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AB21F" w14:textId="77777777" w:rsidR="007061D6" w:rsidRPr="00191402" w:rsidRDefault="007061D6" w:rsidP="00E13A81">
      <w:pPr>
        <w:pStyle w:val="CourierNew11Title"/>
        <w:rPr>
          <w:rFonts w:asciiTheme="minorHAnsi" w:hAnsiTheme="minorHAnsi" w:cs="Courier New"/>
          <w:sz w:val="28"/>
          <w:szCs w:val="28"/>
        </w:rPr>
      </w:pPr>
      <w:r>
        <w:rPr>
          <w:rFonts w:asciiTheme="minorHAnsi" w:hAnsiTheme="minorHAnsi"/>
          <w:sz w:val="28"/>
        </w:rPr>
        <w:t>SELECCIÓN DE UN PROVEEDOR EXAMINADOR</w:t>
      </w:r>
    </w:p>
    <w:p w14:paraId="5D904738" w14:textId="77777777" w:rsidR="007061D6" w:rsidRPr="00191402" w:rsidRDefault="007061D6" w:rsidP="00E13A81">
      <w:pPr>
        <w:pStyle w:val="CourierNew11Title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/>
          <w:sz w:val="22"/>
        </w:rPr>
        <w:t>Para su evaluación pulmonar de pulmón negro</w:t>
      </w:r>
    </w:p>
    <w:p w14:paraId="25E97EEE" w14:textId="77777777" w:rsidR="00BA271F" w:rsidRDefault="00BA271F" w:rsidP="00E13A81">
      <w:pPr>
        <w:rPr>
          <w:rFonts w:asciiTheme="minorHAnsi" w:hAnsiTheme="minorHAnsi"/>
        </w:rPr>
      </w:pPr>
    </w:p>
    <w:p w14:paraId="11554C56" w14:textId="4C459ECA" w:rsidR="007061D6" w:rsidRPr="00191402" w:rsidRDefault="007061D6" w:rsidP="00E13A81">
      <w:pPr>
        <w:rPr>
          <w:rFonts w:asciiTheme="minorHAnsi" w:hAnsiTheme="minorHAnsi" w:cs="Courier New"/>
          <w:szCs w:val="22"/>
        </w:rPr>
      </w:pPr>
      <w:r>
        <w:rPr>
          <w:rFonts w:asciiTheme="minorHAnsi" w:hAnsiTheme="minorHAnsi"/>
        </w:rPr>
        <w:t xml:space="preserve">El Departamento de Trabajo de </w:t>
      </w:r>
      <w:r w:rsidR="00A642E9">
        <w:rPr>
          <w:rFonts w:asciiTheme="minorHAnsi" w:hAnsiTheme="minorHAnsi"/>
        </w:rPr>
        <w:t xml:space="preserve">los </w:t>
      </w:r>
      <w:r>
        <w:rPr>
          <w:rFonts w:asciiTheme="minorHAnsi" w:hAnsiTheme="minorHAnsi"/>
        </w:rPr>
        <w:t xml:space="preserve">EE. UU. está obligado a proporcionarle una evaluación pulmonar completa en relación con su reclamo de beneficios de pulmón negro.  Con el fin de garantizar que </w:t>
      </w:r>
      <w:r w:rsidR="008E1D77">
        <w:rPr>
          <w:rFonts w:asciiTheme="minorHAnsi" w:hAnsiTheme="minorHAnsi"/>
        </w:rPr>
        <w:t xml:space="preserve">usted </w:t>
      </w:r>
      <w:r>
        <w:rPr>
          <w:rFonts w:asciiTheme="minorHAnsi" w:hAnsiTheme="minorHAnsi"/>
        </w:rPr>
        <w:t xml:space="preserve">reciba una evaluación </w:t>
      </w:r>
      <w:r w:rsidR="00722D74">
        <w:rPr>
          <w:rFonts w:asciiTheme="minorHAnsi" w:hAnsiTheme="minorHAnsi"/>
        </w:rPr>
        <w:t xml:space="preserve">pulmonar </w:t>
      </w:r>
      <w:r>
        <w:rPr>
          <w:rFonts w:asciiTheme="minorHAnsi" w:hAnsiTheme="minorHAnsi"/>
        </w:rPr>
        <w:t xml:space="preserve">de alta calidad, el Departamento de Trabajo ha hecho arreglos con proveedores calificados para </w:t>
      </w:r>
      <w:r w:rsidR="00EE4921">
        <w:rPr>
          <w:rFonts w:asciiTheme="minorHAnsi" w:hAnsiTheme="minorHAnsi"/>
        </w:rPr>
        <w:t>rea</w:t>
      </w:r>
      <w:r w:rsidR="00EA196A">
        <w:rPr>
          <w:rFonts w:asciiTheme="minorHAnsi" w:hAnsiTheme="minorHAnsi"/>
        </w:rPr>
        <w:t>lizar</w:t>
      </w:r>
      <w:r>
        <w:rPr>
          <w:rFonts w:asciiTheme="minorHAnsi" w:hAnsiTheme="minorHAnsi"/>
        </w:rPr>
        <w:t xml:space="preserve"> las pruebas</w:t>
      </w:r>
      <w:r w:rsidR="00722D74">
        <w:rPr>
          <w:rFonts w:asciiTheme="minorHAnsi" w:hAnsiTheme="minorHAnsi"/>
        </w:rPr>
        <w:t xml:space="preserve"> médicas</w:t>
      </w:r>
      <w:r w:rsidR="00D85C03">
        <w:rPr>
          <w:rFonts w:asciiTheme="minorHAnsi" w:hAnsiTheme="minorHAnsi"/>
        </w:rPr>
        <w:t xml:space="preserve"> neces</w:t>
      </w:r>
      <w:r w:rsidR="00BE4FDA">
        <w:rPr>
          <w:rFonts w:asciiTheme="minorHAnsi" w:hAnsiTheme="minorHAnsi"/>
        </w:rPr>
        <w:t>arias</w:t>
      </w:r>
      <w:r>
        <w:rPr>
          <w:rFonts w:asciiTheme="minorHAnsi" w:hAnsiTheme="minorHAnsi"/>
        </w:rPr>
        <w:t xml:space="preserve">.  Usted </w:t>
      </w:r>
      <w:r>
        <w:rPr>
          <w:rFonts w:asciiTheme="minorHAnsi" w:hAnsiTheme="minorHAnsi"/>
          <w:b/>
        </w:rPr>
        <w:t>debe</w:t>
      </w:r>
      <w:r>
        <w:rPr>
          <w:rFonts w:asciiTheme="minorHAnsi" w:hAnsiTheme="minorHAnsi"/>
        </w:rPr>
        <w:t xml:space="preserve"> seleccionar a un proveedor de la lista adjunta para esta evaluación, ya sea en el estado donde usted vive o en un estado vecino.  </w:t>
      </w:r>
      <w:r>
        <w:rPr>
          <w:rFonts w:asciiTheme="minorHAnsi" w:hAnsiTheme="minorHAnsi"/>
          <w:b/>
        </w:rPr>
        <w:t xml:space="preserve">DENTRO DE LOS PRÓXIMOS 15 DÍAS, SELECCIONE A </w:t>
      </w:r>
      <w:r w:rsidR="00063F4B">
        <w:rPr>
          <w:rFonts w:asciiTheme="minorHAnsi" w:hAnsiTheme="minorHAnsi"/>
          <w:b/>
        </w:rPr>
        <w:t>UN</w:t>
      </w:r>
      <w:r>
        <w:rPr>
          <w:rFonts w:asciiTheme="minorHAnsi" w:hAnsiTheme="minorHAnsi"/>
          <w:b/>
        </w:rPr>
        <w:t xml:space="preserve"> PROVEEDOR DE LA LISTA Y DEVUELVA EL FORMULARIO ADJUNTO </w:t>
      </w:r>
      <w:r w:rsidR="00805689">
        <w:rPr>
          <w:rFonts w:asciiTheme="minorHAnsi" w:hAnsiTheme="minorHAnsi"/>
          <w:b/>
        </w:rPr>
        <w:t>INFORMANDONOS</w:t>
      </w:r>
      <w:r>
        <w:rPr>
          <w:rFonts w:asciiTheme="minorHAnsi" w:hAnsiTheme="minorHAnsi"/>
          <w:b/>
        </w:rPr>
        <w:t xml:space="preserve"> SOBRE SU ELECCIÓN.</w:t>
      </w:r>
      <w:r>
        <w:rPr>
          <w:rFonts w:asciiTheme="minorHAnsi" w:hAnsiTheme="minorHAnsi"/>
        </w:rPr>
        <w:t xml:space="preserve">  Su firma en el formulario verifica que ha seguido los requisitos y restricciones indicadas a continuación</w:t>
      </w:r>
      <w:r w:rsidR="00355911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</w:rPr>
        <w:t xml:space="preserve">Usted recibirá otra carta autorizando </w:t>
      </w:r>
      <w:r w:rsidR="00242683">
        <w:rPr>
          <w:rFonts w:asciiTheme="minorHAnsi" w:hAnsiTheme="minorHAnsi"/>
        </w:rPr>
        <w:t xml:space="preserve">específicamente </w:t>
      </w:r>
      <w:r w:rsidR="00A01656">
        <w:rPr>
          <w:rFonts w:asciiTheme="minorHAnsi" w:hAnsiTheme="minorHAnsi"/>
        </w:rPr>
        <w:t xml:space="preserve">las pruebas </w:t>
      </w:r>
      <w:r>
        <w:rPr>
          <w:rFonts w:asciiTheme="minorHAnsi" w:hAnsiTheme="minorHAnsi"/>
        </w:rPr>
        <w:t>necesarias</w:t>
      </w:r>
      <w:r w:rsidR="00EE3E6F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con </w:t>
      </w:r>
      <w:r w:rsidR="00540DA4">
        <w:rPr>
          <w:rFonts w:asciiTheme="minorHAnsi" w:hAnsiTheme="minorHAnsi"/>
        </w:rPr>
        <w:t xml:space="preserve">la información </w:t>
      </w:r>
      <w:r w:rsidR="006947D1">
        <w:rPr>
          <w:rFonts w:asciiTheme="minorHAnsi" w:hAnsiTheme="minorHAnsi"/>
        </w:rPr>
        <w:t>del proveedor</w:t>
      </w:r>
      <w:r>
        <w:rPr>
          <w:rFonts w:asciiTheme="minorHAnsi" w:hAnsiTheme="minorHAnsi"/>
        </w:rPr>
        <w:t xml:space="preserve"> que </w:t>
      </w:r>
      <w:r w:rsidR="003B5CF0">
        <w:rPr>
          <w:rFonts w:asciiTheme="minorHAnsi" w:hAnsiTheme="minorHAnsi"/>
        </w:rPr>
        <w:t xml:space="preserve">usted </w:t>
      </w:r>
      <w:r w:rsidR="009C044E">
        <w:rPr>
          <w:rFonts w:asciiTheme="minorHAnsi" w:hAnsiTheme="minorHAnsi"/>
        </w:rPr>
        <w:t>seleccionó</w:t>
      </w:r>
      <w:r>
        <w:rPr>
          <w:rFonts w:asciiTheme="minorHAnsi" w:hAnsiTheme="minorHAnsi"/>
        </w:rPr>
        <w:t>.</w:t>
      </w:r>
      <w:r w:rsidR="002D3429">
        <w:rPr>
          <w:rFonts w:asciiTheme="minorHAnsi" w:hAnsiTheme="minorHAnsi"/>
        </w:rPr>
        <w:t xml:space="preserve"> </w:t>
      </w:r>
      <w:r w:rsidR="002D3429">
        <w:rPr>
          <w:rFonts w:asciiTheme="minorHAnsi" w:hAnsiTheme="minorHAnsi"/>
          <w:b/>
        </w:rPr>
        <w:t xml:space="preserve">NO SE COMUNIQUE CON EL PROVEEDOR HASTA QUE RECIBA UNA CARTA DE AUTORIZACIÓN.  </w:t>
      </w:r>
      <w:r w:rsidR="009F2DD1">
        <w:rPr>
          <w:rFonts w:asciiTheme="minorHAnsi" w:hAnsiTheme="minorHAnsi"/>
        </w:rPr>
        <w:t xml:space="preserve">Una vez usted reciba la carta de autorización </w:t>
      </w:r>
      <w:r w:rsidR="009A2612">
        <w:rPr>
          <w:rFonts w:asciiTheme="minorHAnsi" w:hAnsiTheme="minorHAnsi"/>
        </w:rPr>
        <w:t>comuníquese</w:t>
      </w:r>
      <w:r>
        <w:rPr>
          <w:rFonts w:asciiTheme="minorHAnsi" w:hAnsiTheme="minorHAnsi"/>
        </w:rPr>
        <w:t xml:space="preserve"> con el proveedor para programar </w:t>
      </w:r>
      <w:r w:rsidR="006947D1">
        <w:rPr>
          <w:rFonts w:asciiTheme="minorHAnsi" w:hAnsiTheme="minorHAnsi"/>
        </w:rPr>
        <w:t>su</w:t>
      </w:r>
      <w:r>
        <w:rPr>
          <w:rFonts w:asciiTheme="minorHAnsi" w:hAnsiTheme="minorHAnsi"/>
        </w:rPr>
        <w:t xml:space="preserve"> examen.</w:t>
      </w:r>
    </w:p>
    <w:p w14:paraId="105E4AA0" w14:textId="5674001F" w:rsidR="007061D6" w:rsidRPr="00191402" w:rsidRDefault="009C044E" w:rsidP="00E13A81">
      <w:pPr>
        <w:rPr>
          <w:rFonts w:asciiTheme="minorHAnsi" w:hAnsiTheme="minorHAnsi" w:cs="Courier New"/>
          <w:b/>
          <w:szCs w:val="22"/>
        </w:rPr>
      </w:pPr>
      <w:r>
        <w:rPr>
          <w:rFonts w:asciiTheme="minorHAnsi" w:hAnsiTheme="minorHAnsi" w:cs="Courier New"/>
          <w:b/>
          <w:szCs w:val="22"/>
        </w:rPr>
        <w:t xml:space="preserve"> </w:t>
      </w:r>
    </w:p>
    <w:p w14:paraId="0C619C44" w14:textId="1C28CF70" w:rsidR="007061D6" w:rsidRPr="00191402" w:rsidRDefault="007061D6" w:rsidP="00E13A81">
      <w:pPr>
        <w:rPr>
          <w:rFonts w:asciiTheme="minorHAnsi" w:hAnsiTheme="minorHAnsi" w:cs="Courier New"/>
          <w:szCs w:val="22"/>
        </w:rPr>
      </w:pPr>
      <w:r>
        <w:rPr>
          <w:rFonts w:asciiTheme="minorHAnsi" w:hAnsiTheme="minorHAnsi"/>
        </w:rPr>
        <w:t xml:space="preserve">El Departamento de Trabajo pagará el costo del examen, incluyendo el millaje del viaje de ida y vuelta.  La evaluación </w:t>
      </w:r>
      <w:r w:rsidR="0037278C">
        <w:rPr>
          <w:rFonts w:asciiTheme="minorHAnsi" w:hAnsiTheme="minorHAnsi"/>
        </w:rPr>
        <w:t>consta de</w:t>
      </w:r>
      <w:r>
        <w:rPr>
          <w:rFonts w:asciiTheme="minorHAnsi" w:hAnsiTheme="minorHAnsi"/>
        </w:rPr>
        <w:t xml:space="preserve"> una radiografía de tórax, un estudio </w:t>
      </w:r>
      <w:r w:rsidR="006947D1">
        <w:rPr>
          <w:rFonts w:asciiTheme="minorHAnsi" w:hAnsiTheme="minorHAnsi"/>
        </w:rPr>
        <w:t>de función</w:t>
      </w:r>
      <w:r>
        <w:rPr>
          <w:rFonts w:asciiTheme="minorHAnsi" w:hAnsiTheme="minorHAnsi"/>
        </w:rPr>
        <w:t xml:space="preserve"> pulmonar, un estudio de </w:t>
      </w:r>
      <w:r w:rsidR="006947D1">
        <w:rPr>
          <w:rFonts w:asciiTheme="minorHAnsi" w:hAnsiTheme="minorHAnsi"/>
        </w:rPr>
        <w:t>gases arteriales</w:t>
      </w:r>
      <w:r>
        <w:rPr>
          <w:rFonts w:asciiTheme="minorHAnsi" w:hAnsiTheme="minorHAnsi"/>
        </w:rPr>
        <w:t xml:space="preserve"> y un examen físico. </w:t>
      </w:r>
    </w:p>
    <w:p w14:paraId="17B4A2C4" w14:textId="77777777" w:rsidR="007061D6" w:rsidRPr="00191402" w:rsidRDefault="007061D6" w:rsidP="00E13A81">
      <w:pPr>
        <w:rPr>
          <w:rFonts w:asciiTheme="minorHAnsi" w:hAnsiTheme="minorHAnsi" w:cs="Courier New"/>
          <w:szCs w:val="22"/>
        </w:rPr>
      </w:pPr>
    </w:p>
    <w:p w14:paraId="07D4E650" w14:textId="3E0F9F4A" w:rsidR="007061D6" w:rsidRPr="00191402" w:rsidRDefault="00C84F0B" w:rsidP="00E13A81">
      <w:pPr>
        <w:rPr>
          <w:rFonts w:asciiTheme="minorHAnsi" w:hAnsiTheme="minorHAnsi" w:cs="Courier New"/>
          <w:szCs w:val="22"/>
        </w:rPr>
      </w:pPr>
      <w:r>
        <w:rPr>
          <w:rFonts w:asciiTheme="minorHAnsi" w:hAnsiTheme="minorHAnsi"/>
        </w:rPr>
        <w:t>R</w:t>
      </w:r>
      <w:r w:rsidR="007061D6">
        <w:rPr>
          <w:rFonts w:asciiTheme="minorHAnsi" w:hAnsiTheme="minorHAnsi"/>
        </w:rPr>
        <w:t>equisitos y restricciones</w:t>
      </w:r>
      <w:r>
        <w:rPr>
          <w:rFonts w:asciiTheme="minorHAnsi" w:hAnsiTheme="minorHAnsi"/>
        </w:rPr>
        <w:t xml:space="preserve"> </w:t>
      </w:r>
      <w:r w:rsidR="0074115E">
        <w:rPr>
          <w:rFonts w:asciiTheme="minorHAnsi" w:hAnsiTheme="minorHAnsi"/>
        </w:rPr>
        <w:t>aplicables</w:t>
      </w:r>
      <w:r w:rsidR="007061D6">
        <w:rPr>
          <w:rFonts w:asciiTheme="minorHAnsi" w:hAnsiTheme="minorHAnsi"/>
        </w:rPr>
        <w:t>:</w:t>
      </w:r>
    </w:p>
    <w:p w14:paraId="0D944BE1" w14:textId="77777777" w:rsidR="007061D6" w:rsidRPr="00191402" w:rsidRDefault="007061D6" w:rsidP="00E13A81">
      <w:pPr>
        <w:rPr>
          <w:rFonts w:asciiTheme="minorHAnsi" w:hAnsiTheme="minorHAnsi" w:cs="Courier New"/>
          <w:szCs w:val="22"/>
        </w:rPr>
      </w:pPr>
    </w:p>
    <w:p w14:paraId="0D2FAECA" w14:textId="60DD1783" w:rsidR="007061D6" w:rsidRPr="00191402" w:rsidRDefault="007061D6" w:rsidP="00D30BFA">
      <w:pPr>
        <w:numPr>
          <w:ilvl w:val="0"/>
          <w:numId w:val="1"/>
        </w:numPr>
        <w:tabs>
          <w:tab w:val="num" w:pos="1080"/>
          <w:tab w:val="left" w:pos="9630"/>
        </w:tabs>
        <w:spacing w:after="240"/>
        <w:ind w:right="810"/>
        <w:rPr>
          <w:rFonts w:asciiTheme="minorHAnsi" w:hAnsiTheme="minorHAnsi" w:cs="Courier New"/>
          <w:szCs w:val="22"/>
        </w:rPr>
      </w:pPr>
      <w:r>
        <w:rPr>
          <w:rFonts w:asciiTheme="minorHAnsi" w:hAnsiTheme="minorHAnsi"/>
        </w:rPr>
        <w:t xml:space="preserve">Usted no puede seleccionar a un proveedor que lo haya examinado o tratado durante el año anterior a la fecha de presentación de su </w:t>
      </w:r>
      <w:r w:rsidR="0062365B">
        <w:rPr>
          <w:rFonts w:asciiTheme="minorHAnsi" w:hAnsiTheme="minorHAnsi"/>
        </w:rPr>
        <w:t xml:space="preserve">reclamo </w:t>
      </w:r>
      <w:r w:rsidR="00B82629">
        <w:rPr>
          <w:rFonts w:asciiTheme="minorHAnsi" w:hAnsiTheme="minorHAnsi"/>
        </w:rPr>
        <w:t>de be</w:t>
      </w:r>
      <w:r w:rsidR="008766EA">
        <w:rPr>
          <w:rFonts w:asciiTheme="minorHAnsi" w:hAnsiTheme="minorHAnsi"/>
        </w:rPr>
        <w:t xml:space="preserve">neficios. </w:t>
      </w:r>
    </w:p>
    <w:p w14:paraId="795129C3" w14:textId="59861856" w:rsidR="007061D6" w:rsidRPr="00191402" w:rsidRDefault="007061D6" w:rsidP="00D30BFA">
      <w:pPr>
        <w:numPr>
          <w:ilvl w:val="0"/>
          <w:numId w:val="2"/>
        </w:numPr>
        <w:tabs>
          <w:tab w:val="left" w:pos="9630"/>
        </w:tabs>
        <w:ind w:right="810"/>
        <w:rPr>
          <w:rFonts w:asciiTheme="minorHAnsi" w:hAnsiTheme="minorHAnsi" w:cs="Courier New"/>
          <w:szCs w:val="22"/>
        </w:rPr>
      </w:pPr>
      <w:r>
        <w:rPr>
          <w:rFonts w:asciiTheme="minorHAnsi" w:hAnsiTheme="minorHAnsi"/>
        </w:rPr>
        <w:t xml:space="preserve">Usted no puede seleccionar </w:t>
      </w:r>
      <w:r w:rsidR="00BC4C25">
        <w:rPr>
          <w:rFonts w:asciiTheme="minorHAnsi" w:hAnsiTheme="minorHAnsi"/>
        </w:rPr>
        <w:t xml:space="preserve">como proveedor </w:t>
      </w:r>
      <w:r>
        <w:rPr>
          <w:rFonts w:asciiTheme="minorHAnsi" w:hAnsiTheme="minorHAnsi"/>
        </w:rPr>
        <w:t xml:space="preserve">a un pariente cercano suyo o de su cónyuge. </w:t>
      </w:r>
      <w:r w:rsidR="00B20FEB">
        <w:rPr>
          <w:rFonts w:asciiTheme="minorHAnsi" w:hAnsiTheme="minorHAnsi"/>
        </w:rPr>
        <w:t>E</w:t>
      </w:r>
      <w:r>
        <w:rPr>
          <w:rFonts w:asciiTheme="minorHAnsi" w:hAnsiTheme="minorHAnsi"/>
        </w:rPr>
        <w:t>xcluidos</w:t>
      </w:r>
      <w:r w:rsidR="00437F08">
        <w:rPr>
          <w:rFonts w:asciiTheme="minorHAnsi" w:hAnsiTheme="minorHAnsi"/>
        </w:rPr>
        <w:t xml:space="preserve"> </w:t>
      </w:r>
      <w:r w:rsidR="00B20FEB">
        <w:rPr>
          <w:rFonts w:asciiTheme="minorHAnsi" w:hAnsiTheme="minorHAnsi"/>
        </w:rPr>
        <w:t xml:space="preserve">entre otros </w:t>
      </w:r>
      <w:r w:rsidR="00AF7554">
        <w:rPr>
          <w:rFonts w:asciiTheme="minorHAnsi" w:hAnsiTheme="minorHAnsi"/>
        </w:rPr>
        <w:t>están</w:t>
      </w:r>
      <w:r>
        <w:rPr>
          <w:rFonts w:asciiTheme="minorHAnsi" w:hAnsiTheme="minorHAnsi"/>
        </w:rPr>
        <w:t xml:space="preserve">: padres, hijos, nietos, hermanos, hermanas, sobrinos, sobrinas, tías, tíos y primos </w:t>
      </w:r>
      <w:r w:rsidR="008D0CCA">
        <w:rPr>
          <w:rFonts w:asciiTheme="minorHAnsi" w:hAnsiTheme="minorHAnsi"/>
        </w:rPr>
        <w:t>hermanos.</w:t>
      </w:r>
    </w:p>
    <w:p w14:paraId="39BC0863" w14:textId="77777777" w:rsidR="007061D6" w:rsidRPr="00191402" w:rsidRDefault="007061D6" w:rsidP="00D30BFA">
      <w:pPr>
        <w:tabs>
          <w:tab w:val="left" w:pos="9630"/>
        </w:tabs>
        <w:ind w:right="810"/>
        <w:rPr>
          <w:rFonts w:asciiTheme="minorHAnsi" w:hAnsiTheme="minorHAnsi" w:cs="Courier New"/>
          <w:szCs w:val="22"/>
        </w:rPr>
      </w:pPr>
    </w:p>
    <w:p w14:paraId="7D9AA331" w14:textId="64A854A8" w:rsidR="007061D6" w:rsidRPr="00191402" w:rsidRDefault="007061D6" w:rsidP="00D30BFA">
      <w:pPr>
        <w:numPr>
          <w:ilvl w:val="0"/>
          <w:numId w:val="1"/>
        </w:numPr>
        <w:tabs>
          <w:tab w:val="num" w:pos="1080"/>
          <w:tab w:val="left" w:pos="9630"/>
        </w:tabs>
        <w:spacing w:after="240"/>
        <w:ind w:right="810"/>
        <w:rPr>
          <w:rFonts w:asciiTheme="minorHAnsi" w:hAnsiTheme="minorHAnsi" w:cs="Courier New"/>
          <w:szCs w:val="22"/>
        </w:rPr>
      </w:pPr>
      <w:r>
        <w:rPr>
          <w:rFonts w:asciiTheme="minorHAnsi" w:hAnsiTheme="minorHAnsi"/>
        </w:rPr>
        <w:t xml:space="preserve">Si su viaje de ida y vuelta al </w:t>
      </w:r>
      <w:r w:rsidR="00404BFE">
        <w:rPr>
          <w:rFonts w:asciiTheme="minorHAnsi" w:hAnsiTheme="minorHAnsi"/>
        </w:rPr>
        <w:t>examen</w:t>
      </w:r>
      <w:r>
        <w:rPr>
          <w:rFonts w:asciiTheme="minorHAnsi" w:hAnsiTheme="minorHAnsi"/>
        </w:rPr>
        <w:t xml:space="preserve"> ocurren</w:t>
      </w:r>
      <w:r w:rsidR="00E2594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el mismo día, pagaremos el millaje </w:t>
      </w:r>
      <w:r w:rsidR="00BB3836">
        <w:rPr>
          <w:rFonts w:asciiTheme="minorHAnsi" w:hAnsiTheme="minorHAnsi"/>
        </w:rPr>
        <w:t>verificado del</w:t>
      </w:r>
      <w:r>
        <w:rPr>
          <w:rFonts w:asciiTheme="minorHAnsi" w:hAnsiTheme="minorHAnsi"/>
        </w:rPr>
        <w:t xml:space="preserve"> viaje de ida y vuelta.</w:t>
      </w:r>
    </w:p>
    <w:p w14:paraId="307377DA" w14:textId="38330C10" w:rsidR="007061D6" w:rsidRPr="00191402" w:rsidRDefault="007061D6" w:rsidP="00D30BFA">
      <w:pPr>
        <w:numPr>
          <w:ilvl w:val="0"/>
          <w:numId w:val="1"/>
        </w:numPr>
        <w:tabs>
          <w:tab w:val="num" w:pos="1080"/>
          <w:tab w:val="left" w:pos="9630"/>
        </w:tabs>
        <w:spacing w:after="240"/>
        <w:ind w:right="810"/>
        <w:rPr>
          <w:rFonts w:asciiTheme="minorHAnsi" w:hAnsiTheme="minorHAnsi" w:cs="Courier New"/>
          <w:szCs w:val="22"/>
        </w:rPr>
      </w:pPr>
      <w:r>
        <w:rPr>
          <w:rFonts w:asciiTheme="minorHAnsi" w:hAnsiTheme="minorHAnsi"/>
        </w:rPr>
        <w:t xml:space="preserve">Si </w:t>
      </w:r>
      <w:r w:rsidR="009D4B69">
        <w:rPr>
          <w:rFonts w:asciiTheme="minorHAnsi" w:hAnsiTheme="minorHAnsi"/>
        </w:rPr>
        <w:t>su</w:t>
      </w:r>
      <w:r>
        <w:rPr>
          <w:rFonts w:asciiTheme="minorHAnsi" w:hAnsiTheme="minorHAnsi"/>
        </w:rPr>
        <w:t xml:space="preserve"> viaje i</w:t>
      </w:r>
      <w:r w:rsidR="00E514E9">
        <w:rPr>
          <w:rFonts w:asciiTheme="minorHAnsi" w:hAnsiTheme="minorHAnsi"/>
        </w:rPr>
        <w:t>mplica</w:t>
      </w:r>
      <w:r w:rsidR="00AA1A73">
        <w:rPr>
          <w:rFonts w:asciiTheme="minorHAnsi" w:hAnsiTheme="minorHAnsi"/>
        </w:rPr>
        <w:t xml:space="preserve"> alojamiento </w:t>
      </w:r>
      <w:r w:rsidR="00B33814">
        <w:rPr>
          <w:rFonts w:asciiTheme="minorHAnsi" w:hAnsiTheme="minorHAnsi"/>
        </w:rPr>
        <w:t>de una noche</w:t>
      </w:r>
      <w:r w:rsidR="00282B42">
        <w:rPr>
          <w:rFonts w:asciiTheme="minorHAnsi" w:hAnsiTheme="minorHAnsi"/>
        </w:rPr>
        <w:t>,</w:t>
      </w:r>
      <w:r w:rsidR="00D82C2C">
        <w:rPr>
          <w:rFonts w:asciiTheme="minorHAnsi" w:hAnsiTheme="minorHAnsi"/>
        </w:rPr>
        <w:t xml:space="preserve"> </w:t>
      </w:r>
      <w:r w:rsidR="00A9776F">
        <w:rPr>
          <w:rFonts w:asciiTheme="minorHAnsi" w:hAnsiTheme="minorHAnsi"/>
        </w:rPr>
        <w:t>s</w:t>
      </w:r>
      <w:r w:rsidR="00A95995">
        <w:rPr>
          <w:rFonts w:asciiTheme="minorHAnsi" w:hAnsiTheme="minorHAnsi"/>
        </w:rPr>
        <w:t xml:space="preserve">e </w:t>
      </w:r>
      <w:r w:rsidR="00A9776F">
        <w:rPr>
          <w:rFonts w:asciiTheme="minorHAnsi" w:hAnsiTheme="minorHAnsi"/>
        </w:rPr>
        <w:t>requiere</w:t>
      </w:r>
      <w:r w:rsidR="00A95995">
        <w:rPr>
          <w:rFonts w:asciiTheme="minorHAnsi" w:hAnsiTheme="minorHAnsi"/>
        </w:rPr>
        <w:t xml:space="preserve"> aprobación es</w:t>
      </w:r>
      <w:r w:rsidR="000E2991">
        <w:rPr>
          <w:rFonts w:asciiTheme="minorHAnsi" w:hAnsiTheme="minorHAnsi"/>
        </w:rPr>
        <w:t>pecial por parte de la oficina de distrito</w:t>
      </w:r>
      <w:r w:rsidR="00A9776F">
        <w:rPr>
          <w:rFonts w:asciiTheme="minorHAnsi" w:hAnsiTheme="minorHAnsi"/>
        </w:rPr>
        <w:t>. L</w:t>
      </w:r>
      <w:r w:rsidR="00F06129">
        <w:rPr>
          <w:rFonts w:asciiTheme="minorHAnsi" w:hAnsiTheme="minorHAnsi"/>
        </w:rPr>
        <w:t>E</w:t>
      </w:r>
      <w:r w:rsidR="00D82C2C">
        <w:rPr>
          <w:rFonts w:asciiTheme="minorHAnsi" w:hAnsiTheme="minorHAnsi"/>
        </w:rPr>
        <w:t xml:space="preserve"> </w:t>
      </w:r>
      <w:r w:rsidR="00F06129">
        <w:rPr>
          <w:rFonts w:asciiTheme="minorHAnsi" w:hAnsiTheme="minorHAnsi"/>
        </w:rPr>
        <w:t>INFORMA</w:t>
      </w:r>
      <w:r w:rsidR="00CD1761">
        <w:rPr>
          <w:rFonts w:asciiTheme="minorHAnsi" w:hAnsiTheme="minorHAnsi"/>
        </w:rPr>
        <w:t xml:space="preserve">MOS QUE </w:t>
      </w:r>
      <w:r w:rsidR="00CD1761" w:rsidRPr="00CD1761">
        <w:rPr>
          <w:rFonts w:asciiTheme="minorHAnsi" w:hAnsiTheme="minorHAnsi"/>
          <w:b/>
          <w:bCs/>
        </w:rPr>
        <w:t xml:space="preserve">NO </w:t>
      </w:r>
      <w:r w:rsidR="00CD1761">
        <w:rPr>
          <w:rFonts w:asciiTheme="minorHAnsi" w:hAnsiTheme="minorHAnsi"/>
        </w:rPr>
        <w:t>PAGAREMOS ALOJAMIENTO</w:t>
      </w:r>
      <w:r>
        <w:rPr>
          <w:rFonts w:asciiTheme="minorHAnsi" w:hAnsiTheme="minorHAnsi"/>
        </w:rPr>
        <w:t xml:space="preserve">, </w:t>
      </w:r>
      <w:r w:rsidR="00CD1761">
        <w:rPr>
          <w:rFonts w:asciiTheme="minorHAnsi" w:hAnsiTheme="minorHAnsi"/>
          <w:b/>
        </w:rPr>
        <w:t>A</w:t>
      </w:r>
      <w:r>
        <w:rPr>
          <w:rFonts w:asciiTheme="minorHAnsi" w:hAnsiTheme="minorHAnsi"/>
          <w:b/>
        </w:rPr>
        <w:t xml:space="preserve"> </w:t>
      </w:r>
      <w:r w:rsidR="00CD1761">
        <w:rPr>
          <w:rFonts w:asciiTheme="minorHAnsi" w:hAnsiTheme="minorHAnsi"/>
          <w:b/>
        </w:rPr>
        <w:t>MENOS</w:t>
      </w:r>
      <w:r>
        <w:rPr>
          <w:rFonts w:asciiTheme="minorHAnsi" w:hAnsiTheme="minorHAnsi"/>
        </w:rPr>
        <w:t xml:space="preserve"> </w:t>
      </w:r>
      <w:r w:rsidR="00CD1761">
        <w:rPr>
          <w:rFonts w:asciiTheme="minorHAnsi" w:hAnsiTheme="minorHAnsi"/>
        </w:rPr>
        <w:t>QUE NO HAYA</w:t>
      </w:r>
      <w:r>
        <w:rPr>
          <w:rFonts w:asciiTheme="minorHAnsi" w:hAnsiTheme="minorHAnsi"/>
        </w:rPr>
        <w:t xml:space="preserve"> </w:t>
      </w:r>
      <w:r w:rsidR="00CD1761">
        <w:rPr>
          <w:rFonts w:asciiTheme="minorHAnsi" w:hAnsiTheme="minorHAnsi"/>
        </w:rPr>
        <w:t xml:space="preserve">UN </w:t>
      </w:r>
      <w:r>
        <w:rPr>
          <w:rFonts w:asciiTheme="minorHAnsi" w:hAnsiTheme="minorHAnsi"/>
        </w:rPr>
        <w:t xml:space="preserve"> </w:t>
      </w:r>
      <w:r w:rsidR="006E0180">
        <w:rPr>
          <w:rFonts w:asciiTheme="minorHAnsi" w:hAnsiTheme="minorHAnsi"/>
        </w:rPr>
        <w:t xml:space="preserve">PROVEEDOR EN LA LISTA </w:t>
      </w:r>
      <w:r w:rsidR="00D904BC">
        <w:rPr>
          <w:rFonts w:asciiTheme="minorHAnsi" w:hAnsiTheme="minorHAnsi"/>
        </w:rPr>
        <w:t>QUE ESTE LO SUFICIENTEMENTE CERCA</w:t>
      </w:r>
      <w:r w:rsidR="006D6271">
        <w:rPr>
          <w:rFonts w:asciiTheme="minorHAnsi" w:hAnsiTheme="minorHAnsi"/>
        </w:rPr>
        <w:t xml:space="preserve"> A USTED PARA REALIZAR SU EXAMEN EN UN SOLO DIA. </w:t>
      </w:r>
      <w:r>
        <w:rPr>
          <w:rFonts w:asciiTheme="minorHAnsi" w:hAnsiTheme="minorHAnsi"/>
        </w:rPr>
        <w:t xml:space="preserve"> </w:t>
      </w:r>
    </w:p>
    <w:p w14:paraId="58C9B325" w14:textId="53ED0C60" w:rsidR="007061D6" w:rsidRPr="00191402" w:rsidRDefault="007061D6" w:rsidP="00D30BFA">
      <w:pPr>
        <w:numPr>
          <w:ilvl w:val="0"/>
          <w:numId w:val="1"/>
        </w:numPr>
        <w:tabs>
          <w:tab w:val="num" w:pos="1080"/>
          <w:tab w:val="left" w:pos="9630"/>
        </w:tabs>
        <w:ind w:right="810"/>
        <w:rPr>
          <w:rFonts w:asciiTheme="minorHAnsi" w:hAnsiTheme="minorHAnsi" w:cs="Courier New"/>
          <w:szCs w:val="22"/>
        </w:rPr>
      </w:pPr>
      <w:r>
        <w:rPr>
          <w:rFonts w:asciiTheme="minorHAnsi" w:hAnsiTheme="minorHAnsi"/>
        </w:rPr>
        <w:t xml:space="preserve">Si usted viaja más de 100 millas desde su </w:t>
      </w:r>
      <w:r w:rsidR="00C960EA">
        <w:rPr>
          <w:rFonts w:asciiTheme="minorHAnsi" w:hAnsiTheme="minorHAnsi"/>
        </w:rPr>
        <w:t>casa</w:t>
      </w:r>
      <w:r>
        <w:rPr>
          <w:rFonts w:asciiTheme="minorHAnsi" w:hAnsiTheme="minorHAnsi"/>
        </w:rPr>
        <w:t xml:space="preserve"> </w:t>
      </w:r>
      <w:r w:rsidR="00C960EA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 xml:space="preserve">su examen para el Departamento de Trabajo, el operador de </w:t>
      </w:r>
      <w:r w:rsidR="00F40533">
        <w:rPr>
          <w:rFonts w:asciiTheme="minorHAnsi" w:hAnsiTheme="minorHAnsi"/>
        </w:rPr>
        <w:t>minas nombrado</w:t>
      </w:r>
      <w:r w:rsidR="00C01E59">
        <w:rPr>
          <w:rFonts w:asciiTheme="minorHAnsi" w:hAnsiTheme="minorHAnsi"/>
        </w:rPr>
        <w:t xml:space="preserve"> responsable</w:t>
      </w:r>
      <w:r>
        <w:rPr>
          <w:rFonts w:asciiTheme="minorHAnsi" w:hAnsiTheme="minorHAnsi"/>
        </w:rPr>
        <w:t xml:space="preserve"> en su </w:t>
      </w:r>
      <w:r w:rsidR="00C01E59">
        <w:rPr>
          <w:rFonts w:asciiTheme="minorHAnsi" w:hAnsiTheme="minorHAnsi"/>
        </w:rPr>
        <w:t>reclamo</w:t>
      </w:r>
      <w:r w:rsidR="00410643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t</w:t>
      </w:r>
      <w:r w:rsidR="000B6534">
        <w:rPr>
          <w:rFonts w:asciiTheme="minorHAnsi" w:hAnsiTheme="minorHAnsi"/>
        </w:rPr>
        <w:t>iene derecho</w:t>
      </w:r>
      <w:r>
        <w:rPr>
          <w:rFonts w:asciiTheme="minorHAnsi" w:hAnsiTheme="minorHAnsi"/>
        </w:rPr>
        <w:t xml:space="preserve"> </w:t>
      </w:r>
      <w:r w:rsidR="002371A1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 xml:space="preserve">enviarlo </w:t>
      </w:r>
      <w:r w:rsidR="00F46396">
        <w:rPr>
          <w:rFonts w:asciiTheme="minorHAnsi" w:hAnsiTheme="minorHAnsi"/>
        </w:rPr>
        <w:t xml:space="preserve">para un </w:t>
      </w:r>
      <w:r>
        <w:rPr>
          <w:rFonts w:asciiTheme="minorHAnsi" w:hAnsiTheme="minorHAnsi"/>
        </w:rPr>
        <w:t xml:space="preserve">examen </w:t>
      </w:r>
      <w:r w:rsidR="00410643">
        <w:rPr>
          <w:rFonts w:asciiTheme="minorHAnsi" w:hAnsiTheme="minorHAnsi"/>
        </w:rPr>
        <w:t xml:space="preserve">similar </w:t>
      </w:r>
      <w:r w:rsidR="00524222">
        <w:rPr>
          <w:rFonts w:asciiTheme="minorHAnsi" w:hAnsiTheme="minorHAnsi"/>
        </w:rPr>
        <w:t xml:space="preserve">hasta la misma </w:t>
      </w:r>
      <w:r>
        <w:rPr>
          <w:rFonts w:asciiTheme="minorHAnsi" w:hAnsiTheme="minorHAnsi"/>
        </w:rPr>
        <w:t xml:space="preserve">distancia que </w:t>
      </w:r>
      <w:r w:rsidR="00D5112C">
        <w:rPr>
          <w:rFonts w:asciiTheme="minorHAnsi" w:hAnsiTheme="minorHAnsi"/>
        </w:rPr>
        <w:t xml:space="preserve">recorrió </w:t>
      </w:r>
      <w:r>
        <w:rPr>
          <w:rFonts w:asciiTheme="minorHAnsi" w:hAnsiTheme="minorHAnsi"/>
        </w:rPr>
        <w:t>para el examen del Departamento de Trabajo.</w:t>
      </w:r>
    </w:p>
    <w:p w14:paraId="4CEA812F" w14:textId="77777777" w:rsidR="007061D6" w:rsidRPr="00191402" w:rsidRDefault="007061D6" w:rsidP="00D30BFA">
      <w:pPr>
        <w:tabs>
          <w:tab w:val="left" w:pos="9630"/>
        </w:tabs>
        <w:ind w:right="810"/>
        <w:rPr>
          <w:rFonts w:asciiTheme="minorHAnsi" w:hAnsiTheme="minorHAnsi" w:cs="Courier New"/>
          <w:szCs w:val="22"/>
        </w:rPr>
      </w:pPr>
    </w:p>
    <w:p w14:paraId="5B6AD3BF" w14:textId="242864B4" w:rsidR="007061D6" w:rsidRPr="00A95995" w:rsidRDefault="007061D6" w:rsidP="00E13A81">
      <w:pPr>
        <w:rPr>
          <w:rFonts w:asciiTheme="minorHAnsi" w:hAnsiTheme="minorHAnsi" w:cs="Courier New"/>
          <w:szCs w:val="22"/>
          <w:lang w:val="en-US"/>
        </w:rPr>
      </w:pPr>
      <w:r>
        <w:rPr>
          <w:rFonts w:asciiTheme="minorHAnsi" w:hAnsiTheme="minorHAnsi"/>
        </w:rPr>
        <w:t xml:space="preserve">Una vez que haya </w:t>
      </w:r>
      <w:r w:rsidR="001C1577">
        <w:rPr>
          <w:rFonts w:asciiTheme="minorHAnsi" w:hAnsiTheme="minorHAnsi"/>
        </w:rPr>
        <w:t xml:space="preserve">hecho </w:t>
      </w:r>
      <w:r w:rsidR="00AB5007">
        <w:rPr>
          <w:rFonts w:asciiTheme="minorHAnsi" w:hAnsiTheme="minorHAnsi"/>
        </w:rPr>
        <w:t xml:space="preserve">su </w:t>
      </w:r>
      <w:r w:rsidR="00343FAC">
        <w:rPr>
          <w:rFonts w:asciiTheme="minorHAnsi" w:hAnsiTheme="minorHAnsi"/>
        </w:rPr>
        <w:t>s</w:t>
      </w:r>
      <w:r w:rsidR="00AB5007">
        <w:rPr>
          <w:rFonts w:asciiTheme="minorHAnsi" w:hAnsiTheme="minorHAnsi"/>
        </w:rPr>
        <w:t xml:space="preserve">elección </w:t>
      </w:r>
      <w:r w:rsidR="00E96FA0">
        <w:rPr>
          <w:rFonts w:asciiTheme="minorHAnsi" w:hAnsiTheme="minorHAnsi"/>
        </w:rPr>
        <w:t>conforme a la</w:t>
      </w:r>
      <w:r>
        <w:rPr>
          <w:rFonts w:asciiTheme="minorHAnsi" w:hAnsiTheme="minorHAnsi"/>
        </w:rPr>
        <w:t xml:space="preserve"> lista</w:t>
      </w:r>
      <w:r w:rsidR="00E96FA0">
        <w:rPr>
          <w:rFonts w:asciiTheme="minorHAnsi" w:hAnsiTheme="minorHAnsi"/>
        </w:rPr>
        <w:t xml:space="preserve"> incluida</w:t>
      </w:r>
      <w:r>
        <w:rPr>
          <w:rFonts w:asciiTheme="minorHAnsi" w:hAnsiTheme="minorHAnsi"/>
        </w:rPr>
        <w:t xml:space="preserve">, complete el formulario adjunto indicando su elección.  </w:t>
      </w:r>
      <w:r w:rsidR="002E5585" w:rsidRPr="00A95995">
        <w:rPr>
          <w:rFonts w:asciiTheme="minorHAnsi" w:hAnsiTheme="minorHAnsi"/>
          <w:lang w:val="en-US"/>
        </w:rPr>
        <w:t>Por favor e</w:t>
      </w:r>
      <w:r w:rsidRPr="00A95995">
        <w:rPr>
          <w:rFonts w:asciiTheme="minorHAnsi" w:hAnsiTheme="minorHAnsi"/>
          <w:lang w:val="en-US"/>
        </w:rPr>
        <w:t>nvíe el formulario completo a:</w:t>
      </w:r>
    </w:p>
    <w:p w14:paraId="2C4A20E7" w14:textId="77777777" w:rsidR="007061D6" w:rsidRPr="00A95995" w:rsidRDefault="007061D6" w:rsidP="00E13A81">
      <w:pPr>
        <w:rPr>
          <w:rFonts w:asciiTheme="minorHAnsi" w:hAnsiTheme="minorHAnsi" w:cs="Courier New"/>
          <w:szCs w:val="22"/>
          <w:lang w:val="en-US"/>
        </w:rPr>
      </w:pPr>
    </w:p>
    <w:p w14:paraId="32DD0194" w14:textId="77777777" w:rsidR="007061D6" w:rsidRPr="00D81EF1" w:rsidRDefault="007061D6" w:rsidP="003F79BB">
      <w:pPr>
        <w:pStyle w:val="Courier11CenterBold"/>
        <w:ind w:left="2160" w:firstLine="720"/>
        <w:jc w:val="left"/>
        <w:rPr>
          <w:rFonts w:asciiTheme="minorHAnsi" w:hAnsiTheme="minorHAnsi"/>
          <w:lang w:val="en-US"/>
        </w:rPr>
      </w:pPr>
      <w:r w:rsidRPr="00D81EF1">
        <w:rPr>
          <w:rFonts w:asciiTheme="minorHAnsi" w:hAnsiTheme="minorHAnsi"/>
          <w:lang w:val="en-US"/>
        </w:rPr>
        <w:t>Office of Workers' Compensation</w:t>
      </w:r>
    </w:p>
    <w:p w14:paraId="6392656D" w14:textId="77777777" w:rsidR="007061D6" w:rsidRPr="00D81EF1" w:rsidRDefault="007061D6" w:rsidP="003F79BB">
      <w:pPr>
        <w:pStyle w:val="Courier11CenterBold"/>
        <w:ind w:left="2160" w:firstLine="720"/>
        <w:jc w:val="left"/>
        <w:rPr>
          <w:rFonts w:asciiTheme="minorHAnsi" w:hAnsiTheme="minorHAnsi"/>
          <w:lang w:val="en-US"/>
        </w:rPr>
      </w:pPr>
      <w:r w:rsidRPr="00D81EF1">
        <w:rPr>
          <w:rFonts w:asciiTheme="minorHAnsi" w:hAnsiTheme="minorHAnsi"/>
          <w:lang w:val="en-US"/>
        </w:rPr>
        <w:t>Division of Coal Mine Workers’ Compensation</w:t>
      </w:r>
    </w:p>
    <w:p w14:paraId="0249FE90" w14:textId="77777777" w:rsidR="007061D6" w:rsidRPr="00D81EF1" w:rsidRDefault="007061D6" w:rsidP="003F79BB">
      <w:pPr>
        <w:pStyle w:val="Courier11CenterBold"/>
        <w:ind w:left="2160" w:firstLine="720"/>
        <w:jc w:val="left"/>
        <w:rPr>
          <w:rFonts w:asciiTheme="minorHAnsi" w:hAnsiTheme="minorHAnsi"/>
          <w:lang w:val="en-US"/>
        </w:rPr>
      </w:pPr>
      <w:r w:rsidRPr="00D81EF1">
        <w:rPr>
          <w:rFonts w:asciiTheme="minorHAnsi" w:hAnsiTheme="minorHAnsi"/>
          <w:lang w:val="en-US"/>
        </w:rPr>
        <w:t>Central Mail Room</w:t>
      </w:r>
    </w:p>
    <w:p w14:paraId="6BB7865E" w14:textId="77777777" w:rsidR="007061D6" w:rsidRPr="00D81EF1" w:rsidRDefault="007061D6" w:rsidP="009D2DB3">
      <w:pPr>
        <w:pStyle w:val="Courier11CenterBold"/>
        <w:ind w:left="2160" w:firstLine="720"/>
        <w:jc w:val="left"/>
        <w:rPr>
          <w:rFonts w:asciiTheme="minorHAnsi" w:hAnsiTheme="minorHAnsi"/>
          <w:lang w:val="en-US"/>
        </w:rPr>
      </w:pPr>
      <w:r w:rsidRPr="00D81EF1">
        <w:rPr>
          <w:rFonts w:asciiTheme="minorHAnsi" w:hAnsiTheme="minorHAnsi"/>
          <w:lang w:val="en-US"/>
        </w:rPr>
        <w:t>PO Box 8307</w:t>
      </w:r>
    </w:p>
    <w:p w14:paraId="7AAABCDB" w14:textId="77777777" w:rsidR="007061D6" w:rsidRPr="00191402" w:rsidRDefault="007061D6" w:rsidP="009D2DB3">
      <w:pPr>
        <w:pStyle w:val="Courier11CenterBold"/>
        <w:ind w:left="2160" w:firstLine="720"/>
        <w:jc w:val="left"/>
        <w:rPr>
          <w:rFonts w:asciiTheme="minorHAnsi" w:hAnsiTheme="minorHAnsi" w:cs="Courier New"/>
        </w:rPr>
      </w:pPr>
      <w:r>
        <w:rPr>
          <w:rFonts w:asciiTheme="minorHAnsi" w:hAnsiTheme="minorHAnsi"/>
        </w:rPr>
        <w:t>London, KY  40742-8307</w:t>
      </w:r>
      <w:r>
        <w:rPr>
          <w:rFonts w:asciiTheme="minorHAnsi" w:hAnsiTheme="minorHAnsi"/>
        </w:rPr>
        <w:br w:type="page"/>
      </w:r>
      <w:r>
        <w:rPr>
          <w:rFonts w:asciiTheme="minorHAnsi" w:hAnsiTheme="minorHAnsi"/>
        </w:rPr>
        <w:lastRenderedPageBreak/>
        <w:t>SELECCIÓN DE UN PROVEEDOR EXAMINADOR</w:t>
      </w:r>
    </w:p>
    <w:p w14:paraId="031C264F" w14:textId="77777777" w:rsidR="007061D6" w:rsidRPr="00191402" w:rsidRDefault="007061D6" w:rsidP="00907932">
      <w:pPr>
        <w:jc w:val="center"/>
        <w:rPr>
          <w:rFonts w:asciiTheme="minorHAnsi" w:hAnsiTheme="minorHAnsi" w:cs="Courier New"/>
          <w:b/>
        </w:rPr>
      </w:pPr>
    </w:p>
    <w:p w14:paraId="69F644D7" w14:textId="77777777" w:rsidR="007061D6" w:rsidRPr="00191402" w:rsidRDefault="007061D6" w:rsidP="00907932">
      <w:pPr>
        <w:rPr>
          <w:rFonts w:asciiTheme="minorHAnsi" w:hAnsiTheme="minorHAnsi" w:cs="Courier New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5"/>
        <w:gridCol w:w="3240"/>
        <w:gridCol w:w="450"/>
        <w:gridCol w:w="1530"/>
        <w:gridCol w:w="3150"/>
      </w:tblGrid>
      <w:tr w:rsidR="007061D6" w:rsidRPr="00191402" w14:paraId="0BFD926C" w14:textId="77777777" w:rsidTr="005D4439">
        <w:tc>
          <w:tcPr>
            <w:tcW w:w="2275" w:type="dxa"/>
          </w:tcPr>
          <w:p w14:paraId="27BBE964" w14:textId="77777777" w:rsidR="007061D6" w:rsidRPr="00191402" w:rsidRDefault="007061D6" w:rsidP="00907932">
            <w:pPr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/>
              </w:rPr>
              <w:t>Nombre del reclamante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EF5606A" w14:textId="053F53BF" w:rsidR="007061D6" w:rsidRPr="00191402" w:rsidRDefault="007061D6" w:rsidP="00CD1DB6">
            <w:pPr>
              <w:jc w:val="center"/>
              <w:rPr>
                <w:rFonts w:asciiTheme="minorHAnsi" w:hAnsiTheme="minorHAnsi" w:cs="Courier New"/>
              </w:rPr>
            </w:pPr>
          </w:p>
        </w:tc>
        <w:tc>
          <w:tcPr>
            <w:tcW w:w="450" w:type="dxa"/>
          </w:tcPr>
          <w:p w14:paraId="5680C076" w14:textId="77777777" w:rsidR="007061D6" w:rsidRPr="00191402" w:rsidRDefault="007061D6" w:rsidP="00907932">
            <w:pPr>
              <w:rPr>
                <w:rFonts w:asciiTheme="minorHAnsi" w:hAnsiTheme="minorHAnsi" w:cs="Courier New"/>
              </w:rPr>
            </w:pPr>
          </w:p>
        </w:tc>
        <w:tc>
          <w:tcPr>
            <w:tcW w:w="1530" w:type="dxa"/>
          </w:tcPr>
          <w:p w14:paraId="246455BF" w14:textId="77777777" w:rsidR="007061D6" w:rsidRPr="00191402" w:rsidRDefault="007061D6" w:rsidP="00907932">
            <w:pPr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/>
              </w:rPr>
              <w:t>Número de reclamo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2E263CF7" w14:textId="30721A01" w:rsidR="007061D6" w:rsidRPr="00191402" w:rsidRDefault="007061D6" w:rsidP="00545306">
            <w:pPr>
              <w:rPr>
                <w:rFonts w:asciiTheme="minorHAnsi" w:hAnsiTheme="minorHAnsi" w:cs="Courier New"/>
                <w:b/>
              </w:rPr>
            </w:pPr>
            <w:r>
              <w:rPr>
                <w:rFonts w:asciiTheme="minorHAnsi" w:hAnsiTheme="minorHAnsi"/>
                <w:b/>
              </w:rPr>
              <w:t>Número de identificación de</w:t>
            </w:r>
            <w:r w:rsidR="00490EED">
              <w:rPr>
                <w:rFonts w:asciiTheme="minorHAnsi" w:hAnsiTheme="minorHAnsi"/>
                <w:b/>
              </w:rPr>
              <w:t>: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</w:tr>
    </w:tbl>
    <w:p w14:paraId="19E6DFAD" w14:textId="77777777" w:rsidR="007061D6" w:rsidRPr="00191402" w:rsidRDefault="007061D6" w:rsidP="00907932">
      <w:pPr>
        <w:rPr>
          <w:rFonts w:asciiTheme="minorHAnsi" w:hAnsiTheme="minorHAnsi" w:cs="Courier New"/>
        </w:rPr>
      </w:pPr>
    </w:p>
    <w:p w14:paraId="491FAA4B" w14:textId="77777777" w:rsidR="007061D6" w:rsidRPr="00191402" w:rsidRDefault="007061D6" w:rsidP="00907932">
      <w:pPr>
        <w:rPr>
          <w:rFonts w:asciiTheme="minorHAnsi" w:hAnsiTheme="minorHAnsi" w:cs="Courier New"/>
        </w:rPr>
      </w:pPr>
    </w:p>
    <w:p w14:paraId="5ED4CCCC" w14:textId="75C68463" w:rsidR="007061D6" w:rsidRPr="00191402" w:rsidRDefault="007061D6" w:rsidP="00907932">
      <w:pPr>
        <w:rPr>
          <w:rFonts w:asciiTheme="minorHAnsi" w:hAnsiTheme="minorHAnsi" w:cs="Courier New"/>
        </w:rPr>
      </w:pPr>
      <w:r>
        <w:rPr>
          <w:rFonts w:asciiTheme="minorHAnsi" w:hAnsiTheme="minorHAnsi"/>
        </w:rPr>
        <w:t xml:space="preserve">Elegí al siguiente médico o centro médico para que me hagan una evaluación pulmonar completa en conexión con mi reclamo </w:t>
      </w:r>
      <w:r w:rsidR="00CD0799">
        <w:rPr>
          <w:rFonts w:asciiTheme="minorHAnsi" w:hAnsiTheme="minorHAnsi"/>
        </w:rPr>
        <w:t xml:space="preserve">Federal </w:t>
      </w:r>
      <w:r>
        <w:rPr>
          <w:rFonts w:asciiTheme="minorHAnsi" w:hAnsiTheme="minorHAnsi"/>
        </w:rPr>
        <w:t>de beneficios de pulmón negro</w:t>
      </w:r>
      <w:r w:rsidR="00650C31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24C187E0" w14:textId="77777777" w:rsidR="007061D6" w:rsidRPr="00191402" w:rsidRDefault="007061D6" w:rsidP="00907932">
      <w:pPr>
        <w:rPr>
          <w:rFonts w:asciiTheme="minorHAnsi" w:hAnsiTheme="minorHAnsi" w:cs="Courier New"/>
        </w:rPr>
      </w:pPr>
    </w:p>
    <w:tbl>
      <w:tblPr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90"/>
        <w:gridCol w:w="5227"/>
      </w:tblGrid>
      <w:tr w:rsidR="007061D6" w:rsidRPr="00191402" w14:paraId="2E276B25" w14:textId="77777777" w:rsidTr="00CD1DB6">
        <w:tc>
          <w:tcPr>
            <w:tcW w:w="2790" w:type="dxa"/>
            <w:vAlign w:val="bottom"/>
          </w:tcPr>
          <w:p w14:paraId="2F866714" w14:textId="77777777" w:rsidR="007061D6" w:rsidRPr="00191402" w:rsidRDefault="007061D6" w:rsidP="00CD1DB6">
            <w:pPr>
              <w:spacing w:before="180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/>
              </w:rPr>
              <w:t>Nombre del proveedor:</w:t>
            </w:r>
          </w:p>
        </w:tc>
        <w:tc>
          <w:tcPr>
            <w:tcW w:w="5227" w:type="dxa"/>
            <w:tcBorders>
              <w:bottom w:val="single" w:sz="4" w:space="0" w:color="auto"/>
            </w:tcBorders>
            <w:vAlign w:val="bottom"/>
          </w:tcPr>
          <w:p w14:paraId="522D47C6" w14:textId="77777777" w:rsidR="007061D6" w:rsidRPr="00191402" w:rsidRDefault="007061D6" w:rsidP="00907932">
            <w:pPr>
              <w:rPr>
                <w:rFonts w:asciiTheme="minorHAnsi" w:hAnsiTheme="minorHAnsi" w:cs="Courier New"/>
              </w:rPr>
            </w:pPr>
          </w:p>
        </w:tc>
      </w:tr>
      <w:tr w:rsidR="007061D6" w:rsidRPr="00191402" w14:paraId="4B58FED2" w14:textId="77777777" w:rsidTr="00CD1DB6">
        <w:tc>
          <w:tcPr>
            <w:tcW w:w="2790" w:type="dxa"/>
            <w:vAlign w:val="bottom"/>
          </w:tcPr>
          <w:p w14:paraId="394639B7" w14:textId="77777777" w:rsidR="007061D6" w:rsidRPr="00191402" w:rsidRDefault="007061D6" w:rsidP="00CD1DB6">
            <w:pPr>
              <w:spacing w:before="180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/>
              </w:rPr>
              <w:t>Dirección del proveedor:</w:t>
            </w:r>
          </w:p>
        </w:tc>
        <w:tc>
          <w:tcPr>
            <w:tcW w:w="52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210210" w14:textId="77777777" w:rsidR="007061D6" w:rsidRPr="00191402" w:rsidRDefault="007061D6" w:rsidP="00907932">
            <w:pPr>
              <w:rPr>
                <w:rFonts w:asciiTheme="minorHAnsi" w:hAnsiTheme="minorHAnsi" w:cs="Courier New"/>
              </w:rPr>
            </w:pPr>
          </w:p>
        </w:tc>
      </w:tr>
      <w:tr w:rsidR="007061D6" w:rsidRPr="00191402" w14:paraId="4E2B31DA" w14:textId="77777777" w:rsidTr="00CD1DB6">
        <w:tc>
          <w:tcPr>
            <w:tcW w:w="2790" w:type="dxa"/>
            <w:vAlign w:val="bottom"/>
          </w:tcPr>
          <w:p w14:paraId="3034A46B" w14:textId="77777777" w:rsidR="007061D6" w:rsidRPr="00191402" w:rsidRDefault="007061D6" w:rsidP="00CD1DB6">
            <w:pPr>
              <w:spacing w:before="180"/>
              <w:rPr>
                <w:rFonts w:asciiTheme="minorHAnsi" w:hAnsiTheme="minorHAnsi" w:cs="Courier New"/>
              </w:rPr>
            </w:pPr>
          </w:p>
        </w:tc>
        <w:tc>
          <w:tcPr>
            <w:tcW w:w="52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946673" w14:textId="77777777" w:rsidR="007061D6" w:rsidRPr="00191402" w:rsidRDefault="007061D6" w:rsidP="00907932">
            <w:pPr>
              <w:rPr>
                <w:rFonts w:asciiTheme="minorHAnsi" w:hAnsiTheme="minorHAnsi" w:cs="Courier New"/>
              </w:rPr>
            </w:pPr>
          </w:p>
        </w:tc>
      </w:tr>
      <w:tr w:rsidR="007061D6" w:rsidRPr="00191402" w14:paraId="34FC4E1A" w14:textId="77777777" w:rsidTr="00CD1DB6">
        <w:tc>
          <w:tcPr>
            <w:tcW w:w="2790" w:type="dxa"/>
            <w:vAlign w:val="bottom"/>
          </w:tcPr>
          <w:p w14:paraId="6A245D92" w14:textId="77777777" w:rsidR="007061D6" w:rsidRPr="00191402" w:rsidRDefault="007061D6" w:rsidP="00CD1DB6">
            <w:pPr>
              <w:spacing w:before="180"/>
              <w:rPr>
                <w:rFonts w:asciiTheme="minorHAnsi" w:hAnsiTheme="minorHAnsi" w:cs="Courier New"/>
              </w:rPr>
            </w:pPr>
          </w:p>
        </w:tc>
        <w:tc>
          <w:tcPr>
            <w:tcW w:w="52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26A107" w14:textId="77777777" w:rsidR="007061D6" w:rsidRPr="00191402" w:rsidRDefault="007061D6" w:rsidP="00907932">
            <w:pPr>
              <w:rPr>
                <w:rFonts w:asciiTheme="minorHAnsi" w:hAnsiTheme="minorHAnsi" w:cs="Courier New"/>
              </w:rPr>
            </w:pPr>
          </w:p>
        </w:tc>
      </w:tr>
      <w:tr w:rsidR="007061D6" w:rsidRPr="00191402" w14:paraId="65DCC2ED" w14:textId="77777777" w:rsidTr="00CD1DB6">
        <w:tc>
          <w:tcPr>
            <w:tcW w:w="2790" w:type="dxa"/>
            <w:vAlign w:val="bottom"/>
          </w:tcPr>
          <w:p w14:paraId="4E4D1D00" w14:textId="77777777" w:rsidR="007061D6" w:rsidRPr="00191402" w:rsidRDefault="007061D6" w:rsidP="00CD1DB6">
            <w:pPr>
              <w:spacing w:before="180"/>
              <w:rPr>
                <w:rFonts w:asciiTheme="minorHAnsi" w:hAnsiTheme="minorHAnsi" w:cs="Courier New"/>
              </w:rPr>
            </w:pPr>
          </w:p>
        </w:tc>
        <w:tc>
          <w:tcPr>
            <w:tcW w:w="52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5E75DE" w14:textId="77777777" w:rsidR="007061D6" w:rsidRPr="00191402" w:rsidRDefault="007061D6" w:rsidP="00907932">
            <w:pPr>
              <w:rPr>
                <w:rFonts w:asciiTheme="minorHAnsi" w:hAnsiTheme="minorHAnsi" w:cs="Courier New"/>
              </w:rPr>
            </w:pPr>
          </w:p>
        </w:tc>
      </w:tr>
    </w:tbl>
    <w:p w14:paraId="612EF2E9" w14:textId="77777777" w:rsidR="007061D6" w:rsidRPr="00191402" w:rsidRDefault="007061D6" w:rsidP="00907932">
      <w:pPr>
        <w:rPr>
          <w:rFonts w:asciiTheme="minorHAnsi" w:hAnsiTheme="minorHAnsi" w:cs="Courier New"/>
        </w:rPr>
      </w:pPr>
    </w:p>
    <w:p w14:paraId="6129B54D" w14:textId="04190428" w:rsidR="007061D6" w:rsidRPr="00191402" w:rsidRDefault="007061D6" w:rsidP="00907932">
      <w:pPr>
        <w:rPr>
          <w:rFonts w:asciiTheme="minorHAnsi" w:hAnsiTheme="minorHAnsi" w:cs="Courier New"/>
        </w:rPr>
      </w:pPr>
      <w:r>
        <w:rPr>
          <w:rFonts w:asciiTheme="minorHAnsi" w:hAnsiTheme="minorHAnsi"/>
        </w:rPr>
        <w:br/>
        <w:t xml:space="preserve">A veces necesitamos pedirle </w:t>
      </w:r>
      <w:r w:rsidR="00650C31">
        <w:rPr>
          <w:rFonts w:asciiTheme="minorHAnsi" w:hAnsiTheme="minorHAnsi"/>
        </w:rPr>
        <w:t>al minero</w:t>
      </w:r>
      <w:r>
        <w:rPr>
          <w:rFonts w:asciiTheme="minorHAnsi" w:hAnsiTheme="minorHAnsi"/>
        </w:rPr>
        <w:t xml:space="preserve"> que elija a otro proveedor</w:t>
      </w:r>
      <w:r w:rsidR="005D47D6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porque el médico </w:t>
      </w:r>
      <w:r w:rsidR="009156E7">
        <w:rPr>
          <w:rFonts w:asciiTheme="minorHAnsi" w:hAnsiTheme="minorHAnsi"/>
        </w:rPr>
        <w:t xml:space="preserve">que eligió </w:t>
      </w:r>
      <w:r>
        <w:rPr>
          <w:rFonts w:asciiTheme="minorHAnsi" w:hAnsiTheme="minorHAnsi"/>
        </w:rPr>
        <w:t>original</w:t>
      </w:r>
      <w:r w:rsidR="008C39ED">
        <w:rPr>
          <w:rFonts w:asciiTheme="minorHAnsi" w:hAnsiTheme="minorHAnsi"/>
        </w:rPr>
        <w:t>mente</w:t>
      </w:r>
      <w:r>
        <w:rPr>
          <w:rFonts w:asciiTheme="minorHAnsi" w:hAnsiTheme="minorHAnsi"/>
        </w:rPr>
        <w:t xml:space="preserve"> no </w:t>
      </w:r>
      <w:r w:rsidR="001B209E">
        <w:rPr>
          <w:rFonts w:asciiTheme="minorHAnsi" w:hAnsiTheme="minorHAnsi"/>
        </w:rPr>
        <w:t xml:space="preserve">se encuentra disponible </w:t>
      </w:r>
      <w:r w:rsidR="005D47D6">
        <w:rPr>
          <w:rFonts w:asciiTheme="minorHAnsi" w:hAnsiTheme="minorHAnsi"/>
        </w:rPr>
        <w:t>para realizar el examen por una u otra razón.</w:t>
      </w:r>
      <w:r w:rsidR="00A92C82">
        <w:rPr>
          <w:rFonts w:asciiTheme="minorHAnsi" w:hAnsiTheme="minorHAnsi"/>
        </w:rPr>
        <w:t xml:space="preserve"> </w:t>
      </w:r>
      <w:r w:rsidR="0094506A">
        <w:rPr>
          <w:rFonts w:asciiTheme="minorHAnsi" w:hAnsiTheme="minorHAnsi"/>
        </w:rPr>
        <w:t xml:space="preserve">Parte de </w:t>
      </w:r>
      <w:r w:rsidR="00FF0374">
        <w:rPr>
          <w:rFonts w:asciiTheme="minorHAnsi" w:hAnsiTheme="minorHAnsi"/>
        </w:rPr>
        <w:t>e</w:t>
      </w:r>
      <w:r>
        <w:rPr>
          <w:rFonts w:asciiTheme="minorHAnsi" w:hAnsiTheme="minorHAnsi"/>
        </w:rPr>
        <w:t>sto puede ser por un cambio en las circunstancias del médico, como por ejemplo una enfermedad, fallecimiento o jubilación.</w:t>
      </w:r>
      <w:r w:rsidR="00A92C8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También puede ser resultado de la incapacidad del médico de cumplir con l</w:t>
      </w:r>
      <w:r w:rsidR="00AF2627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s </w:t>
      </w:r>
      <w:r w:rsidR="00AF2627">
        <w:rPr>
          <w:rFonts w:asciiTheme="minorHAnsi" w:hAnsiTheme="minorHAnsi"/>
        </w:rPr>
        <w:t xml:space="preserve">requisitos </w:t>
      </w:r>
      <w:r>
        <w:rPr>
          <w:rFonts w:asciiTheme="minorHAnsi" w:hAnsiTheme="minorHAnsi"/>
        </w:rPr>
        <w:t>necesari</w:t>
      </w:r>
      <w:r w:rsidR="00AF2627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s para ser incluido en la lista </w:t>
      </w:r>
      <w:r w:rsidR="005E3C10">
        <w:rPr>
          <w:rFonts w:asciiTheme="minorHAnsi" w:hAnsiTheme="minorHAnsi"/>
        </w:rPr>
        <w:t xml:space="preserve">aprobada de </w:t>
      </w:r>
      <w:r>
        <w:rPr>
          <w:rFonts w:asciiTheme="minorHAnsi" w:hAnsiTheme="minorHAnsi"/>
        </w:rPr>
        <w:t>proveedores</w:t>
      </w:r>
      <w:r w:rsidR="005E3C10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Para reducir </w:t>
      </w:r>
      <w:r w:rsidR="00D926D5">
        <w:rPr>
          <w:rFonts w:asciiTheme="minorHAnsi" w:hAnsiTheme="minorHAnsi"/>
        </w:rPr>
        <w:t>posibles re</w:t>
      </w:r>
      <w:r>
        <w:rPr>
          <w:rFonts w:asciiTheme="minorHAnsi" w:hAnsiTheme="minorHAnsi"/>
        </w:rPr>
        <w:t xml:space="preserve">trasos </w:t>
      </w:r>
      <w:r w:rsidR="00300CDC">
        <w:rPr>
          <w:rFonts w:asciiTheme="minorHAnsi" w:hAnsiTheme="minorHAnsi"/>
        </w:rPr>
        <w:t xml:space="preserve">su </w:t>
      </w:r>
      <w:r>
        <w:rPr>
          <w:rFonts w:asciiTheme="minorHAnsi" w:hAnsiTheme="minorHAnsi"/>
        </w:rPr>
        <w:t>proces</w:t>
      </w:r>
      <w:r w:rsidR="00300CDC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 de su </w:t>
      </w:r>
      <w:r w:rsidR="00BA59C2">
        <w:rPr>
          <w:rFonts w:asciiTheme="minorHAnsi" w:hAnsiTheme="minorHAnsi"/>
        </w:rPr>
        <w:t>reclamo</w:t>
      </w:r>
      <w:r>
        <w:rPr>
          <w:rFonts w:asciiTheme="minorHAnsi" w:hAnsiTheme="minorHAnsi"/>
        </w:rPr>
        <w:t xml:space="preserve"> elija un médico o </w:t>
      </w:r>
      <w:r w:rsidR="009D02E0">
        <w:rPr>
          <w:rFonts w:asciiTheme="minorHAnsi" w:hAnsiTheme="minorHAnsi"/>
        </w:rPr>
        <w:t xml:space="preserve">un </w:t>
      </w:r>
      <w:r>
        <w:rPr>
          <w:rFonts w:asciiTheme="minorHAnsi" w:hAnsiTheme="minorHAnsi"/>
        </w:rPr>
        <w:t>centro</w:t>
      </w:r>
      <w:r w:rsidR="009A38E2">
        <w:rPr>
          <w:rFonts w:asciiTheme="minorHAnsi" w:hAnsiTheme="minorHAnsi"/>
        </w:rPr>
        <w:t xml:space="preserve"> </w:t>
      </w:r>
      <w:r w:rsidR="00846FA5">
        <w:rPr>
          <w:rFonts w:asciiTheme="minorHAnsi" w:hAnsiTheme="minorHAnsi"/>
        </w:rPr>
        <w:t>médico alternativo</w:t>
      </w:r>
      <w:r>
        <w:rPr>
          <w:rFonts w:asciiTheme="minorHAnsi" w:hAnsiTheme="minorHAnsi"/>
        </w:rPr>
        <w:t xml:space="preserve"> por si el proveedor seleccionado </w:t>
      </w:r>
      <w:r w:rsidR="00C82151">
        <w:rPr>
          <w:rFonts w:asciiTheme="minorHAnsi" w:hAnsiTheme="minorHAnsi"/>
        </w:rPr>
        <w:t>originalmente</w:t>
      </w:r>
      <w:r>
        <w:rPr>
          <w:rFonts w:asciiTheme="minorHAnsi" w:hAnsiTheme="minorHAnsi"/>
        </w:rPr>
        <w:t xml:space="preserve"> no puede</w:t>
      </w:r>
      <w:r w:rsidR="00C82151">
        <w:rPr>
          <w:rFonts w:asciiTheme="minorHAnsi" w:hAnsiTheme="minorHAnsi"/>
        </w:rPr>
        <w:t xml:space="preserve"> realizar</w:t>
      </w:r>
      <w:r>
        <w:rPr>
          <w:rFonts w:asciiTheme="minorHAnsi" w:hAnsiTheme="minorHAnsi"/>
        </w:rPr>
        <w:t xml:space="preserve"> </w:t>
      </w:r>
      <w:r w:rsidR="00451981">
        <w:rPr>
          <w:rFonts w:asciiTheme="minorHAnsi" w:hAnsiTheme="minorHAnsi"/>
        </w:rPr>
        <w:t>su</w:t>
      </w:r>
      <w:r>
        <w:rPr>
          <w:rFonts w:asciiTheme="minorHAnsi" w:hAnsiTheme="minorHAnsi"/>
        </w:rPr>
        <w:t xml:space="preserve"> evaluación.</w:t>
      </w:r>
      <w:r w:rsidR="00E93BB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Esta elección alternativa es voluntaria, pero puede ayudar a</w:t>
      </w:r>
      <w:r w:rsidR="00F34C2C">
        <w:rPr>
          <w:rFonts w:asciiTheme="minorHAnsi" w:hAnsiTheme="minorHAnsi"/>
        </w:rPr>
        <w:t xml:space="preserve"> </w:t>
      </w:r>
      <w:r w:rsidR="00616577">
        <w:rPr>
          <w:rFonts w:asciiTheme="minorHAnsi" w:hAnsiTheme="minorHAnsi"/>
        </w:rPr>
        <w:t xml:space="preserve">acelerar </w:t>
      </w:r>
      <w:r w:rsidR="00D07C6D">
        <w:rPr>
          <w:rFonts w:asciiTheme="minorHAnsi" w:hAnsiTheme="minorHAnsi"/>
        </w:rPr>
        <w:t xml:space="preserve">su </w:t>
      </w:r>
      <w:r>
        <w:rPr>
          <w:rFonts w:asciiTheme="minorHAnsi" w:hAnsiTheme="minorHAnsi"/>
        </w:rPr>
        <w:t>proces</w:t>
      </w:r>
      <w:r w:rsidR="00F34C2C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 de</w:t>
      </w:r>
      <w:r w:rsidR="00D07C6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reclamo.</w:t>
      </w:r>
    </w:p>
    <w:p w14:paraId="181D30F4" w14:textId="77777777" w:rsidR="007061D6" w:rsidRPr="00191402" w:rsidRDefault="007061D6" w:rsidP="00CD1DB6">
      <w:pPr>
        <w:rPr>
          <w:rFonts w:asciiTheme="minorHAnsi" w:hAnsiTheme="minorHAnsi" w:cs="Courier New"/>
        </w:rPr>
      </w:pPr>
    </w:p>
    <w:tbl>
      <w:tblPr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90"/>
        <w:gridCol w:w="5227"/>
      </w:tblGrid>
      <w:tr w:rsidR="007061D6" w:rsidRPr="00191402" w14:paraId="413C3483" w14:textId="77777777" w:rsidTr="00CD1DB6">
        <w:tc>
          <w:tcPr>
            <w:tcW w:w="2790" w:type="dxa"/>
            <w:vAlign w:val="bottom"/>
          </w:tcPr>
          <w:p w14:paraId="32EBBC49" w14:textId="77777777" w:rsidR="007061D6" w:rsidRPr="00191402" w:rsidRDefault="007061D6" w:rsidP="00CD1DB6">
            <w:pPr>
              <w:spacing w:before="180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/>
              </w:rPr>
              <w:t>Nombre del proveedor:</w:t>
            </w:r>
          </w:p>
        </w:tc>
        <w:tc>
          <w:tcPr>
            <w:tcW w:w="5227" w:type="dxa"/>
            <w:tcBorders>
              <w:bottom w:val="single" w:sz="4" w:space="0" w:color="auto"/>
            </w:tcBorders>
            <w:vAlign w:val="bottom"/>
          </w:tcPr>
          <w:p w14:paraId="18A3067A" w14:textId="77777777" w:rsidR="007061D6" w:rsidRPr="00191402" w:rsidRDefault="007061D6" w:rsidP="00CD1DB6">
            <w:pPr>
              <w:rPr>
                <w:rFonts w:asciiTheme="minorHAnsi" w:hAnsiTheme="minorHAnsi" w:cs="Courier New"/>
              </w:rPr>
            </w:pPr>
          </w:p>
        </w:tc>
      </w:tr>
      <w:tr w:rsidR="007061D6" w:rsidRPr="00191402" w14:paraId="77C63994" w14:textId="77777777" w:rsidTr="00CD1DB6">
        <w:tc>
          <w:tcPr>
            <w:tcW w:w="2790" w:type="dxa"/>
            <w:vAlign w:val="bottom"/>
          </w:tcPr>
          <w:p w14:paraId="3DB7564A" w14:textId="77777777" w:rsidR="007061D6" w:rsidRPr="00191402" w:rsidRDefault="007061D6" w:rsidP="00CD1DB6">
            <w:pPr>
              <w:spacing w:before="180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/>
              </w:rPr>
              <w:t>Dirección del proveedor:</w:t>
            </w:r>
          </w:p>
        </w:tc>
        <w:tc>
          <w:tcPr>
            <w:tcW w:w="52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762069" w14:textId="77777777" w:rsidR="007061D6" w:rsidRPr="00191402" w:rsidRDefault="007061D6" w:rsidP="00CD1DB6">
            <w:pPr>
              <w:rPr>
                <w:rFonts w:asciiTheme="minorHAnsi" w:hAnsiTheme="minorHAnsi" w:cs="Courier New"/>
              </w:rPr>
            </w:pPr>
          </w:p>
        </w:tc>
      </w:tr>
      <w:tr w:rsidR="007061D6" w:rsidRPr="00191402" w14:paraId="7441F2FE" w14:textId="77777777" w:rsidTr="00CD1DB6">
        <w:tc>
          <w:tcPr>
            <w:tcW w:w="2790" w:type="dxa"/>
            <w:vAlign w:val="bottom"/>
          </w:tcPr>
          <w:p w14:paraId="0A9BD004" w14:textId="77777777" w:rsidR="007061D6" w:rsidRPr="00191402" w:rsidRDefault="007061D6" w:rsidP="00CD1DB6">
            <w:pPr>
              <w:spacing w:before="180"/>
              <w:rPr>
                <w:rFonts w:asciiTheme="minorHAnsi" w:hAnsiTheme="minorHAnsi" w:cs="Courier New"/>
              </w:rPr>
            </w:pPr>
          </w:p>
        </w:tc>
        <w:tc>
          <w:tcPr>
            <w:tcW w:w="52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87D6A3" w14:textId="77777777" w:rsidR="007061D6" w:rsidRPr="00191402" w:rsidRDefault="007061D6" w:rsidP="00CD1DB6">
            <w:pPr>
              <w:rPr>
                <w:rFonts w:asciiTheme="minorHAnsi" w:hAnsiTheme="minorHAnsi" w:cs="Courier New"/>
              </w:rPr>
            </w:pPr>
          </w:p>
        </w:tc>
      </w:tr>
      <w:tr w:rsidR="007061D6" w:rsidRPr="00191402" w14:paraId="671FA3E0" w14:textId="77777777" w:rsidTr="00CD1DB6">
        <w:tc>
          <w:tcPr>
            <w:tcW w:w="2790" w:type="dxa"/>
            <w:vAlign w:val="bottom"/>
          </w:tcPr>
          <w:p w14:paraId="2113FAED" w14:textId="77777777" w:rsidR="007061D6" w:rsidRPr="00191402" w:rsidRDefault="007061D6" w:rsidP="00CD1DB6">
            <w:pPr>
              <w:spacing w:before="180"/>
              <w:rPr>
                <w:rFonts w:asciiTheme="minorHAnsi" w:hAnsiTheme="minorHAnsi" w:cs="Courier New"/>
              </w:rPr>
            </w:pPr>
          </w:p>
        </w:tc>
        <w:tc>
          <w:tcPr>
            <w:tcW w:w="52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8E2B4B" w14:textId="77777777" w:rsidR="007061D6" w:rsidRPr="00191402" w:rsidRDefault="007061D6" w:rsidP="00CD1DB6">
            <w:pPr>
              <w:rPr>
                <w:rFonts w:asciiTheme="minorHAnsi" w:hAnsiTheme="minorHAnsi" w:cs="Courier New"/>
              </w:rPr>
            </w:pPr>
          </w:p>
        </w:tc>
      </w:tr>
      <w:tr w:rsidR="007061D6" w:rsidRPr="00191402" w14:paraId="1ABED8C3" w14:textId="77777777" w:rsidTr="00CD1DB6">
        <w:tc>
          <w:tcPr>
            <w:tcW w:w="2790" w:type="dxa"/>
            <w:vAlign w:val="bottom"/>
          </w:tcPr>
          <w:p w14:paraId="43DEBB17" w14:textId="77777777" w:rsidR="007061D6" w:rsidRPr="00191402" w:rsidRDefault="007061D6" w:rsidP="00CD1DB6">
            <w:pPr>
              <w:spacing w:before="180"/>
              <w:rPr>
                <w:rFonts w:asciiTheme="minorHAnsi" w:hAnsiTheme="minorHAnsi" w:cs="Courier New"/>
              </w:rPr>
            </w:pPr>
          </w:p>
        </w:tc>
        <w:tc>
          <w:tcPr>
            <w:tcW w:w="52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BC3EB7" w14:textId="77777777" w:rsidR="007061D6" w:rsidRPr="00191402" w:rsidRDefault="007061D6" w:rsidP="00CD1DB6">
            <w:pPr>
              <w:rPr>
                <w:rFonts w:asciiTheme="minorHAnsi" w:hAnsiTheme="minorHAnsi" w:cs="Courier New"/>
              </w:rPr>
            </w:pPr>
          </w:p>
        </w:tc>
      </w:tr>
    </w:tbl>
    <w:p w14:paraId="268E61FF" w14:textId="77777777" w:rsidR="007061D6" w:rsidRPr="00191402" w:rsidRDefault="007061D6" w:rsidP="00CD1DB6">
      <w:pPr>
        <w:rPr>
          <w:rFonts w:asciiTheme="minorHAnsi" w:hAnsiTheme="minorHAnsi" w:cs="Courier New"/>
        </w:rPr>
      </w:pPr>
    </w:p>
    <w:p w14:paraId="3F522D1B" w14:textId="77777777" w:rsidR="007061D6" w:rsidRPr="00191402" w:rsidRDefault="007061D6" w:rsidP="00907932">
      <w:pPr>
        <w:rPr>
          <w:rFonts w:asciiTheme="minorHAnsi" w:hAnsiTheme="minorHAnsi" w:cs="Courier New"/>
        </w:rPr>
      </w:pPr>
    </w:p>
    <w:p w14:paraId="4E994ADC" w14:textId="2D2AE7D1" w:rsidR="007061D6" w:rsidRPr="00191402" w:rsidRDefault="007061D6" w:rsidP="00907932">
      <w:pPr>
        <w:rPr>
          <w:rFonts w:asciiTheme="minorHAnsi" w:hAnsiTheme="minorHAnsi" w:cs="Courier New"/>
        </w:rPr>
      </w:pPr>
      <w:r>
        <w:rPr>
          <w:rFonts w:asciiTheme="minorHAnsi" w:hAnsiTheme="minorHAnsi"/>
        </w:rPr>
        <w:t xml:space="preserve">¿Están estos proveedores en la lista de proveedores </w:t>
      </w:r>
      <w:r w:rsidR="0094679F">
        <w:rPr>
          <w:rFonts w:asciiTheme="minorHAnsi" w:hAnsiTheme="minorHAnsi"/>
        </w:rPr>
        <w:t xml:space="preserve">calificados proporcionada? </w:t>
      </w:r>
    </w:p>
    <w:p w14:paraId="69D9C2E5" w14:textId="77777777" w:rsidR="007061D6" w:rsidRPr="00191402" w:rsidRDefault="007061D6" w:rsidP="00907932">
      <w:pPr>
        <w:rPr>
          <w:rFonts w:asciiTheme="minorHAnsi" w:hAnsiTheme="minorHAnsi" w:cs="Courier New"/>
        </w:rPr>
      </w:pPr>
      <w:r>
        <w:rPr>
          <w:rFonts w:asciiTheme="minorHAnsi" w:hAnsiTheme="minorHAnsi"/>
        </w:rPr>
        <w:t xml:space="preserve"> </w:t>
      </w:r>
    </w:p>
    <w:p w14:paraId="6216B763" w14:textId="77777777" w:rsidR="007061D6" w:rsidRPr="00191402" w:rsidRDefault="007061D6" w:rsidP="00907932">
      <w:pPr>
        <w:jc w:val="center"/>
        <w:rPr>
          <w:rFonts w:asciiTheme="minorHAnsi" w:hAnsiTheme="minorHAnsi" w:cs="Courier New"/>
        </w:rPr>
      </w:pPr>
      <w:r>
        <w:rPr>
          <w:rFonts w:asciiTheme="minorHAnsi" w:hAnsiTheme="minorHAnsi"/>
        </w:rPr>
        <w:t>SÍ ____   NO ____</w:t>
      </w:r>
    </w:p>
    <w:p w14:paraId="1C8635E5" w14:textId="77777777" w:rsidR="007061D6" w:rsidRPr="00191402" w:rsidRDefault="007061D6" w:rsidP="00907932">
      <w:pPr>
        <w:rPr>
          <w:rFonts w:asciiTheme="minorHAnsi" w:hAnsiTheme="minorHAnsi" w:cs="Courier New"/>
        </w:rPr>
      </w:pPr>
    </w:p>
    <w:p w14:paraId="2B830232" w14:textId="081B58C7" w:rsidR="00D81EF1" w:rsidRPr="00191402" w:rsidRDefault="007061D6" w:rsidP="00907932">
      <w:pPr>
        <w:rPr>
          <w:rFonts w:asciiTheme="minorHAnsi" w:hAnsiTheme="minorHAnsi" w:cs="Courier New"/>
        </w:rPr>
      </w:pPr>
      <w:r>
        <w:rPr>
          <w:rFonts w:asciiTheme="minorHAnsi" w:hAnsiTheme="minorHAnsi"/>
        </w:rPr>
        <w:t xml:space="preserve">Certifico que los proveedores que he seleccionado anteriormente no me han tratado ni examinado </w:t>
      </w:r>
      <w:r w:rsidR="008F3D09">
        <w:rPr>
          <w:rFonts w:asciiTheme="minorHAnsi" w:hAnsiTheme="minorHAnsi"/>
        </w:rPr>
        <w:t>en</w:t>
      </w:r>
      <w:r w:rsidR="00EC426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los 12 meses</w:t>
      </w:r>
      <w:r>
        <w:rPr>
          <w:rFonts w:asciiTheme="minorHAnsi" w:hAnsiTheme="minorHAnsi"/>
          <w:snapToGrid w:val="0"/>
        </w:rPr>
        <w:t xml:space="preserve"> anteriores a la fecha en que solicité </w:t>
      </w:r>
      <w:r w:rsidR="00FE45B7">
        <w:rPr>
          <w:rFonts w:asciiTheme="minorHAnsi" w:hAnsiTheme="minorHAnsi"/>
          <w:snapToGrid w:val="0"/>
        </w:rPr>
        <w:t>mi</w:t>
      </w:r>
      <w:r w:rsidR="0026113C">
        <w:rPr>
          <w:rFonts w:asciiTheme="minorHAnsi" w:hAnsiTheme="minorHAnsi"/>
          <w:snapToGrid w:val="0"/>
        </w:rPr>
        <w:t xml:space="preserve"> reclamo </w:t>
      </w:r>
      <w:r w:rsidR="00BC2775">
        <w:rPr>
          <w:rFonts w:asciiTheme="minorHAnsi" w:hAnsiTheme="minorHAnsi"/>
          <w:snapToGrid w:val="0"/>
        </w:rPr>
        <w:t xml:space="preserve">Federal </w:t>
      </w:r>
      <w:r w:rsidR="004468F2">
        <w:rPr>
          <w:rFonts w:asciiTheme="minorHAnsi" w:hAnsiTheme="minorHAnsi"/>
          <w:snapToGrid w:val="0"/>
        </w:rPr>
        <w:t xml:space="preserve">de </w:t>
      </w:r>
      <w:r>
        <w:rPr>
          <w:rFonts w:asciiTheme="minorHAnsi" w:hAnsiTheme="minorHAnsi"/>
          <w:snapToGrid w:val="0"/>
        </w:rPr>
        <w:t>beneficios de pulmón negro</w:t>
      </w:r>
      <w:r w:rsidR="00980848">
        <w:rPr>
          <w:rFonts w:asciiTheme="minorHAnsi" w:hAnsiTheme="minorHAnsi"/>
          <w:snapToGrid w:val="0"/>
        </w:rPr>
        <w:t>.</w:t>
      </w:r>
      <w:r>
        <w:rPr>
          <w:rFonts w:asciiTheme="minorHAnsi" w:hAnsiTheme="minorHAnsi"/>
          <w:snapToGrid w:val="0"/>
        </w:rPr>
        <w:t xml:space="preserve"> </w:t>
      </w:r>
      <w:r w:rsidR="00B47FA0">
        <w:rPr>
          <w:rFonts w:asciiTheme="minorHAnsi" w:hAnsiTheme="minorHAnsi"/>
        </w:rPr>
        <w:t>Además,</w:t>
      </w:r>
      <w:r>
        <w:rPr>
          <w:rFonts w:asciiTheme="minorHAnsi" w:hAnsiTheme="minorHAnsi"/>
        </w:rPr>
        <w:t xml:space="preserve"> certifico que n</w:t>
      </w:r>
      <w:r w:rsidR="00B20E27">
        <w:rPr>
          <w:rFonts w:asciiTheme="minorHAnsi" w:hAnsiTheme="minorHAnsi"/>
        </w:rPr>
        <w:t xml:space="preserve">i yo ni mi </w:t>
      </w:r>
      <w:r w:rsidR="00F46DD8">
        <w:rPr>
          <w:rFonts w:asciiTheme="minorHAnsi" w:hAnsiTheme="minorHAnsi"/>
        </w:rPr>
        <w:t xml:space="preserve">cónyuge estamos relacionados </w:t>
      </w:r>
      <w:r>
        <w:rPr>
          <w:rFonts w:asciiTheme="minorHAnsi" w:hAnsiTheme="minorHAnsi"/>
        </w:rPr>
        <w:t>con ninguno de estos proveedores.</w:t>
      </w:r>
    </w:p>
    <w:p w14:paraId="0E255FA3" w14:textId="77777777" w:rsidR="007061D6" w:rsidRPr="00191402" w:rsidRDefault="007061D6" w:rsidP="00907932">
      <w:pPr>
        <w:rPr>
          <w:rFonts w:asciiTheme="minorHAnsi" w:hAnsiTheme="minorHAnsi" w:cs="Courier New"/>
        </w:rPr>
      </w:pPr>
    </w:p>
    <w:p w14:paraId="4AD2A57D" w14:textId="77777777" w:rsidR="007061D6" w:rsidRPr="00191402" w:rsidRDefault="007061D6" w:rsidP="000E40F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_____________________________________________          </w:t>
      </w:r>
      <w:r>
        <w:rPr>
          <w:rFonts w:asciiTheme="minorHAnsi" w:hAnsiTheme="minorHAnsi"/>
        </w:rPr>
        <w:tab/>
        <w:t>_________________________________________</w:t>
      </w:r>
    </w:p>
    <w:p w14:paraId="0E238BDF" w14:textId="77777777" w:rsidR="007061D6" w:rsidRPr="00191402" w:rsidRDefault="007061D6" w:rsidP="000E40FF">
      <w:pPr>
        <w:rPr>
          <w:rFonts w:asciiTheme="minorHAnsi" w:hAnsiTheme="minorHAnsi"/>
        </w:rPr>
      </w:pPr>
      <w:r>
        <w:rPr>
          <w:rFonts w:asciiTheme="minorHAnsi" w:hAnsiTheme="minorHAnsi"/>
        </w:rPr>
        <w:t>Firma del reclamante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Fecha</w:t>
      </w:r>
    </w:p>
    <w:p w14:paraId="04B9AD3A" w14:textId="77777777" w:rsidR="007061D6" w:rsidRDefault="007061D6" w:rsidP="00907932">
      <w:pPr>
        <w:rPr>
          <w:rFonts w:asciiTheme="minorHAnsi" w:hAnsiTheme="minorHAnsi" w:cs="Courier New"/>
        </w:rPr>
        <w:sectPr w:rsidR="007061D6" w:rsidSect="007061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1080" w:header="720" w:footer="720" w:gutter="0"/>
          <w:pgNumType w:start="1"/>
          <w:cols w:space="720"/>
          <w:docGrid w:linePitch="360"/>
        </w:sectPr>
      </w:pPr>
    </w:p>
    <w:p w14:paraId="62373AEC" w14:textId="77777777" w:rsidR="007061D6" w:rsidRPr="00191402" w:rsidRDefault="007061D6" w:rsidP="00907932">
      <w:pPr>
        <w:rPr>
          <w:rFonts w:asciiTheme="minorHAnsi" w:hAnsiTheme="minorHAnsi" w:cs="Courier New"/>
        </w:rPr>
      </w:pPr>
    </w:p>
    <w:sectPr w:rsidR="007061D6" w:rsidRPr="00191402" w:rsidSect="007061D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AC143" w14:textId="77777777" w:rsidR="00E91C20" w:rsidRDefault="00E91C20" w:rsidP="00F91B15">
      <w:r>
        <w:separator/>
      </w:r>
    </w:p>
  </w:endnote>
  <w:endnote w:type="continuationSeparator" w:id="0">
    <w:p w14:paraId="30EEBC40" w14:textId="77777777" w:rsidR="00E91C20" w:rsidRDefault="00E91C20" w:rsidP="00F9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EEC19" w14:textId="77777777" w:rsidR="007061D6" w:rsidRDefault="007061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4151" w14:textId="77777777" w:rsidR="007061D6" w:rsidRDefault="007061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6BE8" w14:textId="77777777" w:rsidR="007061D6" w:rsidRDefault="007061D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D2661" w14:textId="77777777" w:rsidR="00F91B15" w:rsidRDefault="00F91B1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EA960" w14:textId="77777777" w:rsidR="00F91B15" w:rsidRDefault="00F91B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F2D9" w14:textId="77777777" w:rsidR="00F91B15" w:rsidRDefault="00F91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596D4" w14:textId="77777777" w:rsidR="00E91C20" w:rsidRDefault="00E91C20" w:rsidP="00F91B15">
      <w:r>
        <w:separator/>
      </w:r>
    </w:p>
  </w:footnote>
  <w:footnote w:type="continuationSeparator" w:id="0">
    <w:p w14:paraId="5FAC0F6E" w14:textId="77777777" w:rsidR="00E91C20" w:rsidRDefault="00E91C20" w:rsidP="00F9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5BA1" w14:textId="77777777" w:rsidR="007061D6" w:rsidRDefault="007061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0991" w14:textId="77777777" w:rsidR="007061D6" w:rsidRDefault="007061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EC1A" w14:textId="77777777" w:rsidR="007061D6" w:rsidRDefault="007061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6FF9" w14:textId="77777777" w:rsidR="00F91B15" w:rsidRDefault="00F91B1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0C0F" w14:textId="77777777" w:rsidR="00F91B15" w:rsidRDefault="00F91B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8119" w14:textId="77777777" w:rsidR="00F91B15" w:rsidRDefault="00F91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99B18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5D5D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4246344">
    <w:abstractNumId w:val="0"/>
  </w:num>
  <w:num w:numId="2" w16cid:durableId="140483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7A"/>
    <w:rsid w:val="0000410A"/>
    <w:rsid w:val="00015F02"/>
    <w:rsid w:val="00063F4B"/>
    <w:rsid w:val="00071950"/>
    <w:rsid w:val="00084FFC"/>
    <w:rsid w:val="0009018C"/>
    <w:rsid w:val="000B6534"/>
    <w:rsid w:val="000C3887"/>
    <w:rsid w:val="000D5EF8"/>
    <w:rsid w:val="000E2991"/>
    <w:rsid w:val="000E40FF"/>
    <w:rsid w:val="00111E43"/>
    <w:rsid w:val="00112F30"/>
    <w:rsid w:val="00154775"/>
    <w:rsid w:val="00157480"/>
    <w:rsid w:val="0016098D"/>
    <w:rsid w:val="0016530F"/>
    <w:rsid w:val="00191402"/>
    <w:rsid w:val="001B209E"/>
    <w:rsid w:val="001B6840"/>
    <w:rsid w:val="001C1577"/>
    <w:rsid w:val="00215105"/>
    <w:rsid w:val="002309ED"/>
    <w:rsid w:val="002371A1"/>
    <w:rsid w:val="00242683"/>
    <w:rsid w:val="0026113C"/>
    <w:rsid w:val="00280A31"/>
    <w:rsid w:val="00282B42"/>
    <w:rsid w:val="00293E11"/>
    <w:rsid w:val="002D3429"/>
    <w:rsid w:val="002E5585"/>
    <w:rsid w:val="00300CDC"/>
    <w:rsid w:val="00343FAC"/>
    <w:rsid w:val="00355911"/>
    <w:rsid w:val="0037278C"/>
    <w:rsid w:val="0038328B"/>
    <w:rsid w:val="003B5CF0"/>
    <w:rsid w:val="003E4B66"/>
    <w:rsid w:val="003F79BB"/>
    <w:rsid w:val="00401974"/>
    <w:rsid w:val="00404AB3"/>
    <w:rsid w:val="00404BFE"/>
    <w:rsid w:val="0041048F"/>
    <w:rsid w:val="00410643"/>
    <w:rsid w:val="00425405"/>
    <w:rsid w:val="00437F08"/>
    <w:rsid w:val="00442168"/>
    <w:rsid w:val="004468F2"/>
    <w:rsid w:val="00451981"/>
    <w:rsid w:val="00460793"/>
    <w:rsid w:val="00461158"/>
    <w:rsid w:val="00490EED"/>
    <w:rsid w:val="004A267A"/>
    <w:rsid w:val="004B184E"/>
    <w:rsid w:val="004F5F03"/>
    <w:rsid w:val="00513947"/>
    <w:rsid w:val="00524222"/>
    <w:rsid w:val="005271F4"/>
    <w:rsid w:val="005333BD"/>
    <w:rsid w:val="0053606A"/>
    <w:rsid w:val="00540DA4"/>
    <w:rsid w:val="00545306"/>
    <w:rsid w:val="005765AA"/>
    <w:rsid w:val="00576CF3"/>
    <w:rsid w:val="005D4439"/>
    <w:rsid w:val="005D47D6"/>
    <w:rsid w:val="005E3C10"/>
    <w:rsid w:val="005E5C75"/>
    <w:rsid w:val="005F497A"/>
    <w:rsid w:val="00616577"/>
    <w:rsid w:val="0062365B"/>
    <w:rsid w:val="0063797E"/>
    <w:rsid w:val="006464F1"/>
    <w:rsid w:val="00650C31"/>
    <w:rsid w:val="0066474F"/>
    <w:rsid w:val="006947D1"/>
    <w:rsid w:val="006B7229"/>
    <w:rsid w:val="006C0197"/>
    <w:rsid w:val="006D6271"/>
    <w:rsid w:val="006E0180"/>
    <w:rsid w:val="007061D6"/>
    <w:rsid w:val="00706C80"/>
    <w:rsid w:val="00722D74"/>
    <w:rsid w:val="0074115E"/>
    <w:rsid w:val="0076313C"/>
    <w:rsid w:val="0077469B"/>
    <w:rsid w:val="00796BE4"/>
    <w:rsid w:val="007B39A8"/>
    <w:rsid w:val="007C7D01"/>
    <w:rsid w:val="007D348C"/>
    <w:rsid w:val="007E4B67"/>
    <w:rsid w:val="007E4D1B"/>
    <w:rsid w:val="007F17DA"/>
    <w:rsid w:val="00805689"/>
    <w:rsid w:val="00811C96"/>
    <w:rsid w:val="008137CC"/>
    <w:rsid w:val="00846FA5"/>
    <w:rsid w:val="008530BB"/>
    <w:rsid w:val="00857B95"/>
    <w:rsid w:val="0086170D"/>
    <w:rsid w:val="008766EA"/>
    <w:rsid w:val="008859C5"/>
    <w:rsid w:val="008B3A59"/>
    <w:rsid w:val="008B4321"/>
    <w:rsid w:val="008C39ED"/>
    <w:rsid w:val="008D0CCA"/>
    <w:rsid w:val="008E1D77"/>
    <w:rsid w:val="008F3D09"/>
    <w:rsid w:val="0090713B"/>
    <w:rsid w:val="00907932"/>
    <w:rsid w:val="009156E7"/>
    <w:rsid w:val="00923193"/>
    <w:rsid w:val="009268A1"/>
    <w:rsid w:val="0094506A"/>
    <w:rsid w:val="0094679F"/>
    <w:rsid w:val="00956163"/>
    <w:rsid w:val="00980848"/>
    <w:rsid w:val="009A2612"/>
    <w:rsid w:val="009A38E2"/>
    <w:rsid w:val="009B7E83"/>
    <w:rsid w:val="009C044E"/>
    <w:rsid w:val="009C158B"/>
    <w:rsid w:val="009D02E0"/>
    <w:rsid w:val="009D1605"/>
    <w:rsid w:val="009D2DB3"/>
    <w:rsid w:val="009D4B69"/>
    <w:rsid w:val="009F2DD1"/>
    <w:rsid w:val="00A01650"/>
    <w:rsid w:val="00A01656"/>
    <w:rsid w:val="00A07F56"/>
    <w:rsid w:val="00A24324"/>
    <w:rsid w:val="00A26F8E"/>
    <w:rsid w:val="00A37C5D"/>
    <w:rsid w:val="00A4345A"/>
    <w:rsid w:val="00A4474E"/>
    <w:rsid w:val="00A532FE"/>
    <w:rsid w:val="00A642E9"/>
    <w:rsid w:val="00A74944"/>
    <w:rsid w:val="00A92C82"/>
    <w:rsid w:val="00A95995"/>
    <w:rsid w:val="00A9776F"/>
    <w:rsid w:val="00AA1A73"/>
    <w:rsid w:val="00AB5007"/>
    <w:rsid w:val="00AF2627"/>
    <w:rsid w:val="00AF7554"/>
    <w:rsid w:val="00B0181A"/>
    <w:rsid w:val="00B01EE5"/>
    <w:rsid w:val="00B10274"/>
    <w:rsid w:val="00B20E27"/>
    <w:rsid w:val="00B20FEB"/>
    <w:rsid w:val="00B21D12"/>
    <w:rsid w:val="00B33814"/>
    <w:rsid w:val="00B47FA0"/>
    <w:rsid w:val="00B66454"/>
    <w:rsid w:val="00B803F4"/>
    <w:rsid w:val="00B82629"/>
    <w:rsid w:val="00B959D2"/>
    <w:rsid w:val="00BA271F"/>
    <w:rsid w:val="00BA59C2"/>
    <w:rsid w:val="00BB3836"/>
    <w:rsid w:val="00BC2775"/>
    <w:rsid w:val="00BC3C8E"/>
    <w:rsid w:val="00BC3EDC"/>
    <w:rsid w:val="00BC4C25"/>
    <w:rsid w:val="00BC7ACB"/>
    <w:rsid w:val="00BD2C33"/>
    <w:rsid w:val="00BD517D"/>
    <w:rsid w:val="00BE4FDA"/>
    <w:rsid w:val="00BF05C1"/>
    <w:rsid w:val="00C01E59"/>
    <w:rsid w:val="00C121BD"/>
    <w:rsid w:val="00C52C0D"/>
    <w:rsid w:val="00C76E45"/>
    <w:rsid w:val="00C82151"/>
    <w:rsid w:val="00C84F0B"/>
    <w:rsid w:val="00C960EA"/>
    <w:rsid w:val="00CD0799"/>
    <w:rsid w:val="00CD1761"/>
    <w:rsid w:val="00CD1DB6"/>
    <w:rsid w:val="00D07C6D"/>
    <w:rsid w:val="00D22A23"/>
    <w:rsid w:val="00D26E0F"/>
    <w:rsid w:val="00D30BFA"/>
    <w:rsid w:val="00D5112C"/>
    <w:rsid w:val="00D57DDA"/>
    <w:rsid w:val="00D80B13"/>
    <w:rsid w:val="00D80CDF"/>
    <w:rsid w:val="00D81EF1"/>
    <w:rsid w:val="00D82C2C"/>
    <w:rsid w:val="00D85C03"/>
    <w:rsid w:val="00D904BC"/>
    <w:rsid w:val="00D926D5"/>
    <w:rsid w:val="00D938C3"/>
    <w:rsid w:val="00DA4F43"/>
    <w:rsid w:val="00DA5513"/>
    <w:rsid w:val="00E13A81"/>
    <w:rsid w:val="00E2594C"/>
    <w:rsid w:val="00E27FA4"/>
    <w:rsid w:val="00E514E9"/>
    <w:rsid w:val="00E91C20"/>
    <w:rsid w:val="00E93BB5"/>
    <w:rsid w:val="00E96FA0"/>
    <w:rsid w:val="00EA196A"/>
    <w:rsid w:val="00EA1ACD"/>
    <w:rsid w:val="00EA2A53"/>
    <w:rsid w:val="00EC426D"/>
    <w:rsid w:val="00EC7C6D"/>
    <w:rsid w:val="00ED2B9D"/>
    <w:rsid w:val="00EE3E6F"/>
    <w:rsid w:val="00EE4921"/>
    <w:rsid w:val="00F06129"/>
    <w:rsid w:val="00F15505"/>
    <w:rsid w:val="00F34C2C"/>
    <w:rsid w:val="00F36A54"/>
    <w:rsid w:val="00F40533"/>
    <w:rsid w:val="00F46396"/>
    <w:rsid w:val="00F466D7"/>
    <w:rsid w:val="00F46762"/>
    <w:rsid w:val="00F46DD8"/>
    <w:rsid w:val="00F56380"/>
    <w:rsid w:val="00F91B15"/>
    <w:rsid w:val="00FE429B"/>
    <w:rsid w:val="00FE45B7"/>
    <w:rsid w:val="00F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7D808"/>
  <w15:docId w15:val="{065841F2-C46F-48FE-AC59-8F1D2784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alibri" w:hAnsi="Courier New" w:cs="Times New Roman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932"/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rier11CenterBold">
    <w:name w:val="Courier 11 Center Bold"/>
    <w:basedOn w:val="Normal"/>
    <w:rsid w:val="00907932"/>
    <w:pPr>
      <w:jc w:val="center"/>
    </w:pPr>
    <w:rPr>
      <w:b/>
    </w:rPr>
  </w:style>
  <w:style w:type="table" w:styleId="TableGrid">
    <w:name w:val="Table Grid"/>
    <w:basedOn w:val="TableNormal"/>
    <w:uiPriority w:val="59"/>
    <w:rsid w:val="009079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urierNew11Title">
    <w:name w:val="Courier New 11 Title"/>
    <w:basedOn w:val="Title"/>
    <w:rsid w:val="00E13A81"/>
  </w:style>
  <w:style w:type="paragraph" w:styleId="Title">
    <w:name w:val="Title"/>
    <w:basedOn w:val="Normal"/>
    <w:next w:val="Normal"/>
    <w:link w:val="TitleChar"/>
    <w:uiPriority w:val="10"/>
    <w:qFormat/>
    <w:rsid w:val="00E13A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13A8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91B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B15"/>
    <w:rPr>
      <w:rFonts w:eastAsia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91B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B15"/>
    <w:rPr>
      <w:rFonts w:eastAsia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F91B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B15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6313C"/>
    <w:rPr>
      <w:rFonts w:eastAsia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60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7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793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793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jects\DCMWC\CORS\Msforms\CORS%20TEMPLATES\Init%20Dev\Selection%20of%20an%20Examining%20Provi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825C3B9AB76498D1D36FE127086E1" ma:contentTypeVersion="23" ma:contentTypeDescription="Create a new document." ma:contentTypeScope="" ma:versionID="d8c75025645c6614b8f3a34d2f20f549">
  <xsd:schema xmlns:xsd="http://www.w3.org/2001/XMLSchema" xmlns:xs="http://www.w3.org/2001/XMLSchema" xmlns:p="http://schemas.microsoft.com/office/2006/metadata/properties" xmlns:ns1="http://schemas.microsoft.com/sharepoint/v3" xmlns:ns2="b7be1283-1ddf-4cc0-9fea-da4dcf973916" xmlns:ns3="001c20de-9b2c-4ed8-9540-45f4ee69383f" targetNamespace="http://schemas.microsoft.com/office/2006/metadata/properties" ma:root="true" ma:fieldsID="7aa324b4ad199652b9b9da4d538f0ff9" ns1:_="" ns2:_="" ns3:_="">
    <xsd:import namespace="http://schemas.microsoft.com/sharepoint/v3"/>
    <xsd:import namespace="b7be1283-1ddf-4cc0-9fea-da4dcf973916"/>
    <xsd:import namespace="001c20de-9b2c-4ed8-9540-45f4ee6938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Preview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fvul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Lenguag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e1283-1ddf-4cc0-9fea-da4dcf9739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9950e18-9fb5-403c-88cc-59e8c5fdae83}" ma:internalName="TaxCatchAll" ma:showField="CatchAllData" ma:web="b7be1283-1ddf-4cc0-9fea-da4dcf973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c20de-9b2c-4ed8-9540-45f4ee693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Preview" ma:index="16" nillable="true" ma:displayName="Preview" ma:format="Image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vul" ma:index="21" nillable="true" ma:displayName="Date and Time" ma:internalName="fvul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2742e09-32c7-4267-9831-eff06507e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enguage" ma:index="28" nillable="true" ma:displayName="Lenguage " ma:format="Dropdown" ma:internalName="Lenguage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B3C2D-5F61-4D09-ADC3-DCC902735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be1283-1ddf-4cc0-9fea-da4dcf973916"/>
    <ds:schemaRef ds:uri="001c20de-9b2c-4ed8-9540-45f4ee693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9A64B-6DD1-4C89-AA62-862C06D44C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Selection of an Examining Provider</Template>
  <TotalTime>0</TotalTime>
  <Pages>2</Pages>
  <Words>663</Words>
  <Characters>3784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OWCP - DITMS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Lowe</dc:creator>
  <cp:keywords/>
  <dc:description>Updated CMR Address</dc:description>
  <cp:lastModifiedBy>Grant, Elisabeth C - OASAM OCIO CTR</cp:lastModifiedBy>
  <cp:revision>2</cp:revision>
  <cp:lastPrinted>2011-12-12T18:38:00Z</cp:lastPrinted>
  <dcterms:created xsi:type="dcterms:W3CDTF">2024-07-09T12:40:00Z</dcterms:created>
  <dcterms:modified xsi:type="dcterms:W3CDTF">2024-07-09T12:40:00Z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 Version">
    <vt:lpwstr>10</vt:lpwstr>
  </property>
  <property fmtid="{D5CDD505-2E9C-101B-9397-08002B2CF9AE}" pid="3" name="Update Reason">
    <vt:lpwstr>Updated CMR Address</vt:lpwstr>
  </property>
</Properties>
</file>