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30C51" w14:textId="75979E3E" w:rsidR="006C201F" w:rsidRPr="00987D6F" w:rsidRDefault="005203EE" w:rsidP="00843511">
      <w:pPr>
        <w:pStyle w:val="Titre1"/>
        <w:numPr>
          <w:ilvl w:val="0"/>
          <w:numId w:val="21"/>
        </w:numPr>
        <w:spacing w:after="0"/>
        <w:rPr>
          <w:rFonts w:cs="Arial"/>
        </w:rPr>
      </w:pPr>
      <w:r>
        <w:rPr>
          <w:rFonts w:cs="Arial"/>
          <w:lang w:val="fr-FR"/>
        </w:rPr>
        <w:t>TECHNIQUES D’ENTRETIEN</w:t>
      </w:r>
    </w:p>
    <w:p w14:paraId="0757D7A7" w14:textId="77777777" w:rsidR="009E2AEE" w:rsidRDefault="009E2AEE" w:rsidP="0057579E">
      <w:pPr>
        <w:pStyle w:val="Body"/>
        <w:spacing w:after="0" w:line="240" w:lineRule="auto"/>
      </w:pPr>
      <w:bookmarkStart w:id="0" w:name="_Toc274576099"/>
    </w:p>
    <w:p w14:paraId="4FF8E015" w14:textId="6E700B59" w:rsidR="009E2AEE" w:rsidRPr="00DA36D3" w:rsidRDefault="009E2AEE" w:rsidP="0057579E">
      <w:pPr>
        <w:pStyle w:val="Body"/>
        <w:spacing w:after="0" w:line="240" w:lineRule="auto"/>
        <w:rPr>
          <w:lang w:val="fr-FR"/>
        </w:rPr>
      </w:pPr>
      <w:r>
        <w:rPr>
          <w:lang w:val="fr-FR"/>
        </w:rPr>
        <w:t xml:space="preserve">L’étude sur le cacao de l’ILAB nécessitera d’interroger des personnes d’âges différents, et donc de capacités développementales différentes. Contrairement à beaucoup d’études pour lesquelles vous avez travaillé, ceci exigera une approche flexible des entretiens, et vous devrez juger au mieux sur le terrain pour déterminer quelles stratégies utiliser. Pour les entretiens communautaires, ceux des chefs de famille et des adolescents plus âgés, suivez les règles de la section </w:t>
      </w:r>
      <w:r>
        <w:rPr>
          <w:i/>
          <w:iCs/>
          <w:u w:val="single"/>
          <w:lang w:val="fr-FR"/>
        </w:rPr>
        <w:t>6.1</w:t>
      </w:r>
      <w:r>
        <w:rPr>
          <w:lang w:val="fr-FR"/>
        </w:rPr>
        <w:t> :</w:t>
      </w:r>
      <w:r>
        <w:rPr>
          <w:i/>
          <w:iCs/>
          <w:u w:val="single"/>
          <w:lang w:val="fr-FR"/>
        </w:rPr>
        <w:t xml:space="preserve"> Méthodes d’entretien avec les adultes et les adolescents</w:t>
      </w:r>
      <w:r>
        <w:rPr>
          <w:i/>
          <w:iCs/>
          <w:lang w:val="fr-FR"/>
        </w:rPr>
        <w:t>.</w:t>
      </w:r>
      <w:r>
        <w:rPr>
          <w:lang w:val="fr-FR"/>
        </w:rPr>
        <w:t xml:space="preserve"> Mais pour les jeunes enfants et certains adolescents qui peuvent avoir du mal à se souvenir ou à comprendre le contenu de l’enquête, il vous faudra employer une approche plus flexible, qui est présentée en détail dans la section </w:t>
      </w:r>
      <w:r>
        <w:rPr>
          <w:i/>
          <w:iCs/>
          <w:u w:val="single"/>
          <w:lang w:val="fr-FR"/>
        </w:rPr>
        <w:t>6.2</w:t>
      </w:r>
      <w:r>
        <w:rPr>
          <w:lang w:val="fr-FR"/>
        </w:rPr>
        <w:t> :</w:t>
      </w:r>
      <w:r>
        <w:rPr>
          <w:i/>
          <w:iCs/>
          <w:u w:val="single"/>
          <w:lang w:val="fr-FR"/>
        </w:rPr>
        <w:t xml:space="preserve"> Méthodes d’entretien avec de jeunes enfants</w:t>
      </w:r>
      <w:r>
        <w:rPr>
          <w:lang w:val="fr-FR"/>
        </w:rPr>
        <w:t>.</w:t>
      </w:r>
    </w:p>
    <w:p w14:paraId="19B96B3C" w14:textId="77777777" w:rsidR="009E2AEE" w:rsidRPr="00DA36D3" w:rsidRDefault="009E2AEE" w:rsidP="0057579E">
      <w:pPr>
        <w:rPr>
          <w:lang w:val="fr-FR"/>
        </w:rPr>
      </w:pPr>
    </w:p>
    <w:p w14:paraId="79539BF5" w14:textId="31BE5C57" w:rsidR="009E2AEE" w:rsidRPr="00DA36D3" w:rsidRDefault="009E2AEE" w:rsidP="0057579E">
      <w:pPr>
        <w:pStyle w:val="Titre2"/>
        <w:spacing w:before="0" w:after="0"/>
        <w:jc w:val="both"/>
        <w:rPr>
          <w:rFonts w:cs="Arial"/>
          <w:lang w:val="fr-FR"/>
        </w:rPr>
      </w:pPr>
      <w:r>
        <w:rPr>
          <w:rFonts w:cs="Arial"/>
          <w:iCs w:val="0"/>
          <w:lang w:val="fr-FR"/>
        </w:rPr>
        <w:t>6.1 MÉTHODES D’ENTRETIEN AVEC LES ADULTES ET LES ADOLESCENTS</w:t>
      </w:r>
    </w:p>
    <w:p w14:paraId="7F4665C9" w14:textId="77777777" w:rsidR="00895E22" w:rsidRPr="00DA36D3" w:rsidRDefault="00895E22" w:rsidP="0057579E">
      <w:pPr>
        <w:pStyle w:val="Titre3"/>
        <w:spacing w:before="0" w:after="0"/>
        <w:rPr>
          <w:lang w:val="fr-FR"/>
        </w:rPr>
      </w:pPr>
    </w:p>
    <w:p w14:paraId="77FEA134" w14:textId="29026E26" w:rsidR="00CA3ABA" w:rsidRPr="00DA36D3" w:rsidRDefault="009E2AEE" w:rsidP="0057579E">
      <w:pPr>
        <w:pStyle w:val="Titre3"/>
        <w:spacing w:before="0" w:after="0"/>
        <w:rPr>
          <w:lang w:val="fr-FR"/>
        </w:rPr>
      </w:pPr>
      <w:r>
        <w:rPr>
          <w:lang w:val="fr-FR"/>
        </w:rPr>
        <w:t>6.1.1 Vous présenter et créer un lien</w:t>
      </w:r>
    </w:p>
    <w:p w14:paraId="4ABBC150" w14:textId="77777777" w:rsidR="00895E22" w:rsidRPr="00DA36D3" w:rsidRDefault="00895E22" w:rsidP="0057579E">
      <w:pPr>
        <w:pStyle w:val="Body"/>
        <w:spacing w:after="0" w:line="240" w:lineRule="auto"/>
        <w:rPr>
          <w:szCs w:val="24"/>
          <w:lang w:val="fr-FR"/>
        </w:rPr>
      </w:pPr>
    </w:p>
    <w:p w14:paraId="7E7B4970" w14:textId="5E318118" w:rsidR="00CA3ABA" w:rsidRPr="00DA36D3" w:rsidRDefault="00CA3ABA" w:rsidP="0057579E">
      <w:pPr>
        <w:pStyle w:val="Body"/>
        <w:spacing w:after="0" w:line="240" w:lineRule="auto"/>
        <w:rPr>
          <w:rFonts w:eastAsia="Calibri"/>
          <w:lang w:val="fr-FR"/>
        </w:rPr>
      </w:pPr>
      <w:r>
        <w:rPr>
          <w:szCs w:val="24"/>
          <w:lang w:val="fr-FR"/>
        </w:rPr>
        <w:t>Vous allez contacter des sondés choisis pour les entretiens. Ceux-ci ne vous connaissent pas, et il est donc important de faire une bonne impression et d’établir un bon rapport dès le début en étant poli et professionnel.</w:t>
      </w:r>
      <w:r>
        <w:rPr>
          <w:lang w:val="fr-FR"/>
        </w:rPr>
        <w:t xml:space="preserve"> Lorsqu’un sondé se sent à l’aise avec vous, celui-ci sera plus motivé pour continuer l’entretien et sera plus concentré sur vos questions.</w:t>
      </w:r>
    </w:p>
    <w:p w14:paraId="0F107528" w14:textId="77777777" w:rsidR="009E2AEE" w:rsidRPr="00DA36D3" w:rsidRDefault="009E2AEE" w:rsidP="0057579E">
      <w:pPr>
        <w:pStyle w:val="Body"/>
        <w:spacing w:after="0" w:line="240" w:lineRule="auto"/>
        <w:rPr>
          <w:szCs w:val="24"/>
          <w:lang w:val="fr-FR"/>
        </w:rPr>
      </w:pPr>
    </w:p>
    <w:p w14:paraId="056B34CF" w14:textId="6BD590AA" w:rsidR="009E2AEE" w:rsidRPr="00DA36D3" w:rsidRDefault="00CA3ABA" w:rsidP="00050849">
      <w:pPr>
        <w:pStyle w:val="Body"/>
        <w:spacing w:after="0" w:line="240" w:lineRule="auto"/>
        <w:rPr>
          <w:rFonts w:eastAsia="Calibri"/>
          <w:lang w:val="fr-FR"/>
        </w:rPr>
      </w:pPr>
      <w:r>
        <w:rPr>
          <w:rFonts w:eastAsia="Calibri"/>
          <w:lang w:val="fr-FR"/>
        </w:rPr>
        <w:t>Voici quelques conseils utiles pour créer un lien avec les sondés :</w:t>
      </w:r>
    </w:p>
    <w:p w14:paraId="2BB831B2" w14:textId="01741324" w:rsidR="00CA3ABA" w:rsidRPr="00DA36D3" w:rsidRDefault="00CA3ABA" w:rsidP="00843511">
      <w:pPr>
        <w:pStyle w:val="Body"/>
        <w:numPr>
          <w:ilvl w:val="0"/>
          <w:numId w:val="30"/>
        </w:numPr>
        <w:spacing w:after="0" w:line="240" w:lineRule="auto"/>
        <w:ind w:left="360"/>
        <w:jc w:val="left"/>
        <w:rPr>
          <w:lang w:val="fr-FR"/>
        </w:rPr>
      </w:pPr>
      <w:r>
        <w:rPr>
          <w:lang w:val="fr-FR"/>
        </w:rPr>
        <w:t>passez une ou deux minutes à établir un lien. Une durée plus courte ne permettrait pas au sondé de se sentir à l’aise avec vous, et une durée plus longue reporterait trop</w:t>
      </w:r>
      <w:r w:rsidR="000525CF">
        <w:rPr>
          <w:lang w:val="fr-FR"/>
        </w:rPr>
        <w:t> </w:t>
      </w:r>
      <w:r>
        <w:rPr>
          <w:lang w:val="fr-FR"/>
        </w:rPr>
        <w:t>l’entretien.</w:t>
      </w:r>
    </w:p>
    <w:p w14:paraId="5457517B" w14:textId="77777777" w:rsidR="00CA3ABA" w:rsidRPr="00DA36D3" w:rsidRDefault="00CA3ABA" w:rsidP="00843511">
      <w:pPr>
        <w:pStyle w:val="Paragraphedeliste"/>
        <w:numPr>
          <w:ilvl w:val="0"/>
          <w:numId w:val="30"/>
        </w:numPr>
        <w:ind w:left="360"/>
        <w:rPr>
          <w:rFonts w:ascii="Arial" w:hAnsi="Arial" w:cs="Arial"/>
          <w:lang w:val="fr-FR"/>
        </w:rPr>
      </w:pPr>
      <w:r>
        <w:rPr>
          <w:rFonts w:ascii="Arial" w:hAnsi="Arial" w:cs="Arial"/>
          <w:lang w:val="fr-FR"/>
        </w:rPr>
        <w:t>lorsque vous vous présentez, expliquez bien le but de l’entretien.</w:t>
      </w:r>
    </w:p>
    <w:p w14:paraId="34DDB107" w14:textId="337D386B" w:rsidR="00CA3ABA" w:rsidRPr="00DA36D3" w:rsidRDefault="00CA3ABA" w:rsidP="00843511">
      <w:pPr>
        <w:pStyle w:val="Body"/>
        <w:numPr>
          <w:ilvl w:val="0"/>
          <w:numId w:val="30"/>
        </w:numPr>
        <w:spacing w:after="0" w:line="240" w:lineRule="auto"/>
        <w:ind w:left="360"/>
        <w:jc w:val="left"/>
        <w:rPr>
          <w:lang w:val="fr-FR"/>
        </w:rPr>
      </w:pPr>
      <w:r>
        <w:rPr>
          <w:lang w:val="fr-FR"/>
        </w:rPr>
        <w:t xml:space="preserve">soyez sûr de vous et positif. Ce que nous faisons est important ; il n’y a aucune raison de vous excuser. ne vous excusez pas de demander au sondé de participer à l’entretien. Beaucoup de sondés pensent que ce type d’entretien est un moyen important pour faire connaître leur opinion. essayez d’éviter les phrases comme « auriez-vous quelques minutes », ou « pourriez-vous répondre à quelques questions ? » essayez par ailleurs de ne pas être trop insistant. Par exemple, vous pouvez dire « j’aimerais vous poser quelques questions », ou « Je souhaiterais vous parler un instant », plutôt que « vous </w:t>
      </w:r>
      <w:r>
        <w:rPr>
          <w:i/>
          <w:iCs/>
          <w:lang w:val="fr-FR"/>
        </w:rPr>
        <w:t>devez</w:t>
      </w:r>
      <w:r>
        <w:rPr>
          <w:lang w:val="fr-FR"/>
        </w:rPr>
        <w:t xml:space="preserve"> répondre à ces questions ». présentez l’invitation à participer d’une manière souriante et relaxée. </w:t>
      </w:r>
    </w:p>
    <w:p w14:paraId="7CD5A24B" w14:textId="77777777" w:rsidR="009E2AEE" w:rsidRPr="00DA36D3" w:rsidRDefault="009E2AEE" w:rsidP="0057579E">
      <w:pPr>
        <w:pStyle w:val="Body"/>
        <w:spacing w:after="0" w:line="240" w:lineRule="auto"/>
        <w:ind w:left="360"/>
        <w:rPr>
          <w:lang w:val="fr-FR"/>
        </w:rPr>
      </w:pPr>
    </w:p>
    <w:p w14:paraId="37DD2F1D" w14:textId="77777777" w:rsidR="00CA3ABA" w:rsidRPr="00DA36D3" w:rsidRDefault="00CA3ABA" w:rsidP="0057579E">
      <w:pPr>
        <w:pStyle w:val="Titre4"/>
        <w:spacing w:before="0" w:after="0"/>
        <w:rPr>
          <w:lang w:val="fr-FR"/>
        </w:rPr>
      </w:pPr>
      <w:r>
        <w:rPr>
          <w:bCs w:val="0"/>
          <w:iCs/>
          <w:lang w:val="fr-FR"/>
        </w:rPr>
        <w:t>Écoutez attentivement ce que dit le sondé</w:t>
      </w:r>
    </w:p>
    <w:p w14:paraId="3B652FA5" w14:textId="4141083B" w:rsidR="00CA3ABA" w:rsidRPr="00DA36D3" w:rsidRDefault="00CA3ABA" w:rsidP="0057579E">
      <w:pPr>
        <w:pStyle w:val="Body"/>
        <w:spacing w:after="0" w:line="240" w:lineRule="auto"/>
        <w:rPr>
          <w:lang w:val="fr-FR"/>
        </w:rPr>
      </w:pPr>
      <w:r>
        <w:rPr>
          <w:lang w:val="fr-FR"/>
        </w:rPr>
        <w:t xml:space="preserve">Après vous être présenté, le sondé peut accepter de participer, vous poser des questions, ou refuser de vous parler. Il est important d’écouter attentivement ce qu’il dit. Vous ne pourrez pas apporter de réponses si vous n’avez pas écouté les questions. Un sondé pourrait par exemple refuser parce que vous êtes arrivé au mauvais moment, et non parce qu’il ne veut pas participer. Votre interlocuteur pourrait refuser parce qu’il n’est pas le chef du </w:t>
      </w:r>
      <w:r w:rsidR="00050849">
        <w:rPr>
          <w:lang w:val="fr-FR"/>
        </w:rPr>
        <w:t>ménage</w:t>
      </w:r>
      <w:r>
        <w:rPr>
          <w:lang w:val="fr-FR"/>
        </w:rPr>
        <w:t>. Dans ce cas, vous pourrez peut-être fixer un rendez-vous pour revenir plus tard et éviter un refus. Soyez très réceptif aux commentaires des interlocuteurs et des sondés ; il y a toujours des raisons plus spécifiques derrière « je ne suis pas intéressé », et c’est à vous de les découvrir. Pour finir, n’oubliez jamais de remercier l’interlocuteur ou le sondé de vous avoir accordé du temps, et prenez les notes qui s’imposent dans vos formulaires de suivi.</w:t>
      </w:r>
    </w:p>
    <w:p w14:paraId="37D63B00" w14:textId="77777777" w:rsidR="005A2ECA" w:rsidRPr="00DA36D3" w:rsidRDefault="005A2ECA" w:rsidP="0057579E">
      <w:pPr>
        <w:pStyle w:val="Body"/>
        <w:spacing w:after="0" w:line="240" w:lineRule="auto"/>
        <w:rPr>
          <w:lang w:val="fr-FR"/>
        </w:rPr>
      </w:pPr>
    </w:p>
    <w:p w14:paraId="33E1AB0D" w14:textId="14F02341" w:rsidR="00CA3ABA" w:rsidRPr="00DA36D3" w:rsidRDefault="00895E22" w:rsidP="0057579E">
      <w:pPr>
        <w:pStyle w:val="Titre3"/>
        <w:spacing w:before="0" w:after="0"/>
        <w:rPr>
          <w:rFonts w:cs="Arial"/>
          <w:lang w:val="fr-FR"/>
        </w:rPr>
      </w:pPr>
      <w:bookmarkStart w:id="1" w:name="_Toc528925175"/>
      <w:r>
        <w:rPr>
          <w:rFonts w:cs="Arial"/>
          <w:lang w:val="fr-FR"/>
        </w:rPr>
        <w:t>6.1.2 Que faire si le sondé semble ne pas vouloir participer</w:t>
      </w:r>
      <w:bookmarkEnd w:id="1"/>
    </w:p>
    <w:p w14:paraId="5B852FBB" w14:textId="77777777" w:rsidR="00895E22" w:rsidRPr="00DA36D3" w:rsidRDefault="00895E22" w:rsidP="0057579E">
      <w:pPr>
        <w:pStyle w:val="Titre4"/>
        <w:spacing w:before="0" w:after="0"/>
        <w:rPr>
          <w:lang w:val="fr-FR"/>
        </w:rPr>
      </w:pPr>
    </w:p>
    <w:p w14:paraId="736BF0F4" w14:textId="4BAF87C9" w:rsidR="00CA3ABA" w:rsidRPr="00DA36D3" w:rsidRDefault="00CA3ABA" w:rsidP="0057579E">
      <w:pPr>
        <w:pStyle w:val="Titre4"/>
        <w:spacing w:before="0" w:after="0"/>
        <w:rPr>
          <w:lang w:val="fr-FR"/>
        </w:rPr>
      </w:pPr>
      <w:r>
        <w:rPr>
          <w:bCs w:val="0"/>
          <w:iCs/>
          <w:lang w:val="fr-FR"/>
        </w:rPr>
        <w:t>Insistez sur l’importance de l’enquête</w:t>
      </w:r>
    </w:p>
    <w:p w14:paraId="0F07BBAD" w14:textId="26C4FB73" w:rsidR="00CA3ABA" w:rsidRPr="00DA36D3" w:rsidRDefault="00CA3ABA" w:rsidP="0057579E">
      <w:pPr>
        <w:pStyle w:val="Body"/>
        <w:spacing w:after="0" w:line="240" w:lineRule="auto"/>
        <w:rPr>
          <w:lang w:val="fr-FR"/>
        </w:rPr>
      </w:pPr>
      <w:r>
        <w:rPr>
          <w:lang w:val="fr-FR"/>
        </w:rPr>
        <w:t xml:space="preserve">Soulignez bien le fait que le sondé fournit des informations afin que d’autres personnes puissent tirer des leçons de leur vécu. Les sondés représentent un grand nombre d’autres </w:t>
      </w:r>
      <w:r>
        <w:rPr>
          <w:lang w:val="fr-FR"/>
        </w:rPr>
        <w:lastRenderedPageBreak/>
        <w:t xml:space="preserve">personnes </w:t>
      </w:r>
      <w:r w:rsidR="00DA36D3">
        <w:rPr>
          <w:lang w:val="fr-FR"/>
        </w:rPr>
        <w:t xml:space="preserve">en </w:t>
      </w:r>
      <w:r w:rsidR="00DA36D3" w:rsidRPr="00DA36D3">
        <w:rPr>
          <w:lang w:val="fr-FR"/>
        </w:rPr>
        <w:t>Côte d’Ivoire</w:t>
      </w:r>
      <w:r>
        <w:rPr>
          <w:lang w:val="fr-FR"/>
        </w:rPr>
        <w:t>, et leur vécu est irremplaçable. Nous voulons l’avis de toutes sortes de</w:t>
      </w:r>
      <w:r w:rsidR="000525CF">
        <w:rPr>
          <w:lang w:val="fr-FR"/>
        </w:rPr>
        <w:t> </w:t>
      </w:r>
      <w:r>
        <w:rPr>
          <w:lang w:val="fr-FR"/>
        </w:rPr>
        <w:t xml:space="preserve">sondés. </w:t>
      </w:r>
    </w:p>
    <w:p w14:paraId="45A11A1D" w14:textId="77777777" w:rsidR="00895E22" w:rsidRPr="00DA36D3" w:rsidRDefault="00895E22" w:rsidP="0057579E">
      <w:pPr>
        <w:pStyle w:val="Body"/>
        <w:spacing w:after="0" w:line="240" w:lineRule="auto"/>
        <w:rPr>
          <w:lang w:val="fr-FR"/>
        </w:rPr>
      </w:pPr>
    </w:p>
    <w:p w14:paraId="36B79937" w14:textId="2F5682D9" w:rsidR="00CA3ABA" w:rsidRPr="00DA36D3" w:rsidRDefault="00CA3ABA" w:rsidP="0057579E">
      <w:pPr>
        <w:pStyle w:val="Body"/>
        <w:spacing w:after="0" w:line="240" w:lineRule="auto"/>
        <w:rPr>
          <w:lang w:val="fr-FR"/>
        </w:rPr>
      </w:pPr>
      <w:r>
        <w:rPr>
          <w:lang w:val="fr-FR"/>
        </w:rPr>
        <w:t xml:space="preserve">Vous pouvez par exemple dire : </w:t>
      </w:r>
      <w:r>
        <w:rPr>
          <w:i/>
          <w:iCs/>
          <w:lang w:val="fr-FR"/>
        </w:rPr>
        <w:t xml:space="preserve">« Nous demandons à votre </w:t>
      </w:r>
      <w:r w:rsidR="00050849">
        <w:rPr>
          <w:i/>
          <w:iCs/>
          <w:lang w:val="fr-FR"/>
        </w:rPr>
        <w:t>ménage</w:t>
      </w:r>
      <w:r w:rsidR="00050849" w:rsidRPr="00050849">
        <w:rPr>
          <w:i/>
          <w:iCs/>
          <w:lang w:val="fr-FR"/>
        </w:rPr>
        <w:t xml:space="preserve"> </w:t>
      </w:r>
      <w:r>
        <w:rPr>
          <w:i/>
          <w:iCs/>
          <w:lang w:val="fr-FR"/>
        </w:rPr>
        <w:t xml:space="preserve">de participer à cette enquête pour que votre opinion soit entendue, et pour pouvoir en savoir plus sur les </w:t>
      </w:r>
      <w:r w:rsidR="00DA36D3">
        <w:rPr>
          <w:i/>
          <w:iCs/>
          <w:lang w:val="fr-FR"/>
        </w:rPr>
        <w:t>Ivoiriens</w:t>
      </w:r>
      <w:r>
        <w:rPr>
          <w:i/>
          <w:iCs/>
          <w:lang w:val="fr-FR"/>
        </w:rPr>
        <w:t xml:space="preserve"> comme vous. Il est très important que nous parlions avec votre </w:t>
      </w:r>
      <w:r w:rsidR="00050849">
        <w:rPr>
          <w:i/>
          <w:iCs/>
          <w:lang w:val="fr-FR"/>
        </w:rPr>
        <w:t>ménage</w:t>
      </w:r>
      <w:r>
        <w:rPr>
          <w:i/>
          <w:iCs/>
          <w:lang w:val="fr-FR"/>
        </w:rPr>
        <w:t>, car vos réponses donneront aux décideurs de votre pays les informations dont ils ont besoin pour prendre des décisions éclairées pour l</w:t>
      </w:r>
      <w:r w:rsidR="00DA36D3">
        <w:rPr>
          <w:i/>
          <w:iCs/>
          <w:lang w:val="fr-FR"/>
        </w:rPr>
        <w:t xml:space="preserve">a </w:t>
      </w:r>
      <w:r w:rsidR="00DA36D3" w:rsidRPr="00DA36D3">
        <w:rPr>
          <w:i/>
          <w:iCs/>
          <w:lang w:val="fr-FR"/>
        </w:rPr>
        <w:t xml:space="preserve">Côte d’Ivoire </w:t>
      </w:r>
      <w:r>
        <w:rPr>
          <w:i/>
          <w:iCs/>
          <w:lang w:val="fr-FR"/>
        </w:rPr>
        <w:t>qui pourront aider des gens comme vous. »</w:t>
      </w:r>
    </w:p>
    <w:p w14:paraId="50739EC1" w14:textId="77777777" w:rsidR="00895E22" w:rsidRPr="00DA36D3" w:rsidRDefault="00895E22" w:rsidP="0057579E">
      <w:pPr>
        <w:pStyle w:val="Titre4"/>
        <w:spacing w:before="0" w:after="0"/>
        <w:rPr>
          <w:lang w:val="fr-FR"/>
        </w:rPr>
      </w:pPr>
    </w:p>
    <w:p w14:paraId="3C7DA3C1" w14:textId="02140E4C" w:rsidR="00CA3ABA" w:rsidRPr="00DA36D3" w:rsidRDefault="00496B36" w:rsidP="0057579E">
      <w:pPr>
        <w:pStyle w:val="Titre4"/>
        <w:spacing w:before="0" w:after="0"/>
        <w:rPr>
          <w:lang w:val="fr-FR"/>
        </w:rPr>
      </w:pPr>
      <w:r>
        <w:rPr>
          <w:bCs w:val="0"/>
          <w:iCs/>
          <w:lang w:val="fr-FR"/>
        </w:rPr>
        <w:t>Faites preuve d’empathie</w:t>
      </w:r>
    </w:p>
    <w:p w14:paraId="3AFFF59C" w14:textId="0258F5E3" w:rsidR="00CA3ABA" w:rsidRPr="00DA36D3" w:rsidRDefault="00050849" w:rsidP="0057579E">
      <w:pPr>
        <w:pStyle w:val="Body"/>
        <w:spacing w:after="0" w:line="240" w:lineRule="auto"/>
        <w:rPr>
          <w:lang w:val="fr-FR"/>
        </w:rPr>
      </w:pPr>
      <w:r>
        <w:rPr>
          <w:bCs/>
          <w:i/>
          <w:noProof/>
          <w:lang w:val="fr-FR" w:eastAsia="fr-FR"/>
        </w:rPr>
        <mc:AlternateContent>
          <mc:Choice Requires="wps">
            <w:drawing>
              <wp:anchor distT="0" distB="0" distL="114300" distR="114300" simplePos="0" relativeHeight="251663360" behindDoc="0" locked="0" layoutInCell="0" allowOverlap="1" wp14:anchorId="70A4E702" wp14:editId="1008EBA0">
                <wp:simplePos x="0" y="0"/>
                <wp:positionH relativeFrom="margin">
                  <wp:posOffset>3268345</wp:posOffset>
                </wp:positionH>
                <wp:positionV relativeFrom="margin">
                  <wp:posOffset>2226310</wp:posOffset>
                </wp:positionV>
                <wp:extent cx="2505075" cy="4162425"/>
                <wp:effectExtent l="0" t="0" r="9525" b="952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162425"/>
                        </a:xfrm>
                        <a:prstGeom prst="rect">
                          <a:avLst/>
                        </a:prstGeom>
                        <a:solidFill>
                          <a:schemeClr val="accent1">
                            <a:lumMod val="20000"/>
                            <a:lumOff val="80000"/>
                          </a:schemeClr>
                        </a:solidFill>
                        <a:ln>
                          <a:noFill/>
                        </a:ln>
                        <a:effectLst/>
                        <a:extLst/>
                      </wps:spPr>
                      <wps:txbx>
                        <w:txbxContent>
                          <w:p w14:paraId="7932B051" w14:textId="1C130BBF" w:rsidR="00CA3ABA" w:rsidRPr="00DA36D3" w:rsidRDefault="00CA3ABA" w:rsidP="00D35199">
                            <w:pPr>
                              <w:pStyle w:val="Body"/>
                              <w:spacing w:after="0" w:line="240" w:lineRule="auto"/>
                              <w:jc w:val="center"/>
                              <w:rPr>
                                <w:rFonts w:ascii="Arial Narrow" w:hAnsi="Arial Narrow" w:cstheme="majorHAnsi"/>
                                <w:b/>
                                <w:sz w:val="32"/>
                                <w:szCs w:val="32"/>
                                <w:lang w:val="fr-FR"/>
                              </w:rPr>
                            </w:pPr>
                            <w:r>
                              <w:rPr>
                                <w:rFonts w:ascii="Arial Narrow" w:hAnsi="Arial Narrow" w:cstheme="majorHAnsi"/>
                                <w:b/>
                                <w:bCs/>
                                <w:sz w:val="32"/>
                                <w:szCs w:val="32"/>
                                <w:lang w:val="fr-FR"/>
                              </w:rPr>
                              <w:t xml:space="preserve">Les trois qualités essentielles d’un </w:t>
                            </w:r>
                            <w:r w:rsidR="000525CF">
                              <w:rPr>
                                <w:rFonts w:ascii="Arial Narrow" w:hAnsi="Arial Narrow" w:cstheme="majorHAnsi"/>
                                <w:b/>
                                <w:bCs/>
                                <w:sz w:val="32"/>
                                <w:szCs w:val="32"/>
                                <w:lang w:val="fr-FR"/>
                              </w:rPr>
                              <w:br/>
                            </w:r>
                            <w:r>
                              <w:rPr>
                                <w:rFonts w:ascii="Arial Narrow" w:hAnsi="Arial Narrow" w:cstheme="majorHAnsi"/>
                                <w:b/>
                                <w:bCs/>
                                <w:sz w:val="32"/>
                                <w:szCs w:val="32"/>
                                <w:lang w:val="fr-FR"/>
                              </w:rPr>
                              <w:t>bon sondeur</w:t>
                            </w:r>
                          </w:p>
                          <w:p w14:paraId="04A95646" w14:textId="77777777" w:rsidR="00D35199" w:rsidRPr="00DA36D3" w:rsidRDefault="00D35199" w:rsidP="00D35199">
                            <w:pPr>
                              <w:pStyle w:val="Body"/>
                              <w:spacing w:after="0" w:line="240" w:lineRule="auto"/>
                              <w:rPr>
                                <w:rFonts w:ascii="Arial Narrow" w:hAnsi="Arial Narrow" w:cstheme="majorHAnsi"/>
                                <w:sz w:val="23"/>
                                <w:szCs w:val="23"/>
                                <w:u w:val="single"/>
                                <w:lang w:val="fr-FR"/>
                              </w:rPr>
                            </w:pPr>
                          </w:p>
                          <w:p w14:paraId="28A30DA3" w14:textId="40E88438" w:rsidR="00CA3ABA" w:rsidRPr="00DA36D3" w:rsidRDefault="00CA3ABA" w:rsidP="00D35199">
                            <w:pPr>
                              <w:pStyle w:val="Body"/>
                              <w:spacing w:after="0" w:line="240" w:lineRule="auto"/>
                              <w:jc w:val="left"/>
                              <w:rPr>
                                <w:rFonts w:ascii="Arial Narrow" w:hAnsi="Arial Narrow" w:cstheme="majorHAnsi"/>
                                <w:sz w:val="23"/>
                                <w:szCs w:val="23"/>
                                <w:lang w:val="fr-FR"/>
                              </w:rPr>
                            </w:pPr>
                            <w:r>
                              <w:rPr>
                                <w:rFonts w:ascii="Arial Narrow" w:hAnsi="Arial Narrow" w:cstheme="majorHAnsi"/>
                                <w:sz w:val="23"/>
                                <w:szCs w:val="23"/>
                                <w:u w:val="single"/>
                                <w:lang w:val="fr-FR"/>
                              </w:rPr>
                              <w:t>Être professionnel</w:t>
                            </w:r>
                            <w:r>
                              <w:rPr>
                                <w:rFonts w:ascii="Arial Narrow" w:hAnsi="Arial Narrow" w:cstheme="majorHAnsi"/>
                                <w:sz w:val="23"/>
                                <w:szCs w:val="23"/>
                                <w:lang w:val="fr-FR"/>
                              </w:rPr>
                              <w:t xml:space="preserve"> : les sondeurs doivent à la fois rester sympathiques avec les sondés et maintenir une distance professionnelle. Cette distance est vitale pour éviter de fausser l’entretien. </w:t>
                            </w:r>
                          </w:p>
                          <w:p w14:paraId="0728BD08" w14:textId="77777777" w:rsidR="00D35199" w:rsidRPr="00DA36D3" w:rsidRDefault="00D35199" w:rsidP="00D35199">
                            <w:pPr>
                              <w:pStyle w:val="Body"/>
                              <w:spacing w:after="0" w:line="240" w:lineRule="auto"/>
                              <w:rPr>
                                <w:rFonts w:ascii="Arial Narrow" w:hAnsi="Arial Narrow" w:cstheme="majorHAnsi"/>
                                <w:sz w:val="23"/>
                                <w:szCs w:val="23"/>
                                <w:lang w:val="fr-FR"/>
                              </w:rPr>
                            </w:pPr>
                          </w:p>
                          <w:p w14:paraId="124EE396" w14:textId="657E0135" w:rsidR="00CA3ABA" w:rsidRPr="00DA36D3" w:rsidRDefault="00CA3ABA" w:rsidP="00D35199">
                            <w:pPr>
                              <w:pStyle w:val="Body"/>
                              <w:spacing w:after="0" w:line="240" w:lineRule="auto"/>
                              <w:jc w:val="left"/>
                              <w:rPr>
                                <w:rStyle w:val="NORCInlineLevel4GaramondItalic115pt"/>
                                <w:rFonts w:ascii="Arial Narrow" w:hAnsi="Arial Narrow" w:cstheme="majorHAnsi"/>
                                <w:szCs w:val="23"/>
                                <w:lang w:val="fr-FR"/>
                              </w:rPr>
                            </w:pPr>
                            <w:r>
                              <w:rPr>
                                <w:rFonts w:ascii="Arial Narrow" w:hAnsi="Arial Narrow"/>
                                <w:sz w:val="23"/>
                                <w:szCs w:val="23"/>
                                <w:u w:val="single"/>
                                <w:lang w:val="fr-FR"/>
                              </w:rPr>
                              <w:t>Ne pas juger</w:t>
                            </w:r>
                            <w:r>
                              <w:rPr>
                                <w:rFonts w:ascii="Arial Narrow" w:hAnsi="Arial Narrow"/>
                                <w:sz w:val="23"/>
                                <w:szCs w:val="23"/>
                                <w:lang w:val="fr-FR"/>
                              </w:rPr>
                              <w:t xml:space="preserve"> : les sondeurs doivent éviter de juger, de montrer leurs émotions, de réagir aux réponses d’un sondé et de le guider </w:t>
                            </w:r>
                            <w:r>
                              <w:rPr>
                                <w:rStyle w:val="NORCInlineLevel4GaramondItalic115pt"/>
                                <w:rFonts w:ascii="Arial Narrow" w:hAnsi="Arial Narrow" w:cstheme="majorHAnsi"/>
                                <w:i w:val="0"/>
                                <w:szCs w:val="23"/>
                                <w:lang w:val="fr-FR"/>
                              </w:rPr>
                              <w:t>vers une réponse. Il ne faut jamais commenter une réponse ou une question.</w:t>
                            </w:r>
                            <w:r>
                              <w:rPr>
                                <w:rStyle w:val="NORCInlineLevel4GaramondItalic115pt"/>
                                <w:rFonts w:ascii="Arial Narrow" w:hAnsi="Arial Narrow" w:cstheme="majorHAnsi"/>
                                <w:i w:val="0"/>
                                <w:szCs w:val="23"/>
                                <w:lang w:val="fr-FR"/>
                              </w:rPr>
                              <w:br/>
                            </w:r>
                          </w:p>
                          <w:p w14:paraId="777D9BE6" w14:textId="6E77DCE2" w:rsidR="00CA3ABA" w:rsidRPr="00DA36D3" w:rsidRDefault="00CA3ABA" w:rsidP="00D35199">
                            <w:pPr>
                              <w:pStyle w:val="Body"/>
                              <w:spacing w:after="0" w:line="240" w:lineRule="auto"/>
                              <w:jc w:val="left"/>
                              <w:rPr>
                                <w:rStyle w:val="NORCInlineLevel4GaramondItalic115pt"/>
                                <w:rFonts w:ascii="Arial Narrow" w:hAnsi="Arial Narrow" w:cstheme="majorHAnsi"/>
                                <w:i w:val="0"/>
                                <w:szCs w:val="23"/>
                                <w:lang w:val="fr-FR"/>
                              </w:rPr>
                            </w:pPr>
                            <w:r>
                              <w:rPr>
                                <w:rStyle w:val="NORCInlineLevel4GaramondItalic115pt"/>
                                <w:rFonts w:ascii="Arial Narrow" w:hAnsi="Arial Narrow" w:cstheme="majorHAnsi"/>
                                <w:i w:val="0"/>
                                <w:szCs w:val="23"/>
                                <w:u w:val="single"/>
                                <w:lang w:val="fr-FR"/>
                              </w:rPr>
                              <w:t>Garder le contrôle</w:t>
                            </w:r>
                            <w:r>
                              <w:rPr>
                                <w:rStyle w:val="NORCInlineLevel4GaramondItalic115pt"/>
                                <w:rFonts w:ascii="Arial Narrow" w:hAnsi="Arial Narrow" w:cstheme="majorHAnsi"/>
                                <w:i w:val="0"/>
                                <w:szCs w:val="23"/>
                                <w:lang w:val="fr-FR"/>
                              </w:rPr>
                              <w:t> : il se peut qu’un sondé aime donner son opinion et se mette à prendre le contrôle de l’entretien pour raconter sa vie. Si cela se produit, le sondeur doit reprendre le contrôle avec tact et de façon ferme.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257.35pt;margin-top:175.3pt;width:197.25pt;height:3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" o:allowincell="f" fillcolor="#fce8d1 [660]" stroked="f">
                <v:textbox inset=",7.2pt,,7.2pt">
                  <w:txbxContent>
                    <w:p w14:paraId="7932B051" w14:textId="1C130BBF" w:rsidR="00CA3ABA" w:rsidRPr="00DA36D3" w:rsidRDefault="00CA3ABA" w:rsidP="00D35199">
                      <w:pPr>
                        <w:pStyle w:val="Body"/>
                        <w:spacing w:after="0" w:line="240" w:lineRule="auto"/>
                        <w:jc w:val="center"/>
                        <w:rPr>
                          <w:rFonts w:ascii="Arial Narrow" w:hAnsi="Arial Narrow" w:cstheme="majorHAnsi"/>
                          <w:b/>
                          <w:sz w:val="32"/>
                          <w:szCs w:val="32"/>
                          <w:lang w:val="fr-FR"/>
                        </w:rPr>
                      </w:pPr>
                      <w:r>
                        <w:rPr>
                          <w:rFonts w:ascii="Arial Narrow" w:hAnsi="Arial Narrow" w:cstheme="majorHAnsi"/>
                          <w:b/>
                          <w:bCs/>
                          <w:sz w:val="32"/>
                          <w:szCs w:val="32"/>
                          <w:lang w:val="fr-FR"/>
                        </w:rPr>
                        <w:t xml:space="preserve">Les trois qualités essentielles d’un </w:t>
                      </w:r>
                      <w:r w:rsidR="000525CF">
                        <w:rPr>
                          <w:rFonts w:ascii="Arial Narrow" w:hAnsi="Arial Narrow" w:cstheme="majorHAnsi"/>
                          <w:b/>
                          <w:bCs/>
                          <w:sz w:val="32"/>
                          <w:szCs w:val="32"/>
                          <w:lang w:val="fr-FR"/>
                        </w:rPr>
                        <w:br/>
                      </w:r>
                      <w:r>
                        <w:rPr>
                          <w:rFonts w:ascii="Arial Narrow" w:hAnsi="Arial Narrow" w:cstheme="majorHAnsi"/>
                          <w:b/>
                          <w:bCs/>
                          <w:sz w:val="32"/>
                          <w:szCs w:val="32"/>
                          <w:lang w:val="fr-FR"/>
                        </w:rPr>
                        <w:t>bon sondeur</w:t>
                      </w:r>
                    </w:p>
                    <w:p w14:paraId="04A95646" w14:textId="77777777" w:rsidR="00D35199" w:rsidRPr="00DA36D3" w:rsidRDefault="00D35199" w:rsidP="00D35199">
                      <w:pPr>
                        <w:pStyle w:val="Body"/>
                        <w:spacing w:after="0" w:line="240" w:lineRule="auto"/>
                        <w:rPr>
                          <w:rFonts w:ascii="Arial Narrow" w:hAnsi="Arial Narrow" w:cstheme="majorHAnsi"/>
                          <w:sz w:val="23"/>
                          <w:szCs w:val="23"/>
                          <w:u w:val="single"/>
                          <w:lang w:val="fr-FR"/>
                        </w:rPr>
                      </w:pPr>
                    </w:p>
                    <w:p w14:paraId="28A30DA3" w14:textId="40E88438" w:rsidR="00CA3ABA" w:rsidRPr="00DA36D3" w:rsidRDefault="00CA3ABA" w:rsidP="00D35199">
                      <w:pPr>
                        <w:pStyle w:val="Body"/>
                        <w:spacing w:after="0" w:line="240" w:lineRule="auto"/>
                        <w:jc w:val="left"/>
                        <w:rPr>
                          <w:rFonts w:ascii="Arial Narrow" w:hAnsi="Arial Narrow" w:cstheme="majorHAnsi"/>
                          <w:sz w:val="23"/>
                          <w:szCs w:val="23"/>
                          <w:lang w:val="fr-FR"/>
                        </w:rPr>
                      </w:pPr>
                      <w:r>
                        <w:rPr>
                          <w:rFonts w:ascii="Arial Narrow" w:hAnsi="Arial Narrow" w:cstheme="majorHAnsi"/>
                          <w:sz w:val="23"/>
                          <w:szCs w:val="23"/>
                          <w:u w:val="single"/>
                          <w:lang w:val="fr-FR"/>
                        </w:rPr>
                        <w:t>Être professionnel</w:t>
                      </w:r>
                      <w:r>
                        <w:rPr>
                          <w:rFonts w:ascii="Arial Narrow" w:hAnsi="Arial Narrow" w:cstheme="majorHAnsi"/>
                          <w:sz w:val="23"/>
                          <w:szCs w:val="23"/>
                          <w:lang w:val="fr-FR"/>
                        </w:rPr>
                        <w:t xml:space="preserve"> : les sondeurs doivent à la fois rester sympathiques avec les sondés et maintenir une distance professionnelle. Cette distance est vitale pour éviter de fausser l’entretien. </w:t>
                      </w:r>
                    </w:p>
                    <w:p w14:paraId="0728BD08" w14:textId="77777777" w:rsidR="00D35199" w:rsidRPr="00DA36D3" w:rsidRDefault="00D35199" w:rsidP="00D35199">
                      <w:pPr>
                        <w:pStyle w:val="Body"/>
                        <w:spacing w:after="0" w:line="240" w:lineRule="auto"/>
                        <w:rPr>
                          <w:rFonts w:ascii="Arial Narrow" w:hAnsi="Arial Narrow" w:cstheme="majorHAnsi"/>
                          <w:sz w:val="23"/>
                          <w:szCs w:val="23"/>
                          <w:lang w:val="fr-FR"/>
                        </w:rPr>
                      </w:pPr>
                    </w:p>
                    <w:p w14:paraId="124EE396" w14:textId="657E0135" w:rsidR="00CA3ABA" w:rsidRPr="00DA36D3" w:rsidRDefault="00CA3ABA" w:rsidP="00D35199">
                      <w:pPr>
                        <w:pStyle w:val="Body"/>
                        <w:spacing w:after="0" w:line="240" w:lineRule="auto"/>
                        <w:jc w:val="left"/>
                        <w:rPr>
                          <w:rStyle w:val="NORCInlineLevel4GaramondItalic115pt"/>
                          <w:rFonts w:ascii="Arial Narrow" w:hAnsi="Arial Narrow" w:cstheme="majorHAnsi"/>
                          <w:szCs w:val="23"/>
                          <w:lang w:val="fr-FR"/>
                        </w:rPr>
                      </w:pPr>
                      <w:r>
                        <w:rPr>
                          <w:rFonts w:ascii="Arial Narrow" w:hAnsi="Arial Narrow"/>
                          <w:sz w:val="23"/>
                          <w:szCs w:val="23"/>
                          <w:u w:val="single"/>
                          <w:lang w:val="fr-FR"/>
                        </w:rPr>
                        <w:t>Ne pas juger</w:t>
                      </w:r>
                      <w:r>
                        <w:rPr>
                          <w:rFonts w:ascii="Arial Narrow" w:hAnsi="Arial Narrow"/>
                          <w:sz w:val="23"/>
                          <w:szCs w:val="23"/>
                          <w:lang w:val="fr-FR"/>
                        </w:rPr>
                        <w:t xml:space="preserve"> : les sondeurs doivent éviter de juger, de montrer leurs émotions, de réagir aux réponses d’un sondé et de le guider </w:t>
                      </w:r>
                      <w:r>
                        <w:rPr>
                          <w:rStyle w:val="NORCInlineLevel4GaramondItalic115pt"/>
                          <w:rFonts w:ascii="Arial Narrow" w:hAnsi="Arial Narrow" w:cstheme="majorHAnsi"/>
                          <w:i w:val="0"/>
                          <w:szCs w:val="23"/>
                          <w:lang w:val="fr-FR"/>
                        </w:rPr>
                        <w:t>vers une réponse. Il ne faut jamais commenter une réponse ou une question.</w:t>
                      </w:r>
                      <w:r>
                        <w:rPr>
                          <w:rStyle w:val="NORCInlineLevel4GaramondItalic115pt"/>
                          <w:rFonts w:ascii="Arial Narrow" w:hAnsi="Arial Narrow" w:cstheme="majorHAnsi"/>
                          <w:i w:val="0"/>
                          <w:szCs w:val="23"/>
                          <w:lang w:val="fr-FR"/>
                        </w:rPr>
                        <w:br/>
                      </w:r>
                    </w:p>
                    <w:p w14:paraId="777D9BE6" w14:textId="6E77DCE2" w:rsidR="00CA3ABA" w:rsidRPr="00DA36D3" w:rsidRDefault="00CA3ABA" w:rsidP="00D35199">
                      <w:pPr>
                        <w:pStyle w:val="Body"/>
                        <w:spacing w:after="0" w:line="240" w:lineRule="auto"/>
                        <w:jc w:val="left"/>
                        <w:rPr>
                          <w:rStyle w:val="NORCInlineLevel4GaramondItalic115pt"/>
                          <w:rFonts w:ascii="Arial Narrow" w:hAnsi="Arial Narrow" w:cstheme="majorHAnsi"/>
                          <w:i w:val="0"/>
                          <w:szCs w:val="23"/>
                          <w:lang w:val="fr-FR"/>
                        </w:rPr>
                      </w:pPr>
                      <w:r>
                        <w:rPr>
                          <w:rStyle w:val="NORCInlineLevel4GaramondItalic115pt"/>
                          <w:rFonts w:ascii="Arial Narrow" w:hAnsi="Arial Narrow" w:cstheme="majorHAnsi"/>
                          <w:i w:val="0"/>
                          <w:szCs w:val="23"/>
                          <w:u w:val="single"/>
                          <w:lang w:val="fr-FR"/>
                        </w:rPr>
                        <w:t>Garder le contrôle</w:t>
                      </w:r>
                      <w:r>
                        <w:rPr>
                          <w:rStyle w:val="NORCInlineLevel4GaramondItalic115pt"/>
                          <w:rFonts w:ascii="Arial Narrow" w:hAnsi="Arial Narrow" w:cstheme="majorHAnsi"/>
                          <w:i w:val="0"/>
                          <w:szCs w:val="23"/>
                          <w:lang w:val="fr-FR"/>
                        </w:rPr>
                        <w:t> : il se peut qu’un sondé aime donner son opinion et se mette à prendre le contrôle de l’entretien pour raconter sa vie. Si cela se produit, le sondeur doit reprendre le contrôle avec tact et de façon ferme.</w:t>
                      </w:r>
                    </w:p>
                  </w:txbxContent>
                </v:textbox>
                <w10:wrap type="square" anchorx="margin" anchory="margin"/>
              </v:rect>
            </w:pict>
          </mc:Fallback>
        </mc:AlternateContent>
      </w:r>
      <w:r w:rsidR="00CA3ABA">
        <w:rPr>
          <w:lang w:val="fr-FR"/>
        </w:rPr>
        <w:t xml:space="preserve">Par exemple, si l’interlocuteur ou le sondé du </w:t>
      </w:r>
      <w:r>
        <w:rPr>
          <w:lang w:val="fr-FR"/>
        </w:rPr>
        <w:t>ménage</w:t>
      </w:r>
      <w:r>
        <w:rPr>
          <w:lang w:val="fr-FR"/>
        </w:rPr>
        <w:t xml:space="preserve"> </w:t>
      </w:r>
      <w:r w:rsidR="00CA3ABA">
        <w:rPr>
          <w:lang w:val="fr-FR"/>
        </w:rPr>
        <w:t>est préoccupé par le temps que demande l’entretien, expliquez que vous comprenez qu’il est difficile de gérer les contraintes de temps qu’il subit. Demandez s’il serait plus pratique que vous reveniez plus tard. Dites-lui bien que vous essaierez d’utiliser leur temps aussi efficacement que possible.</w:t>
      </w:r>
    </w:p>
    <w:p w14:paraId="7E9E323E" w14:textId="0FBF7D89" w:rsidR="00895E22" w:rsidRPr="00DA36D3" w:rsidRDefault="00895E22" w:rsidP="0057579E">
      <w:pPr>
        <w:pStyle w:val="Titre4"/>
        <w:spacing w:before="0" w:after="0"/>
        <w:rPr>
          <w:lang w:val="fr-FR"/>
        </w:rPr>
      </w:pPr>
    </w:p>
    <w:p w14:paraId="20C6C824" w14:textId="174FE0CF" w:rsidR="00895E22" w:rsidRPr="00DA36D3" w:rsidRDefault="00CA3ABA" w:rsidP="0057579E">
      <w:pPr>
        <w:pStyle w:val="Titre4"/>
        <w:spacing w:before="0" w:after="0"/>
        <w:rPr>
          <w:lang w:val="fr-FR"/>
        </w:rPr>
      </w:pPr>
      <w:r>
        <w:rPr>
          <w:bCs w:val="0"/>
          <w:iCs/>
          <w:lang w:val="fr-FR"/>
        </w:rPr>
        <w:t>Ne vous énervez pas !</w:t>
      </w:r>
    </w:p>
    <w:p w14:paraId="6DA9C32A" w14:textId="2D1C142D" w:rsidR="00CA3ABA" w:rsidRPr="00DA36D3" w:rsidRDefault="00CA3ABA" w:rsidP="0057579E">
      <w:pPr>
        <w:pStyle w:val="Body"/>
        <w:spacing w:after="0" w:line="240" w:lineRule="auto"/>
        <w:rPr>
          <w:lang w:val="fr-FR"/>
        </w:rPr>
      </w:pPr>
      <w:r>
        <w:rPr>
          <w:lang w:val="fr-FR"/>
        </w:rPr>
        <w:t xml:space="preserve">Même si l’interlocuteur du </w:t>
      </w:r>
      <w:r w:rsidR="00050849">
        <w:rPr>
          <w:lang w:val="fr-FR"/>
        </w:rPr>
        <w:t>ménage</w:t>
      </w:r>
      <w:r w:rsidR="00050849">
        <w:rPr>
          <w:lang w:val="fr-FR"/>
        </w:rPr>
        <w:t xml:space="preserve"> </w:t>
      </w:r>
      <w:r>
        <w:rPr>
          <w:lang w:val="fr-FR"/>
        </w:rPr>
        <w:t xml:space="preserve">ou le sondé ne veut pas participer, conservez une attitude cordiale et amicale, et insistez sur les aspects positifs. Soulignez l’importance de l’enquête et qu’il est très important que chaque </w:t>
      </w:r>
      <w:r w:rsidR="00050849">
        <w:rPr>
          <w:lang w:val="fr-FR"/>
        </w:rPr>
        <w:t>ménage</w:t>
      </w:r>
      <w:r w:rsidR="00050849" w:rsidRPr="00050849">
        <w:rPr>
          <w:lang w:val="fr-FR"/>
        </w:rPr>
        <w:t xml:space="preserve"> </w:t>
      </w:r>
      <w:r>
        <w:rPr>
          <w:lang w:val="fr-FR"/>
        </w:rPr>
        <w:t>et chaque sondé y participent. Faites en sorte que le sondé se sente très spécial et important.</w:t>
      </w:r>
    </w:p>
    <w:p w14:paraId="5B2724FA" w14:textId="0A2DE7E9" w:rsidR="00D35199" w:rsidRPr="00DA36D3" w:rsidRDefault="00D35199" w:rsidP="0057579E">
      <w:pPr>
        <w:pStyle w:val="Body"/>
        <w:spacing w:after="0" w:line="240" w:lineRule="auto"/>
        <w:rPr>
          <w:lang w:val="fr-FR"/>
        </w:rPr>
      </w:pPr>
    </w:p>
    <w:p w14:paraId="24B1187F" w14:textId="0556D5E0" w:rsidR="00CA3ABA" w:rsidRPr="00DA36D3" w:rsidRDefault="00CA3ABA" w:rsidP="0057579E">
      <w:pPr>
        <w:pStyle w:val="Body"/>
        <w:spacing w:after="0" w:line="240" w:lineRule="auto"/>
        <w:rPr>
          <w:lang w:val="fr-FR"/>
        </w:rPr>
      </w:pPr>
      <w:r>
        <w:rPr>
          <w:lang w:val="fr-FR"/>
        </w:rPr>
        <w:t>Une technique utile consiste à lui faire répondre « oui » à une question, comme « Est-ce que vous vous souvenez pourquoi il vous a été demandé de participer à cette enquête ? » ou « Est-ce que vous vous souvenez sur quoi porte cette étude ? » Une fois que le sondé a répondu « oui », il sera plus enclin à coopérer.</w:t>
      </w:r>
    </w:p>
    <w:p w14:paraId="34ED53A5" w14:textId="5DE4ABAD" w:rsidR="00CA3ABA" w:rsidRPr="00DA36D3" w:rsidRDefault="00CA3ABA" w:rsidP="0057579E">
      <w:pPr>
        <w:pStyle w:val="Body"/>
        <w:spacing w:after="0" w:line="240" w:lineRule="auto"/>
        <w:rPr>
          <w:lang w:val="fr-FR"/>
        </w:rPr>
      </w:pPr>
    </w:p>
    <w:p w14:paraId="38061EE6" w14:textId="67C23C09" w:rsidR="00CA3ABA" w:rsidRPr="00DA36D3" w:rsidRDefault="00CA3ABA" w:rsidP="0057579E">
      <w:pPr>
        <w:pStyle w:val="Body"/>
        <w:spacing w:after="0" w:line="240" w:lineRule="auto"/>
        <w:rPr>
          <w:lang w:val="fr-FR"/>
        </w:rPr>
      </w:pPr>
      <w:r>
        <w:rPr>
          <w:lang w:val="fr-FR"/>
        </w:rPr>
        <w:t xml:space="preserve">Les questions de l’enquête et les phrases d’introduction ou de transition </w:t>
      </w:r>
      <w:r>
        <w:rPr>
          <w:i/>
          <w:iCs/>
          <w:u w:val="single"/>
          <w:lang w:val="fr-FR"/>
        </w:rPr>
        <w:t>doivent être lues exactement comme elles sont écrites, sans changer l’énoncé</w:t>
      </w:r>
      <w:r>
        <w:rPr>
          <w:lang w:val="fr-FR"/>
        </w:rPr>
        <w:t xml:space="preserve">. Chaque question a été formulée et testée avec soin afin que les gens en comprennent le sens. Même de petits changements à la formulation des questions peuvent avoir un effet important sur la réponse. Les questions sont écrites de sorte à ne pas suggérer de réponse et ne pas influencer les résultats. </w:t>
      </w:r>
    </w:p>
    <w:p w14:paraId="5E6AB2D8" w14:textId="77777777" w:rsidR="002E5F6B" w:rsidRPr="00DA36D3" w:rsidRDefault="002E5F6B" w:rsidP="0057579E">
      <w:pPr>
        <w:pStyle w:val="Body"/>
        <w:spacing w:after="0" w:line="240" w:lineRule="auto"/>
        <w:rPr>
          <w:lang w:val="fr-FR"/>
        </w:rPr>
      </w:pPr>
    </w:p>
    <w:p w14:paraId="5DDC2BC7" w14:textId="6BB42E57" w:rsidR="00CA3ABA" w:rsidRPr="00DA36D3" w:rsidRDefault="00CA3ABA" w:rsidP="0057579E">
      <w:pPr>
        <w:pStyle w:val="Body"/>
        <w:spacing w:after="0" w:line="240" w:lineRule="auto"/>
        <w:rPr>
          <w:lang w:val="fr-FR"/>
        </w:rPr>
      </w:pPr>
      <w:r>
        <w:rPr>
          <w:lang w:val="fr-FR"/>
        </w:rPr>
        <w:t>Il est important que vous vous entraîniez à lire les questions à voix haute de nombreuses fois avant votre premier entretien. Lors de la formation, vous aurez la possibilité de vous exercer grâce à plusieurs simulations d’entretien afin d’apprendre les questionnaires et de vous entraîner à lire les questions. Les questions doivent être lues lentement et sur un ton de conversation normale en insistant sur les mots importants. N’oubliez pas que c’est la première fois que le sondé entend les questions, et il est donc essentiel qu’il les comprenne</w:t>
      </w:r>
      <w:r w:rsidR="000525CF">
        <w:rPr>
          <w:lang w:val="fr-FR"/>
        </w:rPr>
        <w:t> </w:t>
      </w:r>
      <w:r>
        <w:rPr>
          <w:lang w:val="fr-FR"/>
        </w:rPr>
        <w:t xml:space="preserve">correctement. </w:t>
      </w:r>
    </w:p>
    <w:p w14:paraId="3E5C0227" w14:textId="77777777" w:rsidR="002E5F6B" w:rsidRPr="00DA36D3" w:rsidRDefault="002E5F6B" w:rsidP="0057579E">
      <w:pPr>
        <w:pStyle w:val="Body"/>
        <w:spacing w:after="0" w:line="240" w:lineRule="auto"/>
        <w:rPr>
          <w:lang w:val="fr-FR"/>
        </w:rPr>
      </w:pPr>
    </w:p>
    <w:p w14:paraId="62886368" w14:textId="030FF0FB" w:rsidR="00CA3ABA" w:rsidRPr="00DA36D3" w:rsidRDefault="00CA3ABA" w:rsidP="0057579E">
      <w:pPr>
        <w:pStyle w:val="Body"/>
        <w:spacing w:after="0" w:line="240" w:lineRule="auto"/>
        <w:rPr>
          <w:lang w:val="fr-FR"/>
        </w:rPr>
      </w:pPr>
      <w:r>
        <w:rPr>
          <w:lang w:val="fr-FR"/>
        </w:rPr>
        <w:t xml:space="preserve">Chaque question doit être lue au sondé, même si la réponse a déjà été donnée dans le contexte d’une question précédente ou lors de la conversation. Il est désirable de mentionner cette information déjà reçue, en disant par exemple : « Vous avez peut-être déjà répondu à cette question, mais il faut que je la pose maintenant. Il faut que je sois sûr de la </w:t>
      </w:r>
      <w:r>
        <w:rPr>
          <w:lang w:val="fr-FR"/>
        </w:rPr>
        <w:lastRenderedPageBreak/>
        <w:t xml:space="preserve">réponse. » Il peut aussi arriver qu’une question porte sur quelque chose qui vous semble évident par observation, comme demander au sondé s’il possède un vélo alors que vous en voyez un. NE PRÉSUMEZ PAS. Le vélo pourrait appartenir à un visiteur, ou il a peut-être été emprunté. </w:t>
      </w:r>
    </w:p>
    <w:p w14:paraId="6ACB6B68" w14:textId="77777777" w:rsidR="002E5F6B" w:rsidRPr="00DA36D3" w:rsidRDefault="002E5F6B" w:rsidP="0057579E">
      <w:pPr>
        <w:pStyle w:val="Body"/>
        <w:spacing w:after="0" w:line="240" w:lineRule="auto"/>
        <w:rPr>
          <w:lang w:val="fr-FR"/>
        </w:rPr>
      </w:pPr>
    </w:p>
    <w:p w14:paraId="255A7F20" w14:textId="151355FA" w:rsidR="00CA3ABA" w:rsidRPr="00DA36D3" w:rsidRDefault="00CA3ABA" w:rsidP="0057579E">
      <w:pPr>
        <w:pStyle w:val="Body"/>
        <w:spacing w:after="0" w:line="240" w:lineRule="auto"/>
        <w:rPr>
          <w:lang w:val="fr-FR"/>
        </w:rPr>
      </w:pPr>
      <w:r>
        <w:rPr>
          <w:lang w:val="fr-FR"/>
        </w:rPr>
        <w:t>Il se peut qu’un interlocuteur ou qu’un sondé vous demande de définir quelque chose. Lorsque cela se produit, commencez par relire la question. Si le sondé ne comprend toujours pas, aidez-vous des notes destinées au sondeur. Évitez de paraphraser ou de définir quelque chose si vous n’avez pas été formé à le faire correctement.</w:t>
      </w:r>
    </w:p>
    <w:p w14:paraId="18E45B70" w14:textId="77777777" w:rsidR="002E5F6B" w:rsidRPr="00DA36D3" w:rsidRDefault="002E5F6B" w:rsidP="0057579E">
      <w:pPr>
        <w:pStyle w:val="Body"/>
        <w:spacing w:after="0" w:line="240" w:lineRule="auto"/>
        <w:rPr>
          <w:lang w:val="fr-FR"/>
        </w:rPr>
      </w:pPr>
    </w:p>
    <w:p w14:paraId="1BCBA926" w14:textId="4B27D7D7" w:rsidR="00CA3ABA" w:rsidRPr="00DA36D3" w:rsidRDefault="00CA3ABA" w:rsidP="0057579E">
      <w:pPr>
        <w:pStyle w:val="Body"/>
        <w:spacing w:after="0" w:line="240" w:lineRule="auto"/>
        <w:rPr>
          <w:lang w:val="fr-FR"/>
        </w:rPr>
      </w:pPr>
      <w:r>
        <w:rPr>
          <w:b/>
          <w:bCs/>
          <w:lang w:val="fr-FR"/>
        </w:rPr>
        <w:t>LES ENTRETIENS NE PEUVENT PAS SE FAIRE PAR TÉLÉPHONE.</w:t>
      </w:r>
      <w:r>
        <w:rPr>
          <w:lang w:val="fr-FR"/>
        </w:rPr>
        <w:t xml:space="preserve"> Vous ne devez appeler les sondés que pour savoir s’ils sont chez eux ou pour confirmer un rendez-vous. Vous pouvez prêter votre téléphone aux sondés pour qu’ils appellent quelqu’un qui les aidera pour une question, mais ne parlez pas vous-même à cette personne. Souvenez-vous aussi que vous devez d’abord suivre les procédures d’obtention de consentement éclairé avant d’interroger quelqu’un directement.</w:t>
      </w:r>
    </w:p>
    <w:p w14:paraId="5A20998F" w14:textId="77777777" w:rsidR="002E5F6B" w:rsidRPr="00DA36D3" w:rsidRDefault="002E5F6B" w:rsidP="0057579E">
      <w:pPr>
        <w:pStyle w:val="Body"/>
        <w:spacing w:after="0" w:line="240" w:lineRule="auto"/>
        <w:rPr>
          <w:lang w:val="fr-FR"/>
        </w:rPr>
      </w:pPr>
      <w:bookmarkStart w:id="2" w:name="_Toc229378843"/>
    </w:p>
    <w:p w14:paraId="5BD125C2" w14:textId="778C2FB3" w:rsidR="002E5F6B" w:rsidRPr="00DA36D3" w:rsidRDefault="002E5F6B" w:rsidP="0057579E">
      <w:pPr>
        <w:pStyle w:val="Titre3"/>
        <w:spacing w:before="0" w:after="0"/>
        <w:rPr>
          <w:rFonts w:cs="Arial"/>
          <w:lang w:val="fr-FR"/>
        </w:rPr>
      </w:pPr>
      <w:r>
        <w:rPr>
          <w:rFonts w:cs="Arial"/>
          <w:lang w:val="fr-FR"/>
        </w:rPr>
        <w:t>6.1.3 Règles de base</w:t>
      </w:r>
    </w:p>
    <w:p w14:paraId="1DF9144A" w14:textId="77777777" w:rsidR="0013252A" w:rsidRPr="00DA36D3" w:rsidRDefault="0013252A" w:rsidP="0057579E">
      <w:pPr>
        <w:rPr>
          <w:lang w:val="fr-FR"/>
        </w:rPr>
      </w:pPr>
    </w:p>
    <w:p w14:paraId="6FA49BBC" w14:textId="66CCEF37" w:rsidR="002E5F6B" w:rsidRPr="00DA36D3" w:rsidRDefault="002E5F6B" w:rsidP="0057579E">
      <w:pPr>
        <w:rPr>
          <w:rFonts w:asciiTheme="majorHAnsi" w:hAnsiTheme="majorHAnsi" w:cstheme="majorHAnsi"/>
          <w:lang w:val="fr-FR"/>
        </w:rPr>
      </w:pPr>
      <w:r>
        <w:rPr>
          <w:rFonts w:asciiTheme="majorHAnsi" w:hAnsiTheme="majorHAnsi" w:cstheme="majorHAnsi"/>
          <w:lang w:val="fr-FR"/>
        </w:rPr>
        <w:t>Il existe plusieurs techniques pour faciliter la collecte de données neutres et impartiales. Suivre ces règles permettra d’améliorer la qualité des données de l’enquête.</w:t>
      </w:r>
    </w:p>
    <w:p w14:paraId="01A2632A" w14:textId="77777777" w:rsidR="002E5F6B" w:rsidRPr="00DA36D3" w:rsidRDefault="002E5F6B" w:rsidP="0057579E">
      <w:pPr>
        <w:pStyle w:val="Titre4"/>
        <w:spacing w:before="0" w:after="0"/>
        <w:rPr>
          <w:rFonts w:asciiTheme="majorHAnsi" w:hAnsiTheme="majorHAnsi" w:cstheme="majorHAnsi"/>
          <w:szCs w:val="22"/>
          <w:lang w:val="fr-FR"/>
        </w:rPr>
      </w:pPr>
    </w:p>
    <w:p w14:paraId="1630A6D3" w14:textId="71F5F773" w:rsidR="00CA3ABA" w:rsidRPr="00DA36D3" w:rsidRDefault="009E6E21" w:rsidP="0057579E">
      <w:pPr>
        <w:pStyle w:val="Titre4"/>
        <w:spacing w:before="0" w:after="0"/>
        <w:rPr>
          <w:rFonts w:asciiTheme="majorHAnsi" w:hAnsiTheme="majorHAnsi" w:cstheme="majorHAnsi"/>
          <w:szCs w:val="22"/>
          <w:lang w:val="fr-FR"/>
        </w:rPr>
      </w:pPr>
      <w:r>
        <w:rPr>
          <w:rFonts w:asciiTheme="majorHAnsi" w:hAnsiTheme="majorHAnsi" w:cstheme="majorHAnsi"/>
          <w:bCs w:val="0"/>
          <w:iCs/>
          <w:szCs w:val="22"/>
          <w:lang w:val="fr-FR"/>
        </w:rPr>
        <w:t>Restez neutre</w:t>
      </w:r>
      <w:bookmarkEnd w:id="2"/>
    </w:p>
    <w:p w14:paraId="637CBB66" w14:textId="3C602078" w:rsidR="00CA3ABA" w:rsidRPr="00DA36D3" w:rsidRDefault="00CA3ABA" w:rsidP="0057579E">
      <w:pPr>
        <w:pStyle w:val="Body"/>
        <w:widowControl w:val="0"/>
        <w:spacing w:after="0" w:line="240" w:lineRule="auto"/>
        <w:rPr>
          <w:rFonts w:asciiTheme="majorHAnsi" w:hAnsiTheme="majorHAnsi" w:cstheme="majorHAnsi"/>
          <w:lang w:val="fr-FR"/>
        </w:rPr>
      </w:pPr>
      <w:r>
        <w:rPr>
          <w:rFonts w:asciiTheme="majorHAnsi" w:hAnsiTheme="majorHAnsi" w:cstheme="majorHAnsi"/>
          <w:lang w:val="fr-FR"/>
        </w:rPr>
        <w:t xml:space="preserve">Lorsque vous interrogez l’interlocuteur ou le sondé d’un </w:t>
      </w:r>
      <w:r w:rsidR="00050849">
        <w:rPr>
          <w:lang w:val="fr-FR"/>
        </w:rPr>
        <w:t>ménage</w:t>
      </w:r>
      <w:r>
        <w:rPr>
          <w:rFonts w:asciiTheme="majorHAnsi" w:hAnsiTheme="majorHAnsi" w:cstheme="majorHAnsi"/>
          <w:lang w:val="fr-FR"/>
        </w:rPr>
        <w:t>, vous devez être discipliné dans vos réactions aux informations que vous recevez. Soyez positif et chaleureux pendant tout l’entretien, quelles que soient les réponses données. Ne laissez pas vos expressions ou vos réponses trahir de l’incrédulité quant aux données que le sondé vous a transmises. Évitez les expressions faciales, l’impatience ou les commentaires sur les réponses. Vous devez encourager le sondé à poursuivre l’entretien jusqu’à sa conclusion. Remerciez-les régulièrement pour leurs réponses et ne jugez pas ce qu’ils vous disent.</w:t>
      </w:r>
    </w:p>
    <w:p w14:paraId="3F5D64DA" w14:textId="77777777" w:rsidR="002E5F6B" w:rsidRPr="00DA36D3" w:rsidRDefault="002E5F6B" w:rsidP="0057579E">
      <w:pPr>
        <w:pStyle w:val="Body"/>
        <w:widowControl w:val="0"/>
        <w:spacing w:after="0" w:line="240" w:lineRule="auto"/>
        <w:rPr>
          <w:rFonts w:asciiTheme="majorHAnsi" w:hAnsiTheme="majorHAnsi" w:cstheme="majorHAnsi"/>
          <w:lang w:val="fr-FR"/>
        </w:rPr>
      </w:pPr>
    </w:p>
    <w:p w14:paraId="432E3496" w14:textId="6F2BB50A" w:rsidR="00CA3ABA" w:rsidRPr="00DA36D3" w:rsidRDefault="00CA3ABA" w:rsidP="0057579E">
      <w:pPr>
        <w:pStyle w:val="Titre4"/>
        <w:spacing w:before="0" w:after="0"/>
        <w:rPr>
          <w:rFonts w:asciiTheme="majorHAnsi" w:hAnsiTheme="majorHAnsi" w:cstheme="majorHAnsi"/>
          <w:szCs w:val="22"/>
          <w:lang w:val="fr-FR"/>
        </w:rPr>
      </w:pPr>
      <w:bookmarkStart w:id="3" w:name="_Toc229378844"/>
      <w:r>
        <w:rPr>
          <w:rFonts w:asciiTheme="majorHAnsi" w:hAnsiTheme="majorHAnsi" w:cstheme="majorHAnsi"/>
          <w:bCs w:val="0"/>
          <w:iCs/>
          <w:szCs w:val="22"/>
          <w:lang w:val="fr-FR"/>
        </w:rPr>
        <w:t>Ne faites pas d’estimations pour le sondé</w:t>
      </w:r>
      <w:bookmarkEnd w:id="3"/>
    </w:p>
    <w:p w14:paraId="5EA433FC" w14:textId="5CFE507F" w:rsidR="00CA3ABA" w:rsidRPr="00DA36D3" w:rsidRDefault="00CA3ABA" w:rsidP="0057579E">
      <w:pPr>
        <w:pStyle w:val="Body"/>
        <w:spacing w:after="0" w:line="240" w:lineRule="auto"/>
        <w:rPr>
          <w:rFonts w:asciiTheme="majorHAnsi" w:hAnsiTheme="majorHAnsi" w:cstheme="majorHAnsi"/>
          <w:lang w:val="fr-FR"/>
        </w:rPr>
      </w:pPr>
      <w:r>
        <w:rPr>
          <w:rFonts w:asciiTheme="majorHAnsi" w:hAnsiTheme="majorHAnsi" w:cstheme="majorHAnsi"/>
          <w:lang w:val="fr-FR"/>
        </w:rPr>
        <w:t xml:space="preserve">Dans certains cas, il se peut que vous ayez à demander aux sondés de faire une estimation. S’il ne peut pas répondre à une certaine question (par exemple : « Combien d’heures de travail effectuez-vous en général par semaine ? »), demandez-lui de vous donner une estimation. Vous pouvez dire au sondé : « Donnez-moi votre estimation la plus proche, s’il vous plaît », ou « Je comprends que vous ne sachiez pas forcément le total exact, mais votre estimation la plus proche nous intéresse quand même ». Souvenez-vous que c’est le sondé qui fait l’estimation, </w:t>
      </w:r>
      <w:r>
        <w:rPr>
          <w:rFonts w:asciiTheme="majorHAnsi" w:hAnsiTheme="majorHAnsi" w:cstheme="majorHAnsi"/>
          <w:u w:val="single"/>
          <w:lang w:val="fr-FR"/>
        </w:rPr>
        <w:t>pas vous</w:t>
      </w:r>
      <w:r>
        <w:rPr>
          <w:rFonts w:asciiTheme="majorHAnsi" w:hAnsiTheme="majorHAnsi" w:cstheme="majorHAnsi"/>
          <w:lang w:val="fr-FR"/>
        </w:rPr>
        <w:t>, quelle que soit l’exactitude ou l’inexactitude de la réponse. Vous pouvez aider le sondé à établir une estimation grâce à des feuilles de travail ou de calculs, mais les chiffres doivent venir du sondé.</w:t>
      </w:r>
    </w:p>
    <w:p w14:paraId="7CF2E1F3" w14:textId="77777777" w:rsidR="002E5F6B" w:rsidRPr="00DA36D3" w:rsidRDefault="002E5F6B" w:rsidP="0057579E">
      <w:pPr>
        <w:pStyle w:val="Body"/>
        <w:spacing w:after="0" w:line="240" w:lineRule="auto"/>
        <w:rPr>
          <w:rFonts w:asciiTheme="majorHAnsi" w:hAnsiTheme="majorHAnsi" w:cstheme="majorHAnsi"/>
          <w:lang w:val="fr-FR"/>
        </w:rPr>
      </w:pPr>
    </w:p>
    <w:p w14:paraId="5C6B2E0D" w14:textId="7DC9784D" w:rsidR="00CA3ABA" w:rsidRPr="00DA36D3" w:rsidRDefault="00CA3ABA" w:rsidP="0057579E">
      <w:pPr>
        <w:pStyle w:val="Body"/>
        <w:spacing w:after="0" w:line="240" w:lineRule="auto"/>
        <w:rPr>
          <w:rFonts w:asciiTheme="majorHAnsi" w:hAnsiTheme="majorHAnsi" w:cstheme="majorHAnsi"/>
          <w:lang w:val="fr-FR"/>
        </w:rPr>
      </w:pPr>
      <w:r>
        <w:rPr>
          <w:rFonts w:asciiTheme="majorHAnsi" w:hAnsiTheme="majorHAnsi" w:cstheme="majorHAnsi"/>
          <w:lang w:val="fr-FR"/>
        </w:rPr>
        <w:t>Il est aussi possible que le sondé pense que plusieurs réponses conviennent à une même question. Dans ce cas, encouragez-le à choisir celle qui convient le mieux, ou celle qui est la plus importante. Consultez les notes de conseils aux sondeurs lorsque c’est nécessaire.</w:t>
      </w:r>
    </w:p>
    <w:p w14:paraId="0CD3108E" w14:textId="77777777" w:rsidR="002E5F6B" w:rsidRPr="00DA36D3" w:rsidRDefault="002E5F6B" w:rsidP="0057579E">
      <w:pPr>
        <w:pStyle w:val="Body"/>
        <w:spacing w:after="0" w:line="240" w:lineRule="auto"/>
        <w:rPr>
          <w:rFonts w:asciiTheme="majorHAnsi" w:hAnsiTheme="majorHAnsi" w:cstheme="majorHAnsi"/>
          <w:lang w:val="fr-FR"/>
        </w:rPr>
      </w:pPr>
    </w:p>
    <w:p w14:paraId="16D28AF5" w14:textId="402BD19D" w:rsidR="00CA3ABA" w:rsidRPr="00DA36D3" w:rsidRDefault="00CA3ABA" w:rsidP="0057579E">
      <w:pPr>
        <w:pStyle w:val="Body"/>
        <w:spacing w:after="0" w:line="240" w:lineRule="auto"/>
        <w:rPr>
          <w:rFonts w:asciiTheme="majorHAnsi" w:hAnsiTheme="majorHAnsi" w:cstheme="majorHAnsi"/>
          <w:lang w:val="fr-FR"/>
        </w:rPr>
      </w:pPr>
      <w:r>
        <w:rPr>
          <w:rFonts w:asciiTheme="majorHAnsi" w:hAnsiTheme="majorHAnsi" w:cstheme="majorHAnsi"/>
          <w:lang w:val="fr-FR"/>
        </w:rPr>
        <w:t>Si un sondé refuse de répondre à une question, expliquez-lui que ses réponses sont confidentielles et insistez sur le fait qu’il est très important qu’il essaie de répondre à toutes les questions. Il faut que vous encouragiez le sondé à répondre, mais sans être trop insistant. En tant que sondeur, vous devez donner au sondé la possibilité de répondre sans le forcer. Si le sondé ne connaît vraiment pas la réponse à une question, ou qu’il ne veut pas y répondre, sélectionnez « Ne sait pas » ou « Refusé », puis passez à la question suivante. N’essayez pas de déterminer une réponse en fonction de quelque chose qu’a dit le sondé lors d’une réponse précédente.</w:t>
      </w:r>
    </w:p>
    <w:p w14:paraId="182ED302" w14:textId="77777777" w:rsidR="002E5F6B" w:rsidRPr="00DA36D3" w:rsidRDefault="002E5F6B" w:rsidP="0057579E">
      <w:pPr>
        <w:pStyle w:val="Body"/>
        <w:spacing w:after="0" w:line="240" w:lineRule="auto"/>
        <w:rPr>
          <w:rFonts w:asciiTheme="majorHAnsi" w:hAnsiTheme="majorHAnsi" w:cstheme="majorHAnsi"/>
          <w:lang w:val="fr-FR"/>
        </w:rPr>
      </w:pPr>
    </w:p>
    <w:p w14:paraId="26299180" w14:textId="2030E822" w:rsidR="00CA3ABA" w:rsidRPr="00DA36D3" w:rsidRDefault="00CA3ABA" w:rsidP="0057579E">
      <w:pPr>
        <w:pStyle w:val="Titre4"/>
        <w:spacing w:before="0" w:after="0"/>
        <w:rPr>
          <w:rFonts w:asciiTheme="majorHAnsi" w:hAnsiTheme="majorHAnsi" w:cstheme="majorHAnsi"/>
          <w:szCs w:val="22"/>
          <w:lang w:val="fr-FR"/>
        </w:rPr>
      </w:pPr>
      <w:bookmarkStart w:id="4" w:name="_Toc229378845"/>
      <w:r>
        <w:rPr>
          <w:rFonts w:asciiTheme="majorHAnsi" w:hAnsiTheme="majorHAnsi" w:cstheme="majorHAnsi"/>
          <w:bCs w:val="0"/>
          <w:iCs/>
          <w:szCs w:val="22"/>
          <w:lang w:val="fr-FR"/>
        </w:rPr>
        <w:lastRenderedPageBreak/>
        <w:t>Ne changez pas l’ordre des questions</w:t>
      </w:r>
      <w:bookmarkEnd w:id="4"/>
    </w:p>
    <w:p w14:paraId="23BFB3B1" w14:textId="77777777" w:rsidR="00CA3ABA" w:rsidRPr="00DA36D3" w:rsidRDefault="00CA3ABA" w:rsidP="0057579E">
      <w:pPr>
        <w:pStyle w:val="Body"/>
        <w:spacing w:after="0" w:line="240" w:lineRule="auto"/>
        <w:rPr>
          <w:rFonts w:asciiTheme="majorHAnsi" w:hAnsiTheme="majorHAnsi" w:cstheme="majorHAnsi"/>
          <w:lang w:val="fr-FR"/>
        </w:rPr>
      </w:pPr>
      <w:r>
        <w:rPr>
          <w:rFonts w:asciiTheme="majorHAnsi" w:hAnsiTheme="majorHAnsi" w:cstheme="majorHAnsi"/>
          <w:lang w:val="fr-FR"/>
        </w:rPr>
        <w:t>Faites en sorte que le sondé ait répondu à une question de façon satisfaisante avant de passer à la prochaine. Les questions doivent être posées dans l’ordre dans lequel elles apparaissent dans le questionnaire.</w:t>
      </w:r>
    </w:p>
    <w:p w14:paraId="22854E3B" w14:textId="77777777" w:rsidR="00CF5D89" w:rsidRPr="00DA36D3" w:rsidRDefault="00CF5D89" w:rsidP="0057579E">
      <w:pPr>
        <w:pStyle w:val="Body"/>
        <w:spacing w:after="0" w:line="240" w:lineRule="auto"/>
        <w:rPr>
          <w:rFonts w:asciiTheme="majorHAnsi" w:hAnsiTheme="majorHAnsi" w:cstheme="majorHAnsi"/>
          <w:lang w:val="fr-FR"/>
        </w:rPr>
      </w:pPr>
    </w:p>
    <w:p w14:paraId="0C5D5F20" w14:textId="11843A62" w:rsidR="00CA3ABA" w:rsidRPr="00DA36D3" w:rsidRDefault="009E6E21" w:rsidP="0057579E">
      <w:pPr>
        <w:pStyle w:val="Titre4"/>
        <w:spacing w:before="0" w:after="0"/>
        <w:rPr>
          <w:rFonts w:asciiTheme="majorHAnsi" w:hAnsiTheme="majorHAnsi" w:cstheme="majorHAnsi"/>
          <w:szCs w:val="22"/>
          <w:lang w:val="fr-FR"/>
        </w:rPr>
      </w:pPr>
      <w:bookmarkStart w:id="5" w:name="_Toc229378846"/>
      <w:r>
        <w:rPr>
          <w:rFonts w:asciiTheme="majorHAnsi" w:hAnsiTheme="majorHAnsi" w:cstheme="majorHAnsi"/>
          <w:bCs w:val="0"/>
          <w:iCs/>
          <w:szCs w:val="22"/>
          <w:lang w:val="fr-FR"/>
        </w:rPr>
        <w:t>Ne pressez pas les choses</w:t>
      </w:r>
      <w:bookmarkEnd w:id="5"/>
    </w:p>
    <w:p w14:paraId="75170F96" w14:textId="77777777" w:rsidR="00CA3ABA" w:rsidRPr="00DA36D3" w:rsidRDefault="00CA3ABA" w:rsidP="0057579E">
      <w:pPr>
        <w:pStyle w:val="Body"/>
        <w:spacing w:after="0" w:line="240" w:lineRule="auto"/>
        <w:rPr>
          <w:rFonts w:asciiTheme="majorHAnsi" w:hAnsiTheme="majorHAnsi" w:cstheme="majorHAnsi"/>
          <w:lang w:val="fr-FR"/>
        </w:rPr>
      </w:pPr>
      <w:r>
        <w:rPr>
          <w:rFonts w:asciiTheme="majorHAnsi" w:hAnsiTheme="majorHAnsi" w:cstheme="majorHAnsi"/>
          <w:lang w:val="fr-FR"/>
        </w:rPr>
        <w:t>Si vous êtes perdu ou bloqué, prenez le temps de lire les instructions qui peuvent être disponibles, et dites au sondé ce que vous faites. Une fois l’entretien terminé, il sera très difficile de revenir en arrière pour apporter des modifications ou corriger des erreurs.</w:t>
      </w:r>
    </w:p>
    <w:p w14:paraId="5761A8C6" w14:textId="77777777" w:rsidR="002E5F6B" w:rsidRPr="00DA36D3" w:rsidRDefault="002E5F6B" w:rsidP="0057579E">
      <w:pPr>
        <w:pStyle w:val="Body"/>
        <w:spacing w:after="0" w:line="240" w:lineRule="auto"/>
        <w:rPr>
          <w:rFonts w:asciiTheme="majorHAnsi" w:hAnsiTheme="majorHAnsi" w:cstheme="majorHAnsi"/>
          <w:lang w:val="fr-FR"/>
        </w:rPr>
      </w:pPr>
    </w:p>
    <w:p w14:paraId="10BDD9D7" w14:textId="77EF3843" w:rsidR="00CA3ABA" w:rsidRPr="00DA36D3" w:rsidRDefault="0013252A" w:rsidP="0057579E">
      <w:pPr>
        <w:pStyle w:val="Body"/>
        <w:spacing w:after="0" w:line="240" w:lineRule="auto"/>
        <w:rPr>
          <w:lang w:val="fr-FR"/>
        </w:rPr>
      </w:pPr>
      <w:r>
        <w:rPr>
          <w:noProof/>
          <w:lang w:val="fr-FR" w:eastAsia="fr-FR"/>
        </w:rPr>
        <mc:AlternateContent>
          <mc:Choice Requires="wps">
            <w:drawing>
              <wp:anchor distT="45720" distB="45720" distL="114300" distR="114300" simplePos="0" relativeHeight="251665408" behindDoc="0" locked="0" layoutInCell="1" allowOverlap="1" wp14:anchorId="01DF175A" wp14:editId="3747D14E">
                <wp:simplePos x="0" y="0"/>
                <wp:positionH relativeFrom="margin">
                  <wp:align>left</wp:align>
                </wp:positionH>
                <wp:positionV relativeFrom="paragraph">
                  <wp:posOffset>443865</wp:posOffset>
                </wp:positionV>
                <wp:extent cx="5943600" cy="21907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90750"/>
                        </a:xfrm>
                        <a:prstGeom prst="rect">
                          <a:avLst/>
                        </a:prstGeom>
                        <a:solidFill>
                          <a:schemeClr val="accent1">
                            <a:lumMod val="20000"/>
                            <a:lumOff val="80000"/>
                          </a:schemeClr>
                        </a:solidFill>
                        <a:ln w="9525">
                          <a:noFill/>
                          <a:miter lim="800000"/>
                          <a:headEnd/>
                          <a:tailEnd/>
                        </a:ln>
                      </wps:spPr>
                      <wps:txbx>
                        <w:txbxContent>
                          <w:p w14:paraId="1EF1F8FD" w14:textId="76B68FA0" w:rsidR="00CA3ABA" w:rsidRPr="0013252A" w:rsidRDefault="002E5F6B" w:rsidP="0013252A">
                            <w:pPr>
                              <w:rPr>
                                <w:rFonts w:ascii="Arial Narrow" w:hAnsi="Arial Narrow"/>
                                <w:b/>
                                <w:sz w:val="32"/>
                                <w:szCs w:val="32"/>
                              </w:rPr>
                            </w:pPr>
                            <w:r>
                              <w:rPr>
                                <w:rFonts w:ascii="Arial Narrow" w:hAnsi="Arial Narrow"/>
                                <w:b/>
                                <w:bCs/>
                                <w:sz w:val="32"/>
                                <w:szCs w:val="32"/>
                                <w:lang w:val="fr-FR"/>
                              </w:rPr>
                              <w:t xml:space="preserve">À ne pas faire </w:t>
                            </w:r>
                          </w:p>
                          <w:p w14:paraId="54B0E5FC" w14:textId="77777777" w:rsidR="0013252A" w:rsidRDefault="0013252A" w:rsidP="0013252A">
                            <w:pPr>
                              <w:pStyle w:val="Paragraphedeliste"/>
                              <w:ind w:left="360"/>
                              <w:contextualSpacing w:val="0"/>
                              <w:jc w:val="both"/>
                              <w:rPr>
                                <w:rFonts w:ascii="Arial Narrow" w:hAnsi="Arial Narrow" w:cs="Arial"/>
                                <w:sz w:val="23"/>
                                <w:szCs w:val="23"/>
                              </w:rPr>
                            </w:pPr>
                          </w:p>
                          <w:p w14:paraId="43E9BB3B" w14:textId="77777777" w:rsidR="00CA3ABA" w:rsidRPr="00DA36D3" w:rsidRDefault="00CA3ABA" w:rsidP="00843511">
                            <w:pPr>
                              <w:pStyle w:val="Paragraphedeliste"/>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Ne parlez pas au sondé sans le regarder</w:t>
                            </w:r>
                          </w:p>
                          <w:p w14:paraId="78C09E8C" w14:textId="77777777" w:rsidR="00CA3ABA" w:rsidRPr="00DA36D3" w:rsidRDefault="00CA3ABA" w:rsidP="00843511">
                            <w:pPr>
                              <w:pStyle w:val="Paragraphedeliste"/>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 xml:space="preserve">N’essayez pas d’expédier les questions le plus vite possible, surtout si le sondé ne comprend pas ce que vous lui demandez ; répétez patiemment chaque question si nécessaire </w:t>
                            </w:r>
                          </w:p>
                          <w:p w14:paraId="108F5214" w14:textId="77777777" w:rsidR="00CA3ABA" w:rsidRPr="00DA36D3" w:rsidRDefault="00CA3ABA" w:rsidP="00843511">
                            <w:pPr>
                              <w:pStyle w:val="Paragraphedeliste"/>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Ne commentez pas les réponses du sondé ; restez neutre pendant toute votre interaction avec le sondé et sa famille.</w:t>
                            </w:r>
                          </w:p>
                          <w:p w14:paraId="654C8E6C" w14:textId="77777777" w:rsidR="00CA3ABA" w:rsidRPr="00DA36D3" w:rsidRDefault="00CA3ABA" w:rsidP="00843511">
                            <w:pPr>
                              <w:pStyle w:val="Paragraphedeliste"/>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N’abordez pas de questions controversées ou qui peuvent influencer le sondé (par exemple : « Moi aussi j’ai eu une mauvaise expérience ». Cela pourrait le pousser à répondre différemment à des questions suivantes pour tenter de s’aligner sur les préférences que vous avez exprimées)</w:t>
                            </w:r>
                          </w:p>
                          <w:p w14:paraId="4500B82D" w14:textId="77777777" w:rsidR="00CA3ABA" w:rsidRPr="00DA36D3" w:rsidRDefault="00CA3ABA" w:rsidP="00843511">
                            <w:pPr>
                              <w:pStyle w:val="Paragraphedeliste"/>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N’utilisez pas un langage hostile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F175A" id="_x0000_t202" coordsize="21600,21600" o:spt="202" path="m,l,21600r21600,l21600,xe">
                <v:stroke joinstyle="miter"/>
                <v:path gradientshapeok="t" o:connecttype="rect"/>
              </v:shapetype>
              <v:shape id="Text Box 2" o:spid="_x0000_s1027" type="#_x0000_t202" style="position:absolute;left:0;text-align:left;margin-left:0;margin-top:34.95pt;width:468pt;height:17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" fillcolor="#fce8d1 [660]" stroked="f">
                <v:textbox>
                  <w:txbxContent>
                    <w:p w14:paraId="1EF1F8FD" w14:textId="76B68FA0" w:rsidR="00CA3ABA" w:rsidRPr="0013252A" w:rsidRDefault="002E5F6B" w:rsidP="0013252A">
                      <w:pPr>
                        <w:rPr>
                          <w:rFonts w:ascii="Arial Narrow" w:hAnsi="Arial Narrow"/>
                          <w:b/>
                          <w:sz w:val="32"/>
                          <w:szCs w:val="32"/>
                        </w:rPr>
                      </w:pPr>
                      <w:r>
                        <w:rPr>
                          <w:rFonts w:ascii="Arial Narrow" w:hAnsi="Arial Narrow"/>
                          <w:b/>
                          <w:bCs/>
                          <w:sz w:val="32"/>
                          <w:szCs w:val="32"/>
                          <w:lang w:val="fr-FR"/>
                        </w:rPr>
                        <w:t xml:space="preserve">À ne pas faire </w:t>
                      </w:r>
                    </w:p>
                    <w:p w14:paraId="54B0E5FC" w14:textId="77777777" w:rsidR="0013252A" w:rsidRDefault="0013252A" w:rsidP="0013252A">
                      <w:pPr>
                        <w:pStyle w:val="ListParagraph"/>
                        <w:ind w:left="360"/>
                        <w:contextualSpacing w:val="0"/>
                        <w:jc w:val="both"/>
                        <w:rPr>
                          <w:rFonts w:ascii="Arial Narrow" w:hAnsi="Arial Narrow" w:cs="Arial"/>
                          <w:sz w:val="23"/>
                          <w:szCs w:val="23"/>
                        </w:rPr>
                      </w:pPr>
                    </w:p>
                    <w:p w14:paraId="43E9BB3B" w14:textId="77777777" w:rsidR="00CA3ABA" w:rsidRPr="00DA36D3" w:rsidRDefault="00CA3ABA" w:rsidP="00843511">
                      <w:pPr>
                        <w:pStyle w:val="ListParagraph"/>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Ne parlez pas au sondé sans le regarder</w:t>
                      </w:r>
                    </w:p>
                    <w:p w14:paraId="78C09E8C" w14:textId="77777777" w:rsidR="00CA3ABA" w:rsidRPr="00DA36D3" w:rsidRDefault="00CA3ABA" w:rsidP="00843511">
                      <w:pPr>
                        <w:pStyle w:val="ListParagraph"/>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 xml:space="preserve">N’essayez pas d’expédier les questions le plus vite possible, surtout si le sondé ne comprend pas ce que vous lui demandez ; répétez patiemment chaque question si nécessaire </w:t>
                      </w:r>
                    </w:p>
                    <w:p w14:paraId="108F5214" w14:textId="77777777" w:rsidR="00CA3ABA" w:rsidRPr="00DA36D3" w:rsidRDefault="00CA3ABA" w:rsidP="00843511">
                      <w:pPr>
                        <w:pStyle w:val="ListParagraph"/>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Ne commentez pas les réponses du sondé ; restez neutre pendant toute votre interaction avec le sondé et sa famille.</w:t>
                      </w:r>
                    </w:p>
                    <w:p w14:paraId="654C8E6C" w14:textId="77777777" w:rsidR="00CA3ABA" w:rsidRPr="00DA36D3" w:rsidRDefault="00CA3ABA" w:rsidP="00843511">
                      <w:pPr>
                        <w:pStyle w:val="ListParagraph"/>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N’abordez pas de questions controversées ou qui peuvent influencer le sondé (par exemple : « Moi aussi j’ai eu une mauvaise expérience ». Cela pourrait le pousser à répondre différemment à des questions suivantes pour tenter de s’aligner sur les préférences que vous avez exprimées)</w:t>
                      </w:r>
                    </w:p>
                    <w:p w14:paraId="4500B82D" w14:textId="77777777" w:rsidR="00CA3ABA" w:rsidRPr="00DA36D3" w:rsidRDefault="00CA3ABA" w:rsidP="00843511">
                      <w:pPr>
                        <w:pStyle w:val="ListParagraph"/>
                        <w:numPr>
                          <w:ilvl w:val="0"/>
                          <w:numId w:val="31"/>
                        </w:numPr>
                        <w:ind w:left="360"/>
                        <w:contextualSpacing w:val="0"/>
                        <w:jc w:val="both"/>
                        <w:rPr>
                          <w:rFonts w:ascii="Arial Narrow" w:hAnsi="Arial Narrow" w:cs="Arial"/>
                          <w:sz w:val="23"/>
                          <w:szCs w:val="23"/>
                          <w:lang w:val="fr-FR"/>
                        </w:rPr>
                      </w:pPr>
                      <w:r>
                        <w:rPr>
                          <w:rFonts w:ascii="Arial Narrow" w:hAnsi="Arial Narrow" w:cs="Arial"/>
                          <w:sz w:val="23"/>
                          <w:szCs w:val="23"/>
                          <w:lang w:val="fr-FR"/>
                        </w:rPr>
                        <w:t>N’utilisez pas un langage hostile !</w:t>
                      </w:r>
                    </w:p>
                  </w:txbxContent>
                </v:textbox>
                <w10:wrap type="topAndBottom" anchorx="margin"/>
              </v:shape>
            </w:pict>
          </mc:Fallback>
        </mc:AlternateContent>
      </w:r>
      <w:r>
        <w:rPr>
          <w:u w:val="single"/>
          <w:lang w:val="fr-FR"/>
        </w:rPr>
        <w:t>Les sondés essaient parfois d’abréger l’entretien ; ne les laissez pas faire</w:t>
      </w:r>
      <w:r>
        <w:rPr>
          <w:b/>
          <w:bCs/>
          <w:lang w:val="fr-FR"/>
        </w:rPr>
        <w:t>.</w:t>
      </w:r>
      <w:r>
        <w:rPr>
          <w:lang w:val="fr-FR"/>
        </w:rPr>
        <w:t xml:space="preserve"> Dites poliment qu’il vous faut une réponse à chaque question. Si besoin, vous pouvez prendre rendez-vous pour revenir plus tard.</w:t>
      </w:r>
    </w:p>
    <w:p w14:paraId="34222753" w14:textId="7657F505" w:rsidR="00CA3ABA" w:rsidRPr="00DA36D3" w:rsidRDefault="00CA3ABA" w:rsidP="0057579E">
      <w:pPr>
        <w:pStyle w:val="Body"/>
        <w:spacing w:after="0" w:line="240" w:lineRule="auto"/>
        <w:rPr>
          <w:lang w:val="fr-FR"/>
        </w:rPr>
      </w:pPr>
    </w:p>
    <w:p w14:paraId="050B30B5" w14:textId="44C98037" w:rsidR="0013252A" w:rsidRPr="00DA36D3" w:rsidRDefault="0013252A" w:rsidP="0057579E">
      <w:pPr>
        <w:pStyle w:val="Titre3"/>
        <w:spacing w:before="0" w:after="0"/>
        <w:rPr>
          <w:rFonts w:cs="Arial"/>
          <w:lang w:val="fr-FR"/>
        </w:rPr>
      </w:pPr>
      <w:r>
        <w:rPr>
          <w:rFonts w:cs="Arial"/>
          <w:lang w:val="fr-FR"/>
        </w:rPr>
        <w:t>6.1.4 Points et techniques supplémentaires</w:t>
      </w:r>
    </w:p>
    <w:p w14:paraId="6E1A6114" w14:textId="77777777" w:rsidR="0013252A" w:rsidRPr="00DA36D3" w:rsidRDefault="0013252A" w:rsidP="0057579E">
      <w:pPr>
        <w:pStyle w:val="Body"/>
        <w:spacing w:after="0" w:line="240" w:lineRule="auto"/>
        <w:rPr>
          <w:lang w:val="fr-FR"/>
        </w:rPr>
      </w:pPr>
    </w:p>
    <w:p w14:paraId="73CE1AB1" w14:textId="210707D9" w:rsidR="00CA3ABA" w:rsidRPr="00DA36D3" w:rsidRDefault="00CA3ABA" w:rsidP="0057579E">
      <w:pPr>
        <w:pStyle w:val="Body"/>
        <w:spacing w:after="0" w:line="240" w:lineRule="auto"/>
        <w:rPr>
          <w:lang w:val="fr-FR"/>
        </w:rPr>
      </w:pPr>
      <w:r>
        <w:rPr>
          <w:lang w:val="fr-FR"/>
        </w:rPr>
        <w:t>En plus des bonnes pratiques d’entretien, voici quelques conseils pour réussir les entrevues en face à face :</w:t>
      </w:r>
    </w:p>
    <w:p w14:paraId="0A122D87" w14:textId="77777777" w:rsidR="0013252A" w:rsidRPr="00DA36D3" w:rsidRDefault="0013252A" w:rsidP="0057579E">
      <w:pPr>
        <w:pStyle w:val="Body"/>
        <w:spacing w:after="0" w:line="240" w:lineRule="auto"/>
        <w:rPr>
          <w:lang w:val="fr-FR"/>
        </w:rPr>
      </w:pPr>
    </w:p>
    <w:p w14:paraId="44E2EACB" w14:textId="77777777" w:rsidR="00CA3ABA" w:rsidRPr="00DA36D3" w:rsidRDefault="00CA3ABA" w:rsidP="00843511">
      <w:pPr>
        <w:pStyle w:val="Body"/>
        <w:numPr>
          <w:ilvl w:val="0"/>
          <w:numId w:val="33"/>
        </w:numPr>
        <w:spacing w:after="0" w:line="240" w:lineRule="auto"/>
        <w:ind w:left="360"/>
        <w:jc w:val="left"/>
        <w:rPr>
          <w:lang w:val="fr-FR"/>
        </w:rPr>
      </w:pPr>
      <w:r>
        <w:rPr>
          <w:lang w:val="fr-FR"/>
        </w:rPr>
        <w:t>regarder le sondé dans les yeux pendant l’entretien est très important pour établir une sensation de cordialité et de confiance.</w:t>
      </w:r>
    </w:p>
    <w:p w14:paraId="50563633" w14:textId="77777777" w:rsidR="00CA3ABA" w:rsidRPr="00DA36D3" w:rsidRDefault="00CA3ABA" w:rsidP="00843511">
      <w:pPr>
        <w:pStyle w:val="Body"/>
        <w:numPr>
          <w:ilvl w:val="0"/>
          <w:numId w:val="33"/>
        </w:numPr>
        <w:spacing w:after="0" w:line="240" w:lineRule="auto"/>
        <w:ind w:left="360"/>
        <w:jc w:val="left"/>
        <w:rPr>
          <w:lang w:val="fr-FR"/>
        </w:rPr>
      </w:pPr>
      <w:r>
        <w:rPr>
          <w:lang w:val="fr-FR"/>
        </w:rPr>
        <w:t>il est possible que le sondé hésite à répondre à certaines questions si d’autres personnes sont présentes. Faites preuve de bon sens, de tact et d’ingénuité pour éviter les voisins indiscrets, les enfants envahissants, les amis et conjoints curieux, et autres inconvénients de ce genre. Vous pouvez par exemple dire à cette autre personne : « J’interroge [nom du sondé] pour une enquête importante menée par Kantar. Il est primordial que l’entretien se déroule en privé. Pourriez-vous revenir plus tard, une fois l’entretien terminé ? » Si rien ne fonctionne et que vous n’arrivez pas à vous débarrasser de cette autre personne, essayez de redemander un peu d’intimité lorsque vous arrivez à une question délicate. Avec un peu de chance, l’intrus s’ennuiera et partira tout seul.</w:t>
      </w:r>
    </w:p>
    <w:p w14:paraId="166A352C" w14:textId="3C92F382" w:rsidR="00CA3ABA" w:rsidRPr="00DA36D3" w:rsidRDefault="00CA3ABA" w:rsidP="00843511">
      <w:pPr>
        <w:pStyle w:val="Body"/>
        <w:numPr>
          <w:ilvl w:val="0"/>
          <w:numId w:val="33"/>
        </w:numPr>
        <w:spacing w:after="0" w:line="240" w:lineRule="auto"/>
        <w:ind w:left="360"/>
        <w:jc w:val="left"/>
        <w:rPr>
          <w:lang w:val="fr-FR"/>
        </w:rPr>
      </w:pPr>
      <w:r>
        <w:rPr>
          <w:lang w:val="fr-FR"/>
        </w:rPr>
        <w:t>Certaines questions peuvent rappeler des souvenirs douloureux aux sondés. Évitez d’insister pour obtenir des réponses à ces questions s’il est évident que le sondé est troublé ou secoué. Faites preuve de bon sens. N’oubliez pas que « Refusé » ou « Ne sait pas » sont des réponses acceptables.</w:t>
      </w:r>
    </w:p>
    <w:p w14:paraId="5C81B40E" w14:textId="19514B16" w:rsidR="0013252A" w:rsidRPr="00DA36D3" w:rsidRDefault="00CA3ABA" w:rsidP="00843511">
      <w:pPr>
        <w:pStyle w:val="Body"/>
        <w:numPr>
          <w:ilvl w:val="0"/>
          <w:numId w:val="33"/>
        </w:numPr>
        <w:spacing w:after="0" w:line="240" w:lineRule="auto"/>
        <w:ind w:left="360"/>
        <w:jc w:val="left"/>
        <w:rPr>
          <w:lang w:val="fr-FR"/>
        </w:rPr>
      </w:pPr>
      <w:bookmarkStart w:id="6" w:name="_Toc274576152"/>
      <w:bookmarkStart w:id="7" w:name="_Toc274575523"/>
      <w:r>
        <w:rPr>
          <w:lang w:val="fr-FR"/>
        </w:rPr>
        <w:t>Dans certains cas, le sondé voudra demander l’aide d’une autre personne pour répondre à une question. Comme nous voulons des informations précises, cela est acceptable</w:t>
      </w:r>
      <w:bookmarkStart w:id="8" w:name="_Toc517095592"/>
      <w:bookmarkEnd w:id="6"/>
      <w:bookmarkEnd w:id="7"/>
      <w:r>
        <w:rPr>
          <w:lang w:val="fr-FR"/>
        </w:rPr>
        <w:t>. Vous devez cependant suivre les procédures de consentement si vous obtenez des informations directement de cette personne.</w:t>
      </w:r>
    </w:p>
    <w:p w14:paraId="01489666" w14:textId="77777777" w:rsidR="0013252A" w:rsidRPr="00DA36D3" w:rsidRDefault="0013252A" w:rsidP="0057579E">
      <w:pPr>
        <w:pStyle w:val="Body"/>
        <w:spacing w:after="0" w:line="240" w:lineRule="auto"/>
        <w:rPr>
          <w:lang w:val="fr-FR"/>
        </w:rPr>
      </w:pPr>
    </w:p>
    <w:p w14:paraId="205DEED6" w14:textId="557027D7" w:rsidR="0013252A" w:rsidRPr="00DA36D3" w:rsidRDefault="0013252A" w:rsidP="0057579E">
      <w:pPr>
        <w:pStyle w:val="Titre3"/>
        <w:spacing w:before="0" w:after="0"/>
        <w:rPr>
          <w:rFonts w:cs="Arial"/>
          <w:lang w:val="fr-FR"/>
        </w:rPr>
      </w:pPr>
      <w:r>
        <w:rPr>
          <w:rFonts w:cs="Arial"/>
          <w:lang w:val="fr-FR"/>
        </w:rPr>
        <w:lastRenderedPageBreak/>
        <w:t>6.1.5 Éviter les erreurs courantes</w:t>
      </w:r>
    </w:p>
    <w:p w14:paraId="58BE876B" w14:textId="77777777" w:rsidR="0013252A" w:rsidRPr="00DA36D3" w:rsidRDefault="0013252A" w:rsidP="0057579E">
      <w:pPr>
        <w:pStyle w:val="Body"/>
        <w:spacing w:after="0" w:line="240" w:lineRule="auto"/>
        <w:rPr>
          <w:lang w:val="fr-FR"/>
        </w:rPr>
      </w:pPr>
    </w:p>
    <w:p w14:paraId="398EEC8D" w14:textId="77777777" w:rsidR="00CA3ABA" w:rsidRDefault="00CA3ABA" w:rsidP="0057579E">
      <w:pPr>
        <w:pStyle w:val="Body"/>
        <w:spacing w:after="0" w:line="240" w:lineRule="auto"/>
      </w:pPr>
      <w:r>
        <w:rPr>
          <w:lang w:val="fr-FR"/>
        </w:rPr>
        <w:t>Étudiez bien ces conseils pour éviter les erreurs classiques et enregistrer les réponses avec davantage de fidélité. Vérifiez bien les points suivants pendant l’enquête :</w:t>
      </w:r>
    </w:p>
    <w:p w14:paraId="5FC2BEAE" w14:textId="77777777" w:rsidR="0013252A" w:rsidRPr="00FA7F96" w:rsidRDefault="0013252A" w:rsidP="0057579E">
      <w:pPr>
        <w:pStyle w:val="Body"/>
        <w:spacing w:after="0" w:line="240" w:lineRule="auto"/>
      </w:pPr>
    </w:p>
    <w:p w14:paraId="3B15C094" w14:textId="4E772502" w:rsidR="00CA3ABA" w:rsidRPr="00DA36D3" w:rsidRDefault="00CA3ABA" w:rsidP="00843511">
      <w:pPr>
        <w:pStyle w:val="Body"/>
        <w:numPr>
          <w:ilvl w:val="0"/>
          <w:numId w:val="37"/>
        </w:numPr>
        <w:spacing w:after="0" w:line="240" w:lineRule="auto"/>
        <w:ind w:left="360"/>
        <w:jc w:val="left"/>
        <w:rPr>
          <w:b/>
          <w:i/>
          <w:lang w:val="fr-FR"/>
        </w:rPr>
      </w:pPr>
      <w:r>
        <w:rPr>
          <w:i/>
          <w:iCs/>
          <w:u w:val="single"/>
          <w:lang w:val="fr-FR"/>
        </w:rPr>
        <w:t>Catégorisez bien les réponses.</w:t>
      </w:r>
      <w:r>
        <w:rPr>
          <w:b/>
          <w:bCs/>
          <w:i/>
          <w:iCs/>
          <w:lang w:val="fr-FR"/>
        </w:rPr>
        <w:t xml:space="preserve"> </w:t>
      </w:r>
      <w:r>
        <w:rPr>
          <w:lang w:val="fr-FR"/>
        </w:rPr>
        <w:t>Les codes que vous saisissez sont souvent codés par champ, ce qui signifie qu’il vous faut écouter la réponse du sondé, puis consulter le questionnaire pour sélectionner la réponse qui convient. Lorsque vous faites cela, enregistrez bien la bonne réponse (et regardez attentivement les options disponibles avant de choisir « Autre »).</w:t>
      </w:r>
    </w:p>
    <w:p w14:paraId="03522E2A" w14:textId="11E5AAC5" w:rsidR="0013252A" w:rsidRPr="00DA36D3" w:rsidRDefault="00CA3ABA" w:rsidP="00843511">
      <w:pPr>
        <w:pStyle w:val="Body"/>
        <w:numPr>
          <w:ilvl w:val="0"/>
          <w:numId w:val="37"/>
        </w:numPr>
        <w:spacing w:after="0" w:line="240" w:lineRule="auto"/>
        <w:ind w:left="360"/>
        <w:jc w:val="left"/>
        <w:rPr>
          <w:b/>
          <w:i/>
          <w:lang w:val="fr-FR"/>
        </w:rPr>
      </w:pPr>
      <w:r>
        <w:rPr>
          <w:i/>
          <w:iCs/>
          <w:u w:val="single"/>
          <w:lang w:val="fr-FR"/>
        </w:rPr>
        <w:t>Faites attention aux durées et unités de mesure</w:t>
      </w:r>
      <w:r>
        <w:rPr>
          <w:i/>
          <w:iCs/>
          <w:lang w:val="fr-FR"/>
        </w:rPr>
        <w:t>.</w:t>
      </w:r>
      <w:r>
        <w:rPr>
          <w:b/>
          <w:bCs/>
          <w:i/>
          <w:iCs/>
          <w:lang w:val="fr-FR"/>
        </w:rPr>
        <w:t xml:space="preserve"> </w:t>
      </w:r>
      <w:r>
        <w:rPr>
          <w:lang w:val="fr-FR"/>
        </w:rPr>
        <w:t>Si le sondé répond « cinq » à la question « combien d’heures travaillez-vous par semaine », vous devez confirmer l’unité qu’il utilise. Cinq heures ? Cinq jours ? FAITES ATTENTION à ce que nous demandons ; la réponse « cinq » peut indiquer que le sondé travaille cinq jours par semaine, et non pas cinq heures par semaine. Si le sondé donne une réponse vague ou qui ne correspond pas aux durées proposées par votre question, vous devez relire les choix au sondé en catégorisant les réponses. Cela est surtout important si le sondé a déjà laissé entendre qu’il travaille à plein temps et a répondu « cinq » à une question de ce genre ; cela montre bien qu’il a mal compris la question.</w:t>
      </w:r>
    </w:p>
    <w:p w14:paraId="0F0D1AE7" w14:textId="32D5048F" w:rsidR="0013252A" w:rsidRPr="00DA36D3" w:rsidRDefault="00CA3ABA" w:rsidP="00843511">
      <w:pPr>
        <w:pStyle w:val="Body"/>
        <w:numPr>
          <w:ilvl w:val="0"/>
          <w:numId w:val="32"/>
        </w:numPr>
        <w:spacing w:after="0" w:line="240" w:lineRule="auto"/>
        <w:ind w:left="360"/>
        <w:jc w:val="left"/>
        <w:rPr>
          <w:b/>
          <w:i/>
          <w:lang w:val="fr-FR"/>
        </w:rPr>
      </w:pPr>
      <w:r>
        <w:rPr>
          <w:i/>
          <w:iCs/>
          <w:u w:val="single"/>
          <w:lang w:val="fr-FR"/>
        </w:rPr>
        <w:t>Si vous avez un doute, posez d’autres questions !</w:t>
      </w:r>
      <w:r>
        <w:rPr>
          <w:b/>
          <w:bCs/>
          <w:i/>
          <w:iCs/>
          <w:lang w:val="fr-FR"/>
        </w:rPr>
        <w:t xml:space="preserve"> </w:t>
      </w:r>
      <w:r>
        <w:rPr>
          <w:lang w:val="fr-FR"/>
        </w:rPr>
        <w:t>Faites confiance à votre instinct. Si une réponse est illogique, fouillez le sujet avec le sondé.</w:t>
      </w:r>
    </w:p>
    <w:p w14:paraId="5EEB31C3" w14:textId="77777777" w:rsidR="0013252A" w:rsidRPr="00DA36D3" w:rsidRDefault="0013252A" w:rsidP="0057579E">
      <w:pPr>
        <w:pStyle w:val="Body"/>
        <w:spacing w:after="0" w:line="240" w:lineRule="auto"/>
        <w:rPr>
          <w:lang w:val="fr-FR"/>
        </w:rPr>
      </w:pPr>
    </w:p>
    <w:p w14:paraId="7FE0EE5C" w14:textId="0D5E85CE" w:rsidR="0013252A" w:rsidRPr="00DA36D3" w:rsidRDefault="0013252A" w:rsidP="0057579E">
      <w:pPr>
        <w:pStyle w:val="Titre3"/>
        <w:spacing w:before="0" w:after="0"/>
        <w:rPr>
          <w:rFonts w:cs="Arial"/>
          <w:lang w:val="fr-FR"/>
        </w:rPr>
      </w:pPr>
      <w:r>
        <w:rPr>
          <w:rFonts w:cs="Arial"/>
          <w:lang w:val="fr-FR"/>
        </w:rPr>
        <w:t>6.1.6 Parti pris</w:t>
      </w:r>
    </w:p>
    <w:p w14:paraId="718AB913" w14:textId="77777777" w:rsidR="0013252A" w:rsidRPr="00DA36D3" w:rsidRDefault="0013252A" w:rsidP="0057579E">
      <w:pPr>
        <w:pStyle w:val="Body"/>
        <w:spacing w:after="0" w:line="240" w:lineRule="auto"/>
        <w:rPr>
          <w:i/>
          <w:lang w:val="fr-FR"/>
        </w:rPr>
      </w:pPr>
    </w:p>
    <w:bookmarkEnd w:id="8"/>
    <w:p w14:paraId="6A815FEF" w14:textId="3887E3FB" w:rsidR="00CA3ABA" w:rsidRPr="00DA36D3" w:rsidRDefault="00CA3ABA" w:rsidP="0057579E">
      <w:pPr>
        <w:pStyle w:val="Body"/>
        <w:spacing w:after="0" w:line="240" w:lineRule="auto"/>
        <w:rPr>
          <w:lang w:val="fr-FR"/>
        </w:rPr>
      </w:pPr>
      <w:r>
        <w:rPr>
          <w:lang w:val="fr-FR"/>
        </w:rPr>
        <w:t xml:space="preserve">Pendant un entretien, il est très important que vous soyez conscient de la manière dont vous approchez le sondé. Les sondeurs récoltent des données qui reflètent les attitudes, les opinions et les comportements de nos sondés. Vous devez donc être conscient des façons dont vous pouvez influencer les réponses des sondés. Il existe </w:t>
      </w:r>
      <w:r>
        <w:rPr>
          <w:i/>
          <w:iCs/>
          <w:lang w:val="fr-FR"/>
        </w:rPr>
        <w:t>trois</w:t>
      </w:r>
      <w:r>
        <w:rPr>
          <w:lang w:val="fr-FR"/>
        </w:rPr>
        <w:t xml:space="preserve"> types principaux de parti</w:t>
      </w:r>
      <w:r w:rsidR="000525CF">
        <w:rPr>
          <w:lang w:val="fr-FR"/>
        </w:rPr>
        <w:t> </w:t>
      </w:r>
      <w:r>
        <w:rPr>
          <w:lang w:val="fr-FR"/>
        </w:rPr>
        <w:t>pris :</w:t>
      </w:r>
      <w:r>
        <w:rPr>
          <w:b/>
          <w:bCs/>
          <w:lang w:val="fr-FR"/>
        </w:rPr>
        <w:t xml:space="preserve"> </w:t>
      </w:r>
    </w:p>
    <w:p w14:paraId="7E3FF4EB" w14:textId="77777777" w:rsidR="0013252A" w:rsidRPr="00DA36D3" w:rsidRDefault="0013252A" w:rsidP="0057579E">
      <w:pPr>
        <w:pStyle w:val="Body"/>
        <w:spacing w:after="0" w:line="240" w:lineRule="auto"/>
        <w:rPr>
          <w:b/>
          <w:lang w:val="fr-FR"/>
        </w:rPr>
      </w:pPr>
    </w:p>
    <w:p w14:paraId="004A3C6E" w14:textId="49E1100C" w:rsidR="00CA3ABA" w:rsidRPr="00DA36D3" w:rsidRDefault="00A94069" w:rsidP="0057579E">
      <w:pPr>
        <w:pStyle w:val="Titre4"/>
        <w:spacing w:before="0" w:after="0"/>
        <w:rPr>
          <w:lang w:val="fr-FR"/>
        </w:rPr>
      </w:pPr>
      <w:bookmarkStart w:id="9" w:name="_Toc528925191"/>
      <w:r>
        <w:rPr>
          <w:bCs w:val="0"/>
          <w:iCs/>
          <w:lang w:val="fr-FR"/>
        </w:rPr>
        <w:t>Parti pris de style</w:t>
      </w:r>
      <w:bookmarkEnd w:id="9"/>
    </w:p>
    <w:p w14:paraId="13CE65D1" w14:textId="39B68A0B" w:rsidR="00CA3ABA" w:rsidRPr="00DA36D3" w:rsidRDefault="00CA3ABA" w:rsidP="0057579E">
      <w:pPr>
        <w:pStyle w:val="Body"/>
        <w:spacing w:after="0" w:line="240" w:lineRule="auto"/>
        <w:rPr>
          <w:bCs/>
          <w:i/>
          <w:iCs/>
          <w:color w:val="000000"/>
          <w:u w:val="single"/>
          <w:lang w:val="fr-FR"/>
        </w:rPr>
      </w:pPr>
      <w:r>
        <w:rPr>
          <w:rStyle w:val="Emphaseintense"/>
          <w:b w:val="0"/>
          <w:bCs w:val="0"/>
          <w:color w:val="000000"/>
          <w:u w:val="single"/>
          <w:lang w:val="fr-FR"/>
        </w:rPr>
        <w:t>Le parti pris de style est provoqué par la première impression. Le ton de la voix, l’apparence, les actions et les attitudes influeront sur l’accueil que vous fera le sondé.</w:t>
      </w:r>
      <w:r>
        <w:rPr>
          <w:noProof/>
          <w:lang w:val="fr-FR"/>
        </w:rPr>
        <w:t xml:space="preserve"> </w:t>
      </w:r>
      <w:r>
        <w:rPr>
          <w:lang w:val="fr-FR"/>
        </w:rPr>
        <w:t xml:space="preserve">Il est important de présenter une apparence plaisante, mais neutre. Il ne faut pas effrayer un interlocuteur ou un sondé potentiel d’un </w:t>
      </w:r>
      <w:r w:rsidR="00050849">
        <w:rPr>
          <w:lang w:val="fr-FR"/>
        </w:rPr>
        <w:t>ménage</w:t>
      </w:r>
      <w:r w:rsidR="00050849">
        <w:rPr>
          <w:lang w:val="fr-FR"/>
        </w:rPr>
        <w:t xml:space="preserve"> </w:t>
      </w:r>
      <w:r>
        <w:rPr>
          <w:lang w:val="fr-FR"/>
        </w:rPr>
        <w:t>en vous présentant d’une manière qui l’offense ou le rabaisse. Soyez toujours conscient de l’image que dégagent votre allure et votre attitude, et la façon dont les sondés de différents milieux socio-économiques peuvent y réagir.</w:t>
      </w:r>
    </w:p>
    <w:p w14:paraId="3AB08D62" w14:textId="77777777" w:rsidR="0013252A" w:rsidRPr="00DA36D3" w:rsidRDefault="0013252A" w:rsidP="0057579E">
      <w:pPr>
        <w:pStyle w:val="Body"/>
        <w:spacing w:after="0" w:line="240" w:lineRule="auto"/>
        <w:rPr>
          <w:lang w:val="fr-FR"/>
        </w:rPr>
      </w:pPr>
    </w:p>
    <w:p w14:paraId="7024B640" w14:textId="3756AB47" w:rsidR="00CA3ABA" w:rsidRPr="00DA36D3" w:rsidRDefault="00A94069" w:rsidP="0057579E">
      <w:pPr>
        <w:pStyle w:val="Titre4"/>
        <w:spacing w:before="0" w:after="0"/>
        <w:rPr>
          <w:lang w:val="fr-FR"/>
        </w:rPr>
      </w:pPr>
      <w:bookmarkStart w:id="10" w:name="_Toc528925192"/>
      <w:r>
        <w:rPr>
          <w:bCs w:val="0"/>
          <w:iCs/>
          <w:lang w:val="fr-FR"/>
        </w:rPr>
        <w:t>Parti pris non verbal</w:t>
      </w:r>
      <w:bookmarkEnd w:id="10"/>
    </w:p>
    <w:p w14:paraId="3A9DFAF7" w14:textId="1FF66E2D" w:rsidR="00CA3ABA" w:rsidRPr="00DA36D3" w:rsidRDefault="00CA3ABA" w:rsidP="0057579E">
      <w:pPr>
        <w:pStyle w:val="Body"/>
        <w:spacing w:after="0" w:line="240" w:lineRule="auto"/>
        <w:rPr>
          <w:b/>
          <w:bCs/>
          <w:i/>
          <w:iCs/>
          <w:color w:val="000000"/>
          <w:lang w:val="fr-FR"/>
        </w:rPr>
      </w:pPr>
      <w:r>
        <w:rPr>
          <w:rStyle w:val="Emphaseintense"/>
          <w:b w:val="0"/>
          <w:bCs w:val="0"/>
          <w:color w:val="000000"/>
          <w:u w:val="single"/>
          <w:lang w:val="fr-FR"/>
        </w:rPr>
        <w:t>Le parti pris non verbal se traduit dans le langage corporel et les expressions faciales.</w:t>
      </w:r>
      <w:r>
        <w:rPr>
          <w:rStyle w:val="Emphaseintense"/>
          <w:color w:val="000000"/>
          <w:lang w:val="fr-FR"/>
        </w:rPr>
        <w:t xml:space="preserve"> </w:t>
      </w:r>
      <w:r>
        <w:rPr>
          <w:lang w:val="fr-FR"/>
        </w:rPr>
        <w:t>Le parti pris non verbal peut influencer les réponses d’un sondé à travers le langage corporel et les expressions faciales. Cela peut être simplement un sourcil levé ou le fait de reculer physiquement lorsque le sondé répond à une question, comme pour manifester de la surprise ou un choc. Même un sourire complice peut influencer la façon dont le sondé répondra aux questions suivantes. En tant que sondeur, vous devez rester conscient de ce que vous faites, garder une expression neutre et ne pas réagir aux réponses du sondé pendant tout l’entretien afin d’éviter un parti pris non verbal.</w:t>
      </w:r>
    </w:p>
    <w:p w14:paraId="25A00FE9" w14:textId="77777777" w:rsidR="007C0229" w:rsidRPr="00DA36D3" w:rsidRDefault="007C0229" w:rsidP="0057579E">
      <w:pPr>
        <w:pStyle w:val="Titre4"/>
        <w:spacing w:before="0" w:after="0"/>
        <w:rPr>
          <w:lang w:val="fr-FR"/>
        </w:rPr>
      </w:pPr>
      <w:bookmarkStart w:id="11" w:name="_Toc528925193"/>
    </w:p>
    <w:p w14:paraId="59B1A335" w14:textId="71170096" w:rsidR="00CA3ABA" w:rsidRPr="00DA36D3" w:rsidRDefault="00A94069" w:rsidP="0057579E">
      <w:pPr>
        <w:pStyle w:val="Titre4"/>
        <w:spacing w:before="0" w:after="0"/>
        <w:rPr>
          <w:lang w:val="fr-FR"/>
        </w:rPr>
      </w:pPr>
      <w:r>
        <w:rPr>
          <w:bCs w:val="0"/>
          <w:iCs/>
          <w:lang w:val="fr-FR"/>
        </w:rPr>
        <w:t>Parti pris verbal</w:t>
      </w:r>
      <w:bookmarkEnd w:id="11"/>
    </w:p>
    <w:p w14:paraId="3581F08C" w14:textId="50990BD7" w:rsidR="00CA3ABA" w:rsidRPr="00DA36D3" w:rsidRDefault="00CA3ABA" w:rsidP="0057579E">
      <w:pPr>
        <w:pStyle w:val="Body"/>
        <w:spacing w:after="0" w:line="240" w:lineRule="auto"/>
        <w:rPr>
          <w:lang w:val="fr-FR"/>
        </w:rPr>
      </w:pPr>
      <w:r>
        <w:rPr>
          <w:rStyle w:val="Emphaseintense"/>
          <w:b w:val="0"/>
          <w:bCs w:val="0"/>
          <w:color w:val="000000"/>
          <w:u w:val="single"/>
          <w:lang w:val="fr-FR"/>
        </w:rPr>
        <w:t>Le parti pris verbal consiste à influencer le sondé par des mots.</w:t>
      </w:r>
      <w:r>
        <w:rPr>
          <w:rStyle w:val="Emphaseintense"/>
          <w:b w:val="0"/>
          <w:bCs w:val="0"/>
          <w:color w:val="000000"/>
          <w:lang w:val="fr-FR"/>
        </w:rPr>
        <w:t xml:space="preserve"> </w:t>
      </w:r>
      <w:r>
        <w:rPr>
          <w:lang w:val="fr-FR"/>
        </w:rPr>
        <w:t xml:space="preserve">Le parti pris verbal peut apparaître pendant les toutes premières secondes de votre rencontre, lorsque l’interlocuteur ou le sondé du </w:t>
      </w:r>
      <w:r w:rsidR="00050849">
        <w:rPr>
          <w:lang w:val="fr-FR"/>
        </w:rPr>
        <w:t>ménage</w:t>
      </w:r>
      <w:r w:rsidR="00050849">
        <w:rPr>
          <w:lang w:val="fr-FR"/>
        </w:rPr>
        <w:t xml:space="preserve"> </w:t>
      </w:r>
      <w:r>
        <w:rPr>
          <w:lang w:val="fr-FR"/>
        </w:rPr>
        <w:t>est en train de décider s’il veut participer à l’étude. Dans ce cas, vos mots peuvent influencer le désir du sondé à participer ou non à l’enquête.</w:t>
      </w:r>
    </w:p>
    <w:p w14:paraId="7215E8E2" w14:textId="77777777" w:rsidR="009177DC" w:rsidRPr="00DA36D3" w:rsidRDefault="009177DC" w:rsidP="0057579E">
      <w:pPr>
        <w:pStyle w:val="Body"/>
        <w:spacing w:after="0" w:line="240" w:lineRule="auto"/>
        <w:rPr>
          <w:bCs/>
          <w:i/>
          <w:iCs/>
          <w:color w:val="000000"/>
          <w:u w:val="single"/>
          <w:lang w:val="fr-FR"/>
        </w:rPr>
      </w:pPr>
    </w:p>
    <w:p w14:paraId="54F607FF" w14:textId="5EE3A159" w:rsidR="00CA3ABA" w:rsidRPr="00DA36D3" w:rsidRDefault="00CA3ABA" w:rsidP="0057579E">
      <w:pPr>
        <w:pStyle w:val="Body"/>
        <w:spacing w:after="0" w:line="240" w:lineRule="auto"/>
        <w:rPr>
          <w:lang w:val="fr-FR"/>
        </w:rPr>
      </w:pPr>
      <w:r>
        <w:rPr>
          <w:lang w:val="fr-FR"/>
        </w:rPr>
        <w:lastRenderedPageBreak/>
        <w:t xml:space="preserve">Le parti pris verbal peut aussi se produire pendant l’entretien, en influençant les réponses de l’interlocuteur ou du sondé. Les questions de l’entretien permettent de récolter des données auprès du </w:t>
      </w:r>
      <w:r w:rsidR="00050849">
        <w:rPr>
          <w:lang w:val="fr-FR"/>
        </w:rPr>
        <w:t>ménage</w:t>
      </w:r>
      <w:r>
        <w:rPr>
          <w:lang w:val="fr-FR"/>
        </w:rPr>
        <w:t xml:space="preserve">, et vos opinions ne doivent pas être transmises au sondé. Vous ne devez également jamais faire de commentaires sur le </w:t>
      </w:r>
      <w:r w:rsidR="00050849">
        <w:rPr>
          <w:lang w:val="fr-FR"/>
        </w:rPr>
        <w:t>ménage</w:t>
      </w:r>
      <w:r w:rsidR="00050849">
        <w:rPr>
          <w:lang w:val="fr-FR"/>
        </w:rPr>
        <w:t xml:space="preserve"> </w:t>
      </w:r>
      <w:r>
        <w:rPr>
          <w:lang w:val="fr-FR"/>
        </w:rPr>
        <w:t>ou le sondé en rapport avec ses</w:t>
      </w:r>
      <w:r w:rsidR="000525CF">
        <w:rPr>
          <w:lang w:val="fr-FR"/>
        </w:rPr>
        <w:t> </w:t>
      </w:r>
      <w:r>
        <w:rPr>
          <w:lang w:val="fr-FR"/>
        </w:rPr>
        <w:t>réponses.</w:t>
      </w:r>
    </w:p>
    <w:p w14:paraId="4D9429E6" w14:textId="77777777" w:rsidR="009177DC" w:rsidRPr="00DA36D3" w:rsidRDefault="009177DC" w:rsidP="0057579E">
      <w:pPr>
        <w:pStyle w:val="Body"/>
        <w:spacing w:after="0" w:line="240" w:lineRule="auto"/>
        <w:rPr>
          <w:lang w:val="fr-FR"/>
        </w:rPr>
      </w:pPr>
    </w:p>
    <w:p w14:paraId="4764C197" w14:textId="0D51FDB4" w:rsidR="0079428E" w:rsidRPr="00DA36D3" w:rsidRDefault="0079428E" w:rsidP="0057579E">
      <w:pPr>
        <w:pStyle w:val="Titre3"/>
        <w:spacing w:before="0" w:after="0"/>
        <w:rPr>
          <w:rFonts w:cs="Arial"/>
          <w:lang w:val="fr-FR"/>
        </w:rPr>
      </w:pPr>
      <w:r>
        <w:rPr>
          <w:rFonts w:cs="Arial"/>
          <w:lang w:val="fr-FR"/>
        </w:rPr>
        <w:t>6.1.7 Relance</w:t>
      </w:r>
    </w:p>
    <w:p w14:paraId="7D8FED92" w14:textId="77777777" w:rsidR="0079428E" w:rsidRPr="00DA36D3" w:rsidRDefault="0079428E" w:rsidP="0057579E">
      <w:pPr>
        <w:pStyle w:val="Body"/>
        <w:spacing w:after="0" w:line="240" w:lineRule="auto"/>
        <w:rPr>
          <w:lang w:val="fr-FR"/>
        </w:rPr>
      </w:pPr>
    </w:p>
    <w:p w14:paraId="34288D73" w14:textId="2AD60CAD" w:rsidR="007C0229" w:rsidRPr="00DA36D3" w:rsidRDefault="0079428E" w:rsidP="0057579E">
      <w:pPr>
        <w:pStyle w:val="Titre4"/>
        <w:spacing w:before="0" w:after="0"/>
        <w:rPr>
          <w:lang w:val="fr-FR"/>
        </w:rPr>
      </w:pPr>
      <w:r>
        <w:rPr>
          <w:bCs w:val="0"/>
          <w:iCs/>
          <w:lang w:val="fr-FR"/>
        </w:rPr>
        <w:t>Qu’est-ce que l’insistance ?</w:t>
      </w:r>
    </w:p>
    <w:p w14:paraId="549A0DF1" w14:textId="77777777" w:rsidR="00CA3ABA" w:rsidRPr="00DA36D3" w:rsidRDefault="00CA3ABA" w:rsidP="0057579E">
      <w:pPr>
        <w:pStyle w:val="Body"/>
        <w:spacing w:after="0" w:line="240" w:lineRule="auto"/>
        <w:rPr>
          <w:lang w:val="fr-FR"/>
        </w:rPr>
      </w:pPr>
      <w:r>
        <w:rPr>
          <w:lang w:val="fr-FR"/>
        </w:rPr>
        <w:t>L’insistance est une question ou un commentaire émis par le sondeur qui encourage le sondé à donner une réponse plus claire ou plus complète sans influencer la réponse. Une bonne insistance est toujours contrôlée et non directive ou neutre, et elle aide le sondé à se concentrer sur la question.</w:t>
      </w:r>
    </w:p>
    <w:p w14:paraId="428BF939" w14:textId="77777777" w:rsidR="0079428E" w:rsidRPr="00DA36D3" w:rsidRDefault="0079428E" w:rsidP="0057579E">
      <w:pPr>
        <w:pStyle w:val="Titre4"/>
        <w:spacing w:before="0" w:after="0"/>
        <w:rPr>
          <w:lang w:val="fr-FR"/>
        </w:rPr>
      </w:pPr>
    </w:p>
    <w:p w14:paraId="562E739C" w14:textId="0EE4D19B" w:rsidR="007C0229" w:rsidRPr="00DA36D3" w:rsidRDefault="0079428E" w:rsidP="0057579E">
      <w:pPr>
        <w:pStyle w:val="Titre4"/>
        <w:spacing w:before="0" w:after="0"/>
        <w:rPr>
          <w:lang w:val="fr-FR"/>
        </w:rPr>
      </w:pPr>
      <w:r>
        <w:rPr>
          <w:bCs w:val="0"/>
          <w:iCs/>
          <w:lang w:val="fr-FR"/>
        </w:rPr>
        <w:t>Quand est-il nécessaire d’insister ?</w:t>
      </w:r>
    </w:p>
    <w:p w14:paraId="1B8744BA" w14:textId="77777777" w:rsidR="00CA3ABA" w:rsidRPr="00FA7F96" w:rsidRDefault="00CA3ABA" w:rsidP="0057579E">
      <w:pPr>
        <w:pStyle w:val="Body"/>
        <w:spacing w:after="0" w:line="240" w:lineRule="auto"/>
      </w:pPr>
      <w:r>
        <w:rPr>
          <w:lang w:val="fr-FR"/>
        </w:rPr>
        <w:t>Une insistance est utilisée :</w:t>
      </w:r>
    </w:p>
    <w:p w14:paraId="2F645D14" w14:textId="77777777" w:rsidR="00CA3ABA" w:rsidRPr="00FA7F96" w:rsidRDefault="00CA3ABA" w:rsidP="00843511">
      <w:pPr>
        <w:pStyle w:val="Body"/>
        <w:numPr>
          <w:ilvl w:val="0"/>
          <w:numId w:val="34"/>
        </w:numPr>
        <w:spacing w:after="0" w:line="240" w:lineRule="auto"/>
        <w:ind w:left="360"/>
      </w:pPr>
      <w:r>
        <w:rPr>
          <w:lang w:val="fr-FR"/>
        </w:rPr>
        <w:t xml:space="preserve">pour plus de clarté </w:t>
      </w:r>
    </w:p>
    <w:p w14:paraId="38538303" w14:textId="77777777" w:rsidR="00CA3ABA" w:rsidRPr="00DA36D3" w:rsidRDefault="00CA3ABA" w:rsidP="00843511">
      <w:pPr>
        <w:pStyle w:val="Body"/>
        <w:numPr>
          <w:ilvl w:val="0"/>
          <w:numId w:val="34"/>
        </w:numPr>
        <w:spacing w:after="0" w:line="240" w:lineRule="auto"/>
        <w:ind w:left="360"/>
        <w:rPr>
          <w:lang w:val="fr-FR"/>
        </w:rPr>
      </w:pPr>
      <w:r>
        <w:rPr>
          <w:lang w:val="fr-FR"/>
        </w:rPr>
        <w:t xml:space="preserve">pour obtenir une réponse plus complète </w:t>
      </w:r>
    </w:p>
    <w:p w14:paraId="76D5CD26" w14:textId="77777777" w:rsidR="00CA3ABA" w:rsidRPr="00DA36D3" w:rsidRDefault="00CA3ABA" w:rsidP="00843511">
      <w:pPr>
        <w:pStyle w:val="Body"/>
        <w:numPr>
          <w:ilvl w:val="0"/>
          <w:numId w:val="34"/>
        </w:numPr>
        <w:spacing w:after="0" w:line="240" w:lineRule="auto"/>
        <w:ind w:left="360"/>
        <w:rPr>
          <w:lang w:val="fr-FR"/>
        </w:rPr>
      </w:pPr>
      <w:r>
        <w:rPr>
          <w:lang w:val="fr-FR"/>
        </w:rPr>
        <w:t xml:space="preserve">pour revenir au sujet de la question </w:t>
      </w:r>
    </w:p>
    <w:p w14:paraId="032C1A74" w14:textId="3580C7E1" w:rsidR="00CA3ABA" w:rsidRPr="00DA36D3" w:rsidRDefault="00CA3ABA" w:rsidP="00843511">
      <w:pPr>
        <w:pStyle w:val="Body"/>
        <w:numPr>
          <w:ilvl w:val="0"/>
          <w:numId w:val="34"/>
        </w:numPr>
        <w:spacing w:after="0" w:line="240" w:lineRule="auto"/>
        <w:ind w:left="360"/>
        <w:rPr>
          <w:lang w:val="fr-FR"/>
        </w:rPr>
      </w:pPr>
      <w:r>
        <w:rPr>
          <w:lang w:val="fr-FR"/>
        </w:rPr>
        <w:t xml:space="preserve">pour demander plus d’informations que « Ne sait pas » </w:t>
      </w:r>
    </w:p>
    <w:p w14:paraId="7B49EF3D" w14:textId="77777777" w:rsidR="0079428E" w:rsidRPr="00DA36D3" w:rsidRDefault="0079428E" w:rsidP="0057579E">
      <w:pPr>
        <w:pStyle w:val="Body"/>
        <w:spacing w:after="0" w:line="240" w:lineRule="auto"/>
        <w:ind w:left="360"/>
        <w:rPr>
          <w:lang w:val="fr-FR"/>
        </w:rPr>
      </w:pPr>
    </w:p>
    <w:p w14:paraId="4D42DECA" w14:textId="589E5DB9" w:rsidR="007C0229" w:rsidRPr="00FA7F96" w:rsidRDefault="0057579E" w:rsidP="0057579E">
      <w:pPr>
        <w:pStyle w:val="Titre4"/>
        <w:spacing w:before="0" w:after="0"/>
      </w:pPr>
      <w:bookmarkStart w:id="12" w:name="_Toc528925197"/>
      <w:r>
        <w:rPr>
          <w:bCs w:val="0"/>
          <w:iCs/>
          <w:lang w:val="fr-FR"/>
        </w:rPr>
        <w:t>Les six types basiques d’insistance</w:t>
      </w:r>
    </w:p>
    <w:bookmarkEnd w:id="12"/>
    <w:p w14:paraId="579DE714" w14:textId="77777777" w:rsidR="0057579E" w:rsidRPr="00DA36D3" w:rsidRDefault="00CA3ABA" w:rsidP="00843511">
      <w:pPr>
        <w:pStyle w:val="Body"/>
        <w:numPr>
          <w:ilvl w:val="0"/>
          <w:numId w:val="38"/>
        </w:numPr>
        <w:spacing w:after="0" w:line="240" w:lineRule="auto"/>
        <w:ind w:left="360"/>
        <w:jc w:val="left"/>
        <w:rPr>
          <w:rFonts w:asciiTheme="majorHAnsi" w:hAnsiTheme="majorHAnsi" w:cstheme="majorHAnsi"/>
          <w:lang w:val="fr-FR"/>
        </w:rPr>
      </w:pPr>
      <w:r>
        <w:rPr>
          <w:rFonts w:asciiTheme="majorHAnsi" w:hAnsiTheme="majorHAnsi" w:cstheme="majorHAnsi"/>
          <w:i/>
          <w:iCs/>
          <w:u w:val="single"/>
          <w:lang w:val="fr-FR"/>
        </w:rPr>
        <w:t>L’insistance silencieuse (pause)</w:t>
      </w:r>
      <w:r>
        <w:rPr>
          <w:rFonts w:asciiTheme="majorHAnsi" w:hAnsiTheme="majorHAnsi" w:cstheme="majorHAnsi"/>
          <w:i/>
          <w:iCs/>
          <w:lang w:val="fr-FR"/>
        </w:rPr>
        <w:t>.</w:t>
      </w:r>
      <w:r>
        <w:rPr>
          <w:rFonts w:asciiTheme="majorHAnsi" w:hAnsiTheme="majorHAnsi" w:cstheme="majorHAnsi"/>
          <w:lang w:val="fr-FR"/>
        </w:rPr>
        <w:t xml:space="preserve"> Une insistance silencieuse est souvent efficace. Arrêtez simplement d’écrire et regardez l’interlocuteur ou le sondé en ayant l’air d’attendre quelque chose.</w:t>
      </w:r>
    </w:p>
    <w:p w14:paraId="1E2E09E4" w14:textId="77777777" w:rsidR="0057579E" w:rsidRPr="00DA36D3" w:rsidRDefault="00CA3ABA" w:rsidP="00843511">
      <w:pPr>
        <w:pStyle w:val="Body"/>
        <w:numPr>
          <w:ilvl w:val="0"/>
          <w:numId w:val="38"/>
        </w:numPr>
        <w:spacing w:after="0" w:line="240" w:lineRule="auto"/>
        <w:ind w:left="360"/>
        <w:jc w:val="left"/>
        <w:rPr>
          <w:rFonts w:asciiTheme="majorHAnsi" w:hAnsiTheme="majorHAnsi" w:cstheme="majorHAnsi"/>
          <w:lang w:val="fr-FR"/>
        </w:rPr>
      </w:pPr>
      <w:r>
        <w:rPr>
          <w:rFonts w:asciiTheme="majorHAnsi" w:hAnsiTheme="majorHAnsi" w:cstheme="majorHAnsi"/>
          <w:i/>
          <w:iCs/>
          <w:u w:val="single"/>
          <w:lang w:val="fr-FR"/>
        </w:rPr>
        <w:t>Relire la question</w:t>
      </w:r>
      <w:r>
        <w:rPr>
          <w:rFonts w:asciiTheme="majorHAnsi" w:hAnsiTheme="majorHAnsi" w:cstheme="majorHAnsi"/>
          <w:lang w:val="fr-FR"/>
        </w:rPr>
        <w:t>. Focalisez sur les besoins spécifiques de la question et insistez sur les mots clefs. Par exemple : il se peut qu’un sondé réponde à une question à choix limités par un terme ne faisant pas partie des options offertes par la question. Le sondeur doit alors conduire le sondé à choisir l’une des options disponibles. Le meilleur moyen est de relire toute la question avec les options de réponse.</w:t>
      </w:r>
    </w:p>
    <w:p w14:paraId="758473DD" w14:textId="77777777" w:rsidR="0057579E" w:rsidRDefault="00CA3ABA" w:rsidP="00843511">
      <w:pPr>
        <w:pStyle w:val="Body"/>
        <w:numPr>
          <w:ilvl w:val="0"/>
          <w:numId w:val="38"/>
        </w:numPr>
        <w:spacing w:after="0" w:line="240" w:lineRule="auto"/>
        <w:ind w:left="360"/>
        <w:jc w:val="left"/>
        <w:rPr>
          <w:rFonts w:asciiTheme="majorHAnsi" w:hAnsiTheme="majorHAnsi" w:cstheme="majorHAnsi"/>
        </w:rPr>
      </w:pPr>
      <w:r>
        <w:rPr>
          <w:rFonts w:asciiTheme="majorHAnsi" w:hAnsiTheme="majorHAnsi" w:cstheme="majorHAnsi"/>
          <w:i/>
          <w:iCs/>
          <w:u w:val="single"/>
          <w:lang w:val="fr-FR"/>
        </w:rPr>
        <w:t>Demander plus d’informations</w:t>
      </w:r>
      <w:r>
        <w:rPr>
          <w:rFonts w:asciiTheme="majorHAnsi" w:hAnsiTheme="majorHAnsi" w:cstheme="majorHAnsi"/>
          <w:i/>
          <w:iCs/>
          <w:lang w:val="fr-FR"/>
        </w:rPr>
        <w:t>.</w:t>
      </w:r>
      <w:r>
        <w:rPr>
          <w:rFonts w:asciiTheme="majorHAnsi" w:hAnsiTheme="majorHAnsi" w:cstheme="majorHAnsi"/>
          <w:lang w:val="fr-FR"/>
        </w:rPr>
        <w:t xml:space="preserve"> « Dites-m’en plus, je vous prie. » « Quoi d’autre ? » « Que voulez-vous dire par là ? »</w:t>
      </w:r>
    </w:p>
    <w:p w14:paraId="21FEE981" w14:textId="77777777" w:rsidR="0057579E" w:rsidRDefault="00CA3ABA" w:rsidP="00843511">
      <w:pPr>
        <w:pStyle w:val="Body"/>
        <w:numPr>
          <w:ilvl w:val="0"/>
          <w:numId w:val="38"/>
        </w:numPr>
        <w:spacing w:after="0" w:line="240" w:lineRule="auto"/>
        <w:ind w:left="360"/>
        <w:jc w:val="left"/>
        <w:rPr>
          <w:rFonts w:asciiTheme="majorHAnsi" w:hAnsiTheme="majorHAnsi" w:cstheme="majorHAnsi"/>
        </w:rPr>
      </w:pPr>
      <w:r>
        <w:rPr>
          <w:rFonts w:asciiTheme="majorHAnsi" w:hAnsiTheme="majorHAnsi" w:cstheme="majorHAnsi"/>
          <w:i/>
          <w:iCs/>
          <w:u w:val="single"/>
          <w:lang w:val="fr-FR"/>
        </w:rPr>
        <w:t>Souligner le caractère général</w:t>
      </w:r>
      <w:r>
        <w:rPr>
          <w:rFonts w:asciiTheme="majorHAnsi" w:hAnsiTheme="majorHAnsi" w:cstheme="majorHAnsi"/>
          <w:i/>
          <w:iCs/>
          <w:lang w:val="fr-FR"/>
        </w:rPr>
        <w:t>.</w:t>
      </w:r>
      <w:r>
        <w:rPr>
          <w:rFonts w:asciiTheme="majorHAnsi" w:hAnsiTheme="majorHAnsi" w:cstheme="majorHAnsi"/>
          <w:lang w:val="fr-FR"/>
        </w:rPr>
        <w:t xml:space="preserve"> « En général, diriez-vous [...] », puis répétez la question.</w:t>
      </w:r>
    </w:p>
    <w:p w14:paraId="7C5D79F9" w14:textId="77777777" w:rsidR="0057579E" w:rsidRPr="00DA36D3" w:rsidRDefault="00CA3ABA" w:rsidP="00843511">
      <w:pPr>
        <w:pStyle w:val="Body"/>
        <w:numPr>
          <w:ilvl w:val="0"/>
          <w:numId w:val="38"/>
        </w:numPr>
        <w:spacing w:after="0" w:line="240" w:lineRule="auto"/>
        <w:ind w:left="360"/>
        <w:jc w:val="left"/>
        <w:rPr>
          <w:rFonts w:asciiTheme="majorHAnsi" w:hAnsiTheme="majorHAnsi" w:cstheme="majorHAnsi"/>
          <w:lang w:val="fr-FR"/>
        </w:rPr>
      </w:pPr>
      <w:r>
        <w:rPr>
          <w:rFonts w:asciiTheme="majorHAnsi" w:hAnsiTheme="majorHAnsi" w:cstheme="majorHAnsi"/>
          <w:i/>
          <w:iCs/>
          <w:u w:val="single"/>
          <w:lang w:val="fr-FR"/>
        </w:rPr>
        <w:t>Souligner la subjectivité</w:t>
      </w:r>
      <w:r>
        <w:rPr>
          <w:rFonts w:asciiTheme="majorHAnsi" w:hAnsiTheme="majorHAnsi" w:cstheme="majorHAnsi"/>
          <w:lang w:val="fr-FR"/>
        </w:rPr>
        <w:t>. « À votre avis, [...] ». « Quelle est votre meilleure estimation ? »</w:t>
      </w:r>
    </w:p>
    <w:p w14:paraId="509215BB" w14:textId="37F1D3BA" w:rsidR="0057579E" w:rsidRPr="00DA36D3" w:rsidRDefault="00CA3ABA" w:rsidP="00843511">
      <w:pPr>
        <w:pStyle w:val="Body"/>
        <w:numPr>
          <w:ilvl w:val="0"/>
          <w:numId w:val="38"/>
        </w:numPr>
        <w:spacing w:after="0" w:line="240" w:lineRule="auto"/>
        <w:ind w:left="360"/>
        <w:jc w:val="left"/>
        <w:rPr>
          <w:rFonts w:asciiTheme="majorHAnsi" w:hAnsiTheme="majorHAnsi" w:cstheme="majorHAnsi"/>
          <w:lang w:val="fr-FR"/>
        </w:rPr>
      </w:pPr>
      <w:r>
        <w:rPr>
          <w:rFonts w:asciiTheme="majorHAnsi" w:hAnsiTheme="majorHAnsi" w:cstheme="majorHAnsi"/>
          <w:i/>
          <w:iCs/>
          <w:u w:val="single"/>
          <w:lang w:val="fr-FR"/>
        </w:rPr>
        <w:t>Préciser</w:t>
      </w:r>
      <w:r>
        <w:rPr>
          <w:rFonts w:asciiTheme="majorHAnsi" w:hAnsiTheme="majorHAnsi" w:cstheme="majorHAnsi"/>
          <w:i/>
          <w:iCs/>
          <w:lang w:val="fr-FR"/>
        </w:rPr>
        <w:t>.</w:t>
      </w:r>
      <w:r>
        <w:rPr>
          <w:rFonts w:asciiTheme="majorHAnsi" w:hAnsiTheme="majorHAnsi" w:cstheme="majorHAnsi"/>
          <w:lang w:val="fr-FR"/>
        </w:rPr>
        <w:t xml:space="preserve"> Lorsque la réponse est une fourchette de nombres, le sondeur doit chercher une réponse précise. Lorsque la réponse est dans une unité autre que celle demandée par la question, le sondeur doit chercher les unités correctes. Lorsque c’est nécessaire, consultez le</w:t>
      </w:r>
      <w:r w:rsidR="00DA36D3">
        <w:rPr>
          <w:rFonts w:asciiTheme="majorHAnsi" w:hAnsiTheme="majorHAnsi" w:cstheme="majorHAnsi"/>
          <w:lang w:val="fr-FR"/>
        </w:rPr>
        <w:t xml:space="preserve">s notes </w:t>
      </w:r>
      <w:r w:rsidR="00CF292C">
        <w:rPr>
          <w:rFonts w:asciiTheme="majorHAnsi" w:hAnsiTheme="majorHAnsi" w:cstheme="majorHAnsi"/>
          <w:lang w:val="fr-FR"/>
        </w:rPr>
        <w:t>de conseille pour les enquêteurs qui sont montrées avec la plupart des questions</w:t>
      </w:r>
      <w:r>
        <w:rPr>
          <w:rFonts w:asciiTheme="majorHAnsi" w:hAnsiTheme="majorHAnsi" w:cstheme="majorHAnsi"/>
          <w:lang w:val="fr-FR"/>
        </w:rPr>
        <w:t xml:space="preserve"> pour savoir comment convertir différents types d’unités.</w:t>
      </w:r>
    </w:p>
    <w:p w14:paraId="5D7BF0C4" w14:textId="77777777" w:rsidR="00CF5D89" w:rsidRPr="00DA36D3" w:rsidRDefault="00CF5D89" w:rsidP="00CF5D89">
      <w:pPr>
        <w:pStyle w:val="Body"/>
        <w:spacing w:after="0" w:line="240" w:lineRule="auto"/>
        <w:ind w:left="360"/>
        <w:jc w:val="left"/>
        <w:rPr>
          <w:rFonts w:asciiTheme="majorHAnsi" w:hAnsiTheme="majorHAnsi" w:cstheme="majorHAnsi"/>
          <w:lang w:val="fr-FR"/>
        </w:rPr>
      </w:pPr>
    </w:p>
    <w:p w14:paraId="30911F33" w14:textId="2E73DE10" w:rsidR="00CA3ABA" w:rsidRPr="00DA36D3" w:rsidRDefault="00CA3ABA" w:rsidP="0057579E">
      <w:pPr>
        <w:pStyle w:val="Titre4"/>
        <w:spacing w:before="0" w:after="0"/>
        <w:rPr>
          <w:lang w:val="fr-FR"/>
        </w:rPr>
      </w:pPr>
      <w:bookmarkStart w:id="13" w:name="_Toc528925198"/>
      <w:r>
        <w:rPr>
          <w:bCs w:val="0"/>
          <w:iCs/>
          <w:lang w:val="fr-FR"/>
        </w:rPr>
        <w:t>Insister sur les réponses « Ne sait pas »</w:t>
      </w:r>
      <w:bookmarkEnd w:id="13"/>
    </w:p>
    <w:p w14:paraId="4A66B3E1" w14:textId="77777777" w:rsidR="00CA3ABA" w:rsidRPr="00DA36D3" w:rsidRDefault="00CA3ABA" w:rsidP="0057579E">
      <w:pPr>
        <w:pStyle w:val="Body"/>
        <w:spacing w:after="0" w:line="240" w:lineRule="auto"/>
        <w:rPr>
          <w:lang w:val="fr-FR"/>
        </w:rPr>
      </w:pPr>
      <w:r>
        <w:rPr>
          <w:b/>
          <w:bCs/>
          <w:lang w:val="fr-FR"/>
        </w:rPr>
        <w:t>NORC demande d’insister sur toutes les réponses de type « Ne sait pas » au moins une fois.</w:t>
      </w:r>
      <w:r>
        <w:rPr>
          <w:lang w:val="fr-FR"/>
        </w:rPr>
        <w:t xml:space="preserve"> Les gens donnent la réponse « Ne sait pas » pour trois raisons principales :</w:t>
      </w:r>
    </w:p>
    <w:p w14:paraId="79295093" w14:textId="77777777" w:rsidR="00CF5D89" w:rsidRPr="00DA36D3" w:rsidRDefault="00CF5D89" w:rsidP="0057579E">
      <w:pPr>
        <w:pStyle w:val="Body"/>
        <w:spacing w:after="0" w:line="240" w:lineRule="auto"/>
        <w:rPr>
          <w:lang w:val="fr-FR"/>
        </w:rPr>
      </w:pPr>
    </w:p>
    <w:p w14:paraId="610F9C19" w14:textId="2B904D83" w:rsidR="00CA3ABA" w:rsidRPr="00DA36D3" w:rsidRDefault="00CA3ABA" w:rsidP="00843511">
      <w:pPr>
        <w:pStyle w:val="Body"/>
        <w:numPr>
          <w:ilvl w:val="0"/>
          <w:numId w:val="35"/>
        </w:numPr>
        <w:spacing w:after="0" w:line="240" w:lineRule="auto"/>
        <w:ind w:left="360"/>
        <w:rPr>
          <w:lang w:val="fr-FR"/>
        </w:rPr>
      </w:pPr>
      <w:r>
        <w:rPr>
          <w:i/>
          <w:iCs/>
          <w:u w:val="single"/>
          <w:lang w:val="fr-FR"/>
        </w:rPr>
        <w:t>l’interlocuteur ou le sondé pense à sa réponse et dit « Je ne sais pas » pour combler le silence.</w:t>
      </w:r>
      <w:r>
        <w:rPr>
          <w:lang w:val="fr-FR"/>
        </w:rPr>
        <w:t xml:space="preserve"> Le meilleur moyen d’insister est d’arrêter de parler et d’attendre pendant que le sondé pense à une réponse que vous pourrez saisir </w:t>
      </w:r>
      <w:r>
        <w:rPr>
          <w:i/>
          <w:iCs/>
          <w:lang w:val="fr-FR"/>
        </w:rPr>
        <w:t>(insistance silencieuse)</w:t>
      </w:r>
      <w:r>
        <w:rPr>
          <w:lang w:val="fr-FR"/>
        </w:rPr>
        <w:t>.</w:t>
      </w:r>
    </w:p>
    <w:p w14:paraId="2EE4515C" w14:textId="767A06D7" w:rsidR="00CA3ABA" w:rsidRPr="00DA36D3" w:rsidRDefault="00CA3ABA" w:rsidP="00843511">
      <w:pPr>
        <w:pStyle w:val="Body"/>
        <w:numPr>
          <w:ilvl w:val="0"/>
          <w:numId w:val="35"/>
        </w:numPr>
        <w:spacing w:after="0" w:line="240" w:lineRule="auto"/>
        <w:ind w:left="360"/>
        <w:rPr>
          <w:lang w:val="fr-FR"/>
        </w:rPr>
      </w:pPr>
      <w:r>
        <w:rPr>
          <w:i/>
          <w:iCs/>
          <w:u w:val="single"/>
          <w:lang w:val="fr-FR"/>
        </w:rPr>
        <w:t>l’interlocuteur ou le sondé n’est pas sûr et hésite à répondre par peur de donner la mauvaise réponse.</w:t>
      </w:r>
      <w:r>
        <w:rPr>
          <w:lang w:val="fr-FR"/>
        </w:rPr>
        <w:t xml:space="preserve"> Le meilleur moyen d’insister est de dire au sondé qu’il n’y a pas de bonne ou de mauvaise réponse, et que nous souhaitons connaître son opinion ou son estimation </w:t>
      </w:r>
      <w:r>
        <w:rPr>
          <w:i/>
          <w:iCs/>
          <w:lang w:val="fr-FR"/>
        </w:rPr>
        <w:t>(insister sur la subjectivité)</w:t>
      </w:r>
      <w:r>
        <w:rPr>
          <w:lang w:val="fr-FR"/>
        </w:rPr>
        <w:t>. Il est très probable que le sondé donne une réponse que vous pourrez saisir.</w:t>
      </w:r>
    </w:p>
    <w:p w14:paraId="08120DF1" w14:textId="77777777" w:rsidR="00CA3ABA" w:rsidRPr="00DA36D3" w:rsidRDefault="00CA3ABA" w:rsidP="00843511">
      <w:pPr>
        <w:pStyle w:val="Body"/>
        <w:numPr>
          <w:ilvl w:val="0"/>
          <w:numId w:val="35"/>
        </w:numPr>
        <w:spacing w:after="0" w:line="240" w:lineRule="auto"/>
        <w:ind w:left="360"/>
        <w:rPr>
          <w:lang w:val="fr-FR"/>
        </w:rPr>
      </w:pPr>
      <w:r>
        <w:rPr>
          <w:i/>
          <w:iCs/>
          <w:u w:val="single"/>
          <w:lang w:val="fr-FR"/>
        </w:rPr>
        <w:lastRenderedPageBreak/>
        <w:t>l’interlocuteur ou le sondé ne sait vraiment pas comment répondre et ne peut en aucun cas donner de réponse.</w:t>
      </w:r>
      <w:r>
        <w:rPr>
          <w:lang w:val="fr-FR"/>
        </w:rPr>
        <w:t xml:space="preserve"> Si le sondeur voit que c’est le cas après avoir insisté une fois, il est acceptable de choisir la réponse « Ne sait pas ».</w:t>
      </w:r>
    </w:p>
    <w:p w14:paraId="77E22647" w14:textId="77777777" w:rsidR="00CF5D89" w:rsidRPr="00DA36D3" w:rsidRDefault="00CF5D89" w:rsidP="00CF5D89">
      <w:pPr>
        <w:pStyle w:val="Body"/>
        <w:spacing w:after="0" w:line="240" w:lineRule="auto"/>
        <w:ind w:left="360"/>
        <w:rPr>
          <w:lang w:val="fr-FR"/>
        </w:rPr>
      </w:pPr>
    </w:p>
    <w:p w14:paraId="37AD9006" w14:textId="21A7CB32" w:rsidR="00CA3ABA" w:rsidRPr="00DA36D3" w:rsidRDefault="00CA3ABA" w:rsidP="0057579E">
      <w:pPr>
        <w:pStyle w:val="Titre4"/>
        <w:spacing w:before="0" w:after="0"/>
        <w:rPr>
          <w:lang w:val="fr-FR"/>
        </w:rPr>
      </w:pPr>
      <w:bookmarkStart w:id="14" w:name="_Toc528925199"/>
      <w:bookmarkStart w:id="15" w:name="_Toc274575526"/>
      <w:bookmarkStart w:id="16" w:name="_Toc274576155"/>
      <w:r>
        <w:rPr>
          <w:bCs w:val="0"/>
          <w:iCs/>
          <w:lang w:val="fr-FR"/>
        </w:rPr>
        <w:t>Insister sur les questions délicates</w:t>
      </w:r>
      <w:bookmarkEnd w:id="14"/>
    </w:p>
    <w:p w14:paraId="187AF5DF" w14:textId="67216AC9" w:rsidR="00CA3ABA" w:rsidRPr="00DA36D3" w:rsidRDefault="00CA3ABA" w:rsidP="0057579E">
      <w:pPr>
        <w:jc w:val="both"/>
        <w:rPr>
          <w:rFonts w:ascii="Arial" w:hAnsi="Arial" w:cs="Arial"/>
          <w:lang w:val="fr-FR"/>
        </w:rPr>
      </w:pPr>
      <w:r>
        <w:rPr>
          <w:rFonts w:ascii="Arial" w:hAnsi="Arial" w:cs="Arial"/>
          <w:lang w:val="fr-FR"/>
        </w:rPr>
        <w:t>Certaines questions de l’entretien portent sur des sujets sensibles comme les revenus ou le travail des enfants, et les sondés pourraient être offusqués par celles-ci. N’ayez pas peur de poser ces questions et surveiller le sondé pour voir si elles sont acceptables. Rappelez-vous que le sondé peut choisir « Refusé » comme réponse à n’importe quelle question de l’entretien. Le sondé peut aussi désirer faire une pause pendant l’entretien, ce qui est</w:t>
      </w:r>
      <w:r w:rsidR="000525CF">
        <w:rPr>
          <w:rFonts w:ascii="Arial" w:hAnsi="Arial" w:cs="Arial"/>
          <w:lang w:val="fr-FR"/>
        </w:rPr>
        <w:t> </w:t>
      </w:r>
      <w:r>
        <w:rPr>
          <w:rFonts w:ascii="Arial" w:hAnsi="Arial" w:cs="Arial"/>
          <w:lang w:val="fr-FR"/>
        </w:rPr>
        <w:t>acceptable.</w:t>
      </w:r>
    </w:p>
    <w:p w14:paraId="53D69C70" w14:textId="77777777" w:rsidR="0057579E" w:rsidRPr="00DA36D3" w:rsidRDefault="0057579E" w:rsidP="0057579E">
      <w:pPr>
        <w:pStyle w:val="Body"/>
        <w:spacing w:after="0" w:line="240" w:lineRule="auto"/>
        <w:rPr>
          <w:lang w:val="fr-FR"/>
        </w:rPr>
      </w:pPr>
      <w:bookmarkStart w:id="17" w:name="_Toc517095595"/>
      <w:bookmarkEnd w:id="15"/>
      <w:bookmarkEnd w:id="16"/>
    </w:p>
    <w:p w14:paraId="0A311A49" w14:textId="7EC17819" w:rsidR="0057579E" w:rsidRPr="00DA36D3" w:rsidRDefault="003F5BFD" w:rsidP="0057579E">
      <w:pPr>
        <w:pStyle w:val="Titre3"/>
        <w:spacing w:before="0" w:after="0"/>
        <w:rPr>
          <w:rFonts w:cs="Arial"/>
          <w:lang w:val="fr-FR"/>
        </w:rPr>
      </w:pPr>
      <w:r>
        <w:rPr>
          <w:rFonts w:cs="Arial"/>
          <w:lang w:val="fr-FR"/>
        </w:rPr>
        <w:t>6.1.8 Vérifier la cohérence interne</w:t>
      </w:r>
    </w:p>
    <w:p w14:paraId="070CFB25" w14:textId="77777777" w:rsidR="0057579E" w:rsidRPr="00DA36D3" w:rsidRDefault="0057579E" w:rsidP="0057579E">
      <w:pPr>
        <w:pStyle w:val="Body"/>
        <w:spacing w:after="0" w:line="240" w:lineRule="auto"/>
        <w:rPr>
          <w:lang w:val="fr-FR"/>
        </w:rPr>
      </w:pPr>
    </w:p>
    <w:p w14:paraId="200475F6" w14:textId="16938A87" w:rsidR="00CA3ABA" w:rsidRPr="00DA36D3" w:rsidRDefault="00CA3ABA" w:rsidP="0057579E">
      <w:pPr>
        <w:pStyle w:val="Body"/>
        <w:spacing w:after="0" w:line="240" w:lineRule="auto"/>
        <w:rPr>
          <w:lang w:val="fr-FR"/>
        </w:rPr>
      </w:pPr>
      <w:r>
        <w:rPr>
          <w:lang w:val="fr-FR"/>
        </w:rPr>
        <w:t xml:space="preserve">En tant que sondeur, vous devez faire preuve de bon sens et effectuer régulièrement des contrôles de cohérence. Votre tâche consiste à enregistrer les réponses exactement comme le sondé vous les donne, mais pas nécessairement de façon </w:t>
      </w:r>
      <w:r>
        <w:rPr>
          <w:i/>
          <w:iCs/>
          <w:lang w:val="fr-FR"/>
        </w:rPr>
        <w:t>aveugle</w:t>
      </w:r>
      <w:r>
        <w:rPr>
          <w:lang w:val="fr-FR"/>
        </w:rPr>
        <w:t>. Nous avons insisté sur l’importance de rester neutre, sans faire d’estimation pour le sondé et sans le contester, mais vous devez également rester alerte pour repérer les erreurs et les incohérences dans les</w:t>
      </w:r>
      <w:r w:rsidR="000525CF">
        <w:rPr>
          <w:lang w:val="fr-FR"/>
        </w:rPr>
        <w:t> </w:t>
      </w:r>
      <w:r>
        <w:rPr>
          <w:lang w:val="fr-FR"/>
        </w:rPr>
        <w:t>réponses.</w:t>
      </w:r>
    </w:p>
    <w:p w14:paraId="4E9FD83F" w14:textId="77777777" w:rsidR="0057579E" w:rsidRPr="00DA36D3" w:rsidRDefault="0057579E" w:rsidP="0057579E">
      <w:pPr>
        <w:pStyle w:val="Body"/>
        <w:spacing w:after="0" w:line="240" w:lineRule="auto"/>
        <w:rPr>
          <w:lang w:val="fr-FR"/>
        </w:rPr>
      </w:pPr>
    </w:p>
    <w:p w14:paraId="662E1CEE" w14:textId="0CA85BC9" w:rsidR="00CA3ABA" w:rsidRPr="00DA36D3" w:rsidRDefault="00CA3ABA" w:rsidP="0057579E">
      <w:pPr>
        <w:pStyle w:val="Body"/>
        <w:spacing w:after="0" w:line="240" w:lineRule="auto"/>
        <w:rPr>
          <w:lang w:val="fr-FR"/>
        </w:rPr>
      </w:pPr>
      <w:r>
        <w:rPr>
          <w:lang w:val="fr-FR"/>
        </w:rPr>
        <w:t xml:space="preserve">Soyez calme et neutre chaque fois que vous avez besoin d’indiquer que les données ne correspondent pas à ce qui a été dit précédemment. La première chose à faire est de </w:t>
      </w:r>
      <w:r>
        <w:rPr>
          <w:b/>
          <w:bCs/>
          <w:lang w:val="fr-FR"/>
        </w:rPr>
        <w:t>répéter la question</w:t>
      </w:r>
      <w:r>
        <w:rPr>
          <w:lang w:val="fr-FR"/>
        </w:rPr>
        <w:t xml:space="preserve"> pour vous assurer que le sondé l’a bien entendue et l’a comprise.</w:t>
      </w:r>
    </w:p>
    <w:p w14:paraId="237512B2" w14:textId="77777777" w:rsidR="0057579E" w:rsidRPr="00DA36D3" w:rsidRDefault="0057579E" w:rsidP="0057579E">
      <w:pPr>
        <w:pStyle w:val="Body"/>
        <w:spacing w:after="0" w:line="240" w:lineRule="auto"/>
        <w:rPr>
          <w:lang w:val="fr-FR"/>
        </w:rPr>
      </w:pPr>
    </w:p>
    <w:p w14:paraId="1218CA01" w14:textId="750ADCA9" w:rsidR="00CA3ABA" w:rsidRDefault="00CA3ABA" w:rsidP="0057579E">
      <w:pPr>
        <w:pStyle w:val="Body"/>
        <w:spacing w:after="0" w:line="240" w:lineRule="auto"/>
        <w:rPr>
          <w:lang w:val="fr-FR"/>
        </w:rPr>
      </w:pPr>
      <w:r>
        <w:rPr>
          <w:lang w:val="fr-FR"/>
        </w:rPr>
        <w:t xml:space="preserve">Si cela n’a pas suffi, vous pouvez </w:t>
      </w:r>
      <w:r>
        <w:rPr>
          <w:b/>
          <w:bCs/>
          <w:lang w:val="fr-FR"/>
        </w:rPr>
        <w:t>relire les réponses</w:t>
      </w:r>
      <w:r>
        <w:rPr>
          <w:lang w:val="fr-FR"/>
        </w:rPr>
        <w:t xml:space="preserve"> au sondé pour vérifier que </w:t>
      </w:r>
      <w:r>
        <w:rPr>
          <w:i/>
          <w:iCs/>
          <w:lang w:val="fr-FR"/>
        </w:rPr>
        <w:t>vous</w:t>
      </w:r>
      <w:r>
        <w:rPr>
          <w:lang w:val="fr-FR"/>
        </w:rPr>
        <w:t xml:space="preserve"> avez bien compris les réponses du sondé (uniquement si la question permet au sondeur de lire les réponses à voix haute). Voici un exemple d’une telle conversation :</w:t>
      </w:r>
    </w:p>
    <w:p w14:paraId="3CC02D04" w14:textId="77777777" w:rsidR="000525CF" w:rsidRPr="00FA7F96" w:rsidRDefault="000525CF" w:rsidP="0057579E">
      <w:pPr>
        <w:pStyle w:val="Body"/>
        <w:spacing w:after="0" w:line="240" w:lineRule="auto"/>
      </w:pPr>
    </w:p>
    <w:p w14:paraId="5C0A3F49" w14:textId="77777777" w:rsidR="00CA3ABA" w:rsidRPr="00DA36D3" w:rsidRDefault="00CA3ABA" w:rsidP="00843511">
      <w:pPr>
        <w:pStyle w:val="Body"/>
        <w:numPr>
          <w:ilvl w:val="0"/>
          <w:numId w:val="36"/>
        </w:numPr>
        <w:spacing w:after="0" w:line="240" w:lineRule="auto"/>
        <w:ind w:left="360"/>
        <w:rPr>
          <w:lang w:val="fr-FR"/>
        </w:rPr>
      </w:pPr>
      <w:r>
        <w:rPr>
          <w:lang w:val="fr-FR"/>
        </w:rPr>
        <w:t>SONDEUR : « Il faut que je vérifie que j’ai bien compris vos réponses ; vous avez dit précédemment que vous n’écoutez jamais la radio, quelle que soit la raison ? »</w:t>
      </w:r>
    </w:p>
    <w:p w14:paraId="102AB2D5" w14:textId="77777777" w:rsidR="00CA3ABA" w:rsidRPr="00FA7F96" w:rsidRDefault="00CA3ABA" w:rsidP="00843511">
      <w:pPr>
        <w:pStyle w:val="Body"/>
        <w:numPr>
          <w:ilvl w:val="0"/>
          <w:numId w:val="36"/>
        </w:numPr>
        <w:spacing w:after="0" w:line="240" w:lineRule="auto"/>
        <w:ind w:left="360"/>
      </w:pPr>
      <w:r>
        <w:rPr>
          <w:lang w:val="fr-FR"/>
        </w:rPr>
        <w:t>SONDÉ : « Oui, c’est ça. »</w:t>
      </w:r>
    </w:p>
    <w:p w14:paraId="511B4AA7" w14:textId="77777777" w:rsidR="00CA3ABA" w:rsidRPr="00DA36D3" w:rsidRDefault="00CA3ABA" w:rsidP="00843511">
      <w:pPr>
        <w:pStyle w:val="Body"/>
        <w:numPr>
          <w:ilvl w:val="0"/>
          <w:numId w:val="36"/>
        </w:numPr>
        <w:spacing w:after="0" w:line="240" w:lineRule="auto"/>
        <w:ind w:left="360"/>
        <w:rPr>
          <w:lang w:val="fr-FR"/>
        </w:rPr>
      </w:pPr>
      <w:r>
        <w:rPr>
          <w:lang w:val="fr-FR"/>
        </w:rPr>
        <w:t>SONDEUR : « Et pour cette question, vous avez dit que vous avez entendu un discours politique à la radio ? »</w:t>
      </w:r>
    </w:p>
    <w:p w14:paraId="1F0BC821" w14:textId="77777777" w:rsidR="00CA3ABA" w:rsidRPr="00FA7F96" w:rsidRDefault="00CA3ABA" w:rsidP="00843511">
      <w:pPr>
        <w:pStyle w:val="Body"/>
        <w:numPr>
          <w:ilvl w:val="0"/>
          <w:numId w:val="36"/>
        </w:numPr>
        <w:spacing w:after="0" w:line="240" w:lineRule="auto"/>
        <w:ind w:left="360"/>
      </w:pPr>
      <w:r>
        <w:rPr>
          <w:lang w:val="fr-FR"/>
        </w:rPr>
        <w:t>SONDÉ : « Oui, je crois. »</w:t>
      </w:r>
    </w:p>
    <w:p w14:paraId="22095D33" w14:textId="6EBF8659" w:rsidR="00CA3ABA" w:rsidRPr="00DA36D3" w:rsidRDefault="0057579E" w:rsidP="0057579E">
      <w:pPr>
        <w:pStyle w:val="Body"/>
        <w:spacing w:after="0" w:line="240" w:lineRule="auto"/>
        <w:rPr>
          <w:lang w:val="fr-FR"/>
        </w:rPr>
      </w:pPr>
      <w:r>
        <w:rPr>
          <w:lang w:val="fr-FR"/>
        </w:rPr>
        <w:br/>
        <w:t xml:space="preserve">À ce moment, le sondé pourrait repenser ses réponses et réaliser qu’elles ne sont pas logiques. Laissez-le corriger une des réponses et faites bien les changements nécessaires à la réponse déjà enregistrée sur votre tablette. Si le sondé dit simplement « Oui, c’est ça », enregistrez les réponses comme elles ont été données, et </w:t>
      </w:r>
      <w:r>
        <w:rPr>
          <w:u w:val="single"/>
          <w:lang w:val="fr-FR"/>
        </w:rPr>
        <w:t>ajoutez une note indiquant que les réponses sont incohérentes, mais que vous avez insisté</w:t>
      </w:r>
      <w:r>
        <w:rPr>
          <w:lang w:val="fr-FR"/>
        </w:rPr>
        <w:t>.</w:t>
      </w:r>
    </w:p>
    <w:p w14:paraId="44920523" w14:textId="77777777" w:rsidR="0057579E" w:rsidRPr="00DA36D3" w:rsidRDefault="0057579E" w:rsidP="0057579E">
      <w:pPr>
        <w:pStyle w:val="Body"/>
        <w:spacing w:after="0" w:line="240" w:lineRule="auto"/>
        <w:rPr>
          <w:noProof/>
          <w:lang w:val="fr-FR"/>
        </w:rPr>
      </w:pPr>
    </w:p>
    <w:p w14:paraId="5C4944BE" w14:textId="77777777" w:rsidR="00CA3ABA" w:rsidRPr="00DA36D3" w:rsidRDefault="00CA3ABA" w:rsidP="0057579E">
      <w:pPr>
        <w:jc w:val="both"/>
        <w:rPr>
          <w:rFonts w:ascii="Arial" w:hAnsi="Arial" w:cs="Arial"/>
          <w:lang w:val="fr-FR"/>
        </w:rPr>
      </w:pPr>
      <w:r>
        <w:rPr>
          <w:rFonts w:ascii="Arial" w:hAnsi="Arial" w:cs="Arial"/>
          <w:noProof/>
          <w:lang w:val="fr-FR"/>
        </w:rPr>
        <w:t>NORC</w:t>
      </w:r>
      <w:r>
        <w:rPr>
          <w:rFonts w:ascii="Arial" w:hAnsi="Arial" w:cs="Arial"/>
          <w:lang w:val="fr-FR"/>
        </w:rPr>
        <w:t xml:space="preserve"> examinera votre questionnaire pour vérifier qu’il est cohérent et complet, et effectuera un suivi avec Kantar pour aborder le sujet avec le superviseur et l’équipe. Le superviseur peut alors vous poser des questions si certaines réponses semblent illogiques.</w:t>
      </w:r>
      <w:bookmarkEnd w:id="17"/>
    </w:p>
    <w:p w14:paraId="6E8DE005" w14:textId="77777777" w:rsidR="00782F18" w:rsidRPr="00DA36D3" w:rsidRDefault="00782F18" w:rsidP="0057579E">
      <w:pPr>
        <w:pStyle w:val="Body"/>
        <w:spacing w:after="0" w:line="240" w:lineRule="auto"/>
        <w:rPr>
          <w:b/>
          <w:lang w:val="fr-FR"/>
        </w:rPr>
      </w:pPr>
    </w:p>
    <w:p w14:paraId="254B71D3" w14:textId="59C31B6B" w:rsidR="00782F18" w:rsidRPr="00DA36D3" w:rsidRDefault="0057579E" w:rsidP="0057579E">
      <w:pPr>
        <w:pStyle w:val="Titre2"/>
        <w:spacing w:before="0" w:after="0"/>
        <w:jc w:val="both"/>
        <w:rPr>
          <w:rFonts w:cs="Arial"/>
          <w:lang w:val="fr-FR"/>
        </w:rPr>
      </w:pPr>
      <w:r>
        <w:rPr>
          <w:rFonts w:cs="Arial"/>
          <w:iCs w:val="0"/>
          <w:lang w:val="fr-FR"/>
        </w:rPr>
        <w:t>6.2 MÉTHODES D’ENTRETIEN AVEC DE JEUNES ENFANTS</w:t>
      </w:r>
    </w:p>
    <w:p w14:paraId="0403C95C" w14:textId="1B21C7AC" w:rsidR="00782F18" w:rsidRPr="00DA36D3" w:rsidRDefault="00797707" w:rsidP="0057579E">
      <w:pPr>
        <w:pStyle w:val="Body"/>
        <w:spacing w:after="0" w:line="240" w:lineRule="auto"/>
        <w:rPr>
          <w:lang w:val="fr-FR"/>
        </w:rPr>
      </w:pPr>
      <w:r>
        <w:rPr>
          <w:lang w:val="fr-FR"/>
        </w:rPr>
        <w:br/>
        <w:t xml:space="preserve">Les études qui dépendent de la mémoire et de déclarations personnelles de jeunes enfants risquent de souffrir d’un manque de précision et de fiabilité. Par rapport aux jeunes plus âgés et aux adultes, les enfants de 5 à 11 ans ont tendance à faire des erreurs de mémoire car leur cerveau est encore en cours de développement. De plus, les jeunes enfants sont moins habitués à la langue et à l’éducation scolaire, ce qui rend les termes techniques et les </w:t>
      </w:r>
      <w:r>
        <w:rPr>
          <w:lang w:val="fr-FR"/>
        </w:rPr>
        <w:lastRenderedPageBreak/>
        <w:t>phrases complexes difficiles à comprendre. Voici quelques-unes des plus grandes difficultés liées aux enquêtes avec de jeunes enfants :</w:t>
      </w:r>
    </w:p>
    <w:p w14:paraId="6B06CEB0" w14:textId="77777777" w:rsidR="00797707" w:rsidRPr="00DA36D3" w:rsidRDefault="00797707" w:rsidP="0057579E">
      <w:pPr>
        <w:pStyle w:val="Body"/>
        <w:spacing w:after="0" w:line="240" w:lineRule="auto"/>
        <w:rPr>
          <w:lang w:val="fr-FR"/>
        </w:rPr>
      </w:pPr>
    </w:p>
    <w:p w14:paraId="396D73A2" w14:textId="06957228" w:rsidR="00797707" w:rsidRPr="00DA36D3" w:rsidRDefault="00782F18" w:rsidP="00843511">
      <w:pPr>
        <w:pStyle w:val="Body"/>
        <w:numPr>
          <w:ilvl w:val="0"/>
          <w:numId w:val="22"/>
        </w:numPr>
        <w:spacing w:after="0" w:line="240" w:lineRule="auto"/>
        <w:ind w:left="360"/>
        <w:jc w:val="left"/>
        <w:rPr>
          <w:lang w:val="fr-FR"/>
        </w:rPr>
      </w:pPr>
      <w:r>
        <w:rPr>
          <w:i/>
          <w:iCs/>
          <w:u w:val="single"/>
          <w:lang w:val="fr-FR"/>
        </w:rPr>
        <w:t>Erreurs de réalité</w:t>
      </w:r>
      <w:r>
        <w:rPr>
          <w:i/>
          <w:iCs/>
          <w:lang w:val="fr-FR"/>
        </w:rPr>
        <w:t>.</w:t>
      </w:r>
      <w:r>
        <w:rPr>
          <w:lang w:val="fr-FR"/>
        </w:rPr>
        <w:t xml:space="preserve"> Les enfants âgés de 4 à 6 ans ont souvent du mal à faire la différence entre les événements réels et imaginaires. À cause de cela, ils ont une forte tendance à la « confabulation », où des erreurs de mémoire mènent à des histoires involontairement faussées ou inventées.</w:t>
      </w:r>
    </w:p>
    <w:p w14:paraId="36F9E7C4" w14:textId="5D3D69B0" w:rsidR="00797707" w:rsidRPr="00DA36D3" w:rsidRDefault="00782F18" w:rsidP="00843511">
      <w:pPr>
        <w:pStyle w:val="Body"/>
        <w:numPr>
          <w:ilvl w:val="0"/>
          <w:numId w:val="22"/>
        </w:numPr>
        <w:spacing w:after="0" w:line="240" w:lineRule="auto"/>
        <w:ind w:left="360"/>
        <w:jc w:val="left"/>
        <w:rPr>
          <w:lang w:val="fr-FR"/>
        </w:rPr>
      </w:pPr>
      <w:r>
        <w:rPr>
          <w:i/>
          <w:iCs/>
          <w:u w:val="single"/>
          <w:lang w:val="fr-FR"/>
        </w:rPr>
        <w:t>Erreur de source</w:t>
      </w:r>
      <w:r>
        <w:rPr>
          <w:i/>
          <w:iCs/>
          <w:lang w:val="fr-FR"/>
        </w:rPr>
        <w:t>.</w:t>
      </w:r>
      <w:r>
        <w:rPr>
          <w:lang w:val="fr-FR"/>
        </w:rPr>
        <w:t xml:space="preserve"> Beaucoup de jeunes enfants n’arrivent pas à faire la distinction entre les souvenirs internes ou vécus et des événements présents dans leur mémoire venant de sources externes, comme entendre parler de travail agricole ou en voir, par opposition à faire ce travail eux-mêmes.</w:t>
      </w:r>
    </w:p>
    <w:p w14:paraId="406E8DBD" w14:textId="02008128" w:rsidR="00797707" w:rsidRPr="00DA36D3" w:rsidRDefault="00782F18" w:rsidP="00843511">
      <w:pPr>
        <w:pStyle w:val="Body"/>
        <w:numPr>
          <w:ilvl w:val="0"/>
          <w:numId w:val="22"/>
        </w:numPr>
        <w:spacing w:after="0" w:line="240" w:lineRule="auto"/>
        <w:ind w:left="360"/>
        <w:jc w:val="left"/>
        <w:rPr>
          <w:lang w:val="fr-FR"/>
        </w:rPr>
      </w:pPr>
      <w:r>
        <w:rPr>
          <w:i/>
          <w:iCs/>
          <w:u w:val="single"/>
          <w:lang w:val="fr-FR"/>
        </w:rPr>
        <w:t>Vocabulaire limité</w:t>
      </w:r>
      <w:r>
        <w:rPr>
          <w:i/>
          <w:iCs/>
          <w:lang w:val="fr-FR"/>
        </w:rPr>
        <w:t>.</w:t>
      </w:r>
      <w:r>
        <w:rPr>
          <w:lang w:val="fr-FR"/>
        </w:rPr>
        <w:t xml:space="preserve"> L’ampleur du vocabulaire est directement liée à l’âge et à l’éducation. Les questions de l’enquête comportant des termes techniques ou du jargon ne seront pas comprises par les enfants, même s’ils comprennent les concepts sous-jacents.</w:t>
      </w:r>
    </w:p>
    <w:p w14:paraId="7BD38491" w14:textId="59778A69" w:rsidR="00797707" w:rsidRPr="00DA36D3" w:rsidRDefault="00782F18" w:rsidP="00843511">
      <w:pPr>
        <w:pStyle w:val="Body"/>
        <w:numPr>
          <w:ilvl w:val="0"/>
          <w:numId w:val="22"/>
        </w:numPr>
        <w:spacing w:after="0" w:line="240" w:lineRule="auto"/>
        <w:ind w:left="360"/>
        <w:jc w:val="left"/>
        <w:rPr>
          <w:lang w:val="fr-FR"/>
        </w:rPr>
      </w:pPr>
      <w:r>
        <w:rPr>
          <w:i/>
          <w:iCs/>
          <w:u w:val="single"/>
          <w:lang w:val="fr-FR"/>
        </w:rPr>
        <w:t>Manque de compréhension des unités de mesure</w:t>
      </w:r>
      <w:r>
        <w:rPr>
          <w:i/>
          <w:iCs/>
          <w:lang w:val="fr-FR"/>
        </w:rPr>
        <w:t xml:space="preserve">. </w:t>
      </w:r>
      <w:r>
        <w:rPr>
          <w:lang w:val="fr-FR"/>
        </w:rPr>
        <w:t>Des recherches montrent que la capacité de penser de manière chronologique est directement liée à l’âge, les jeunes enfants ayant du mal à se rappeler d’événements ou à les catégoriser de façon séquentielle. De plus, les intervalles tels que les minutes, les heures, les jours, les mois et les années sont des concepts mathématiques qui sont enseignés à l’école et renforcés sur de nombreuses années. Cela est aussi vrai pour les poids et les distances.</w:t>
      </w:r>
    </w:p>
    <w:p w14:paraId="33F55A82" w14:textId="4EB71C22" w:rsidR="00782F18" w:rsidRPr="00DA36D3" w:rsidRDefault="00782F18" w:rsidP="00843511">
      <w:pPr>
        <w:pStyle w:val="Body"/>
        <w:numPr>
          <w:ilvl w:val="0"/>
          <w:numId w:val="22"/>
        </w:numPr>
        <w:spacing w:after="0" w:line="240" w:lineRule="auto"/>
        <w:ind w:left="360"/>
        <w:jc w:val="left"/>
        <w:rPr>
          <w:lang w:val="fr-FR"/>
        </w:rPr>
      </w:pPr>
      <w:r>
        <w:rPr>
          <w:i/>
          <w:iCs/>
          <w:u w:val="single"/>
          <w:lang w:val="fr-FR"/>
        </w:rPr>
        <w:t>Suggestibilité</w:t>
      </w:r>
      <w:r>
        <w:rPr>
          <w:lang w:val="fr-FR"/>
        </w:rPr>
        <w:t>. Les jeunes enfants ont tendance à vouloir faire plaisir aux adultes et sont facilement influencés, même par les suggestions subtiles, pour aller vers le type de réponse qu’ils pensent que vous voulez (y compris n’importe quelle réponse, même s’ils ne comprennent pas la question).</w:t>
      </w:r>
    </w:p>
    <w:p w14:paraId="7C8438C2" w14:textId="77777777" w:rsidR="00797707" w:rsidRPr="00DA36D3" w:rsidRDefault="00797707" w:rsidP="0057579E">
      <w:pPr>
        <w:pStyle w:val="Body"/>
        <w:spacing w:after="0" w:line="240" w:lineRule="auto"/>
        <w:jc w:val="left"/>
        <w:rPr>
          <w:lang w:val="fr-FR"/>
        </w:rPr>
      </w:pPr>
    </w:p>
    <w:p w14:paraId="534ED937" w14:textId="13ADBBFE" w:rsidR="00782F18" w:rsidRPr="00DA36D3" w:rsidRDefault="00782F18" w:rsidP="0057579E">
      <w:pPr>
        <w:pStyle w:val="Body"/>
        <w:spacing w:after="0" w:line="240" w:lineRule="auto"/>
        <w:rPr>
          <w:lang w:val="fr-FR"/>
        </w:rPr>
      </w:pPr>
      <w:r>
        <w:rPr>
          <w:lang w:val="fr-FR"/>
        </w:rPr>
        <w:t>Il a été prouvé que les techniques d’entretien cognitif, c’est-à-dire la création de liens combinée avec les souvenirs libres et le suivi guidé des souvenirs, réduisent de façon significative les erreurs de souvenirs et la confabulation chez les jeunes enfants, par rapport au questionnement direct. Ce guide est conçu pour aider les sondeurs à adapter et à appliquer ces techniques pour tirer des informations critiques sur le travail des enfants âgés de 5 à</w:t>
      </w:r>
      <w:r w:rsidR="000525CF">
        <w:rPr>
          <w:lang w:val="fr-FR"/>
        </w:rPr>
        <w:t> </w:t>
      </w:r>
      <w:r>
        <w:rPr>
          <w:lang w:val="fr-FR"/>
        </w:rPr>
        <w:t>11 ans.</w:t>
      </w:r>
    </w:p>
    <w:p w14:paraId="5BA9CEEB" w14:textId="77777777" w:rsidR="0066772D" w:rsidRPr="00DA36D3" w:rsidRDefault="0066772D" w:rsidP="0057579E">
      <w:pPr>
        <w:pStyle w:val="Body"/>
        <w:spacing w:after="0" w:line="240" w:lineRule="auto"/>
        <w:rPr>
          <w:lang w:val="fr-FR"/>
        </w:rPr>
      </w:pPr>
    </w:p>
    <w:p w14:paraId="4E0E7FDB" w14:textId="4336C820" w:rsidR="0057579E" w:rsidRPr="00DA36D3" w:rsidRDefault="0057579E" w:rsidP="0057579E">
      <w:pPr>
        <w:pStyle w:val="Titre3"/>
        <w:spacing w:before="0" w:after="0"/>
        <w:rPr>
          <w:rFonts w:cs="Arial"/>
          <w:lang w:val="fr-FR"/>
        </w:rPr>
      </w:pPr>
      <w:r>
        <w:rPr>
          <w:rFonts w:cs="Arial"/>
          <w:lang w:val="fr-FR"/>
        </w:rPr>
        <w:t>6.2.1 Avant de commencer l’entretien</w:t>
      </w:r>
    </w:p>
    <w:p w14:paraId="4FD54692" w14:textId="77777777" w:rsidR="00782F18" w:rsidRPr="00DA36D3" w:rsidRDefault="00782F18" w:rsidP="0057579E">
      <w:pPr>
        <w:pStyle w:val="Body"/>
        <w:spacing w:after="0" w:line="240" w:lineRule="auto"/>
        <w:rPr>
          <w:lang w:val="fr-FR"/>
        </w:rPr>
      </w:pPr>
    </w:p>
    <w:p w14:paraId="15F06394" w14:textId="59F0E6C1" w:rsidR="0066772D" w:rsidRPr="00DA36D3" w:rsidRDefault="00782F18" w:rsidP="0057579E">
      <w:pPr>
        <w:pStyle w:val="Body"/>
        <w:spacing w:after="0" w:line="240" w:lineRule="auto"/>
        <w:rPr>
          <w:lang w:val="fr-FR"/>
        </w:rPr>
      </w:pPr>
      <w:r>
        <w:rPr>
          <w:lang w:val="fr-FR"/>
        </w:rPr>
        <w:t>Suivez toujours les procédures de consentement éclairé avant de commencer un entretien. Ceci inclut l’obtention du consentement du parent ou tuteur légal, et la lecture du script de consentement avec l’enfant. Vérifiez également que l’enfant n’est pas très fatigué ou n’a pas très faim avant de commencer. Si nécessaire, il doit avoir la possibilité de manger et de se reposer. Restez attentif au tempérament et à la concentration de l’enfant, et proposez des pauses plusieurs fois pendant l’entretien pour qu’il puisse se reposer.</w:t>
      </w:r>
    </w:p>
    <w:p w14:paraId="4228D791" w14:textId="77777777" w:rsidR="0066772D" w:rsidRPr="00DA36D3" w:rsidRDefault="0066772D" w:rsidP="0057579E">
      <w:pPr>
        <w:pStyle w:val="Body"/>
        <w:spacing w:after="0" w:line="240" w:lineRule="auto"/>
        <w:rPr>
          <w:b/>
          <w:i/>
          <w:lang w:val="fr-FR"/>
        </w:rPr>
      </w:pPr>
    </w:p>
    <w:p w14:paraId="3994D5E1" w14:textId="4F88D209" w:rsidR="00782F18" w:rsidRPr="00DA36D3" w:rsidRDefault="00E90A31" w:rsidP="0057579E">
      <w:pPr>
        <w:pStyle w:val="Titre4"/>
        <w:spacing w:before="0" w:after="0"/>
        <w:rPr>
          <w:lang w:val="fr-FR"/>
        </w:rPr>
      </w:pPr>
      <w:r>
        <w:rPr>
          <w:bCs w:val="0"/>
          <w:iCs/>
          <w:lang w:val="fr-FR"/>
        </w:rPr>
        <w:t>Créer des liens</w:t>
      </w:r>
    </w:p>
    <w:p w14:paraId="64CA1F4B" w14:textId="52D1D776" w:rsidR="00782F18" w:rsidRPr="00DA36D3" w:rsidRDefault="00782F18" w:rsidP="0057579E">
      <w:pPr>
        <w:pStyle w:val="Body"/>
        <w:spacing w:after="0" w:line="240" w:lineRule="auto"/>
        <w:rPr>
          <w:lang w:val="fr-FR"/>
        </w:rPr>
      </w:pPr>
      <w:r>
        <w:rPr>
          <w:lang w:val="fr-FR"/>
        </w:rPr>
        <w:t>Avant de commencer l’entretien, il est important d’aider l’enfant à être détendu et à l’aise avec vous. Il faut qu’il appréhende l’entretien comme une expérience sans stress, ou même plaisante, ce qui dépendra entièrement de votre capacité à établir des liens et de la confiance. Pour briser la glace, posez des questions de ce genre à l’enfant :</w:t>
      </w:r>
    </w:p>
    <w:p w14:paraId="716B010F" w14:textId="77777777" w:rsidR="00E90A31" w:rsidRPr="00DA36D3" w:rsidRDefault="00E90A31" w:rsidP="0057579E">
      <w:pPr>
        <w:pStyle w:val="Body"/>
        <w:spacing w:after="0" w:line="240" w:lineRule="auto"/>
        <w:rPr>
          <w:lang w:val="fr-FR"/>
        </w:rPr>
      </w:pPr>
    </w:p>
    <w:p w14:paraId="7FD6C624" w14:textId="77777777" w:rsidR="00E90A31" w:rsidRPr="00DA36D3" w:rsidRDefault="00782F18" w:rsidP="00843511">
      <w:pPr>
        <w:pStyle w:val="Body"/>
        <w:numPr>
          <w:ilvl w:val="0"/>
          <w:numId w:val="23"/>
        </w:numPr>
        <w:spacing w:after="0" w:line="240" w:lineRule="auto"/>
        <w:ind w:left="360" w:hanging="360"/>
        <w:rPr>
          <w:lang w:val="fr-FR"/>
        </w:rPr>
      </w:pPr>
      <w:r>
        <w:rPr>
          <w:lang w:val="fr-FR"/>
        </w:rPr>
        <w:t>« À quoi est-ce que tu aimes jouer ? »</w:t>
      </w:r>
    </w:p>
    <w:p w14:paraId="03A1A63A" w14:textId="6D7C45F1" w:rsidR="00782F18" w:rsidRPr="00DA36D3" w:rsidRDefault="00782F18" w:rsidP="00843511">
      <w:pPr>
        <w:pStyle w:val="Body"/>
        <w:numPr>
          <w:ilvl w:val="0"/>
          <w:numId w:val="23"/>
        </w:numPr>
        <w:spacing w:after="0" w:line="240" w:lineRule="auto"/>
        <w:ind w:left="360" w:hanging="360"/>
        <w:rPr>
          <w:lang w:val="fr-FR"/>
        </w:rPr>
      </w:pPr>
      <w:r>
        <w:rPr>
          <w:lang w:val="fr-FR"/>
        </w:rPr>
        <w:t>« Comment s’appellent tes camarades de jeu ? Et tes frères et sœurs ? »</w:t>
      </w:r>
    </w:p>
    <w:p w14:paraId="6B72B82A" w14:textId="4CA81662" w:rsidR="00782F18" w:rsidRPr="00DA36D3" w:rsidRDefault="00782F18" w:rsidP="00843511">
      <w:pPr>
        <w:pStyle w:val="Body"/>
        <w:numPr>
          <w:ilvl w:val="0"/>
          <w:numId w:val="23"/>
        </w:numPr>
        <w:spacing w:after="0" w:line="240" w:lineRule="auto"/>
        <w:ind w:left="360" w:hanging="360"/>
        <w:rPr>
          <w:lang w:val="fr-FR"/>
        </w:rPr>
      </w:pPr>
      <w:r>
        <w:rPr>
          <w:lang w:val="fr-FR"/>
        </w:rPr>
        <w:t>« Qu’est-ce que tu aimes manger ? »</w:t>
      </w:r>
    </w:p>
    <w:p w14:paraId="2B100CD5" w14:textId="77777777" w:rsidR="00782F18" w:rsidRPr="00DA36D3" w:rsidRDefault="00782F18" w:rsidP="0057579E">
      <w:pPr>
        <w:pStyle w:val="Body"/>
        <w:spacing w:after="0" w:line="240" w:lineRule="auto"/>
        <w:rPr>
          <w:lang w:val="fr-FR"/>
        </w:rPr>
      </w:pPr>
    </w:p>
    <w:p w14:paraId="21C91EAC" w14:textId="41FA764D" w:rsidR="00782F18" w:rsidRDefault="00782F18" w:rsidP="0057579E">
      <w:pPr>
        <w:pStyle w:val="Body"/>
        <w:spacing w:after="0" w:line="240" w:lineRule="auto"/>
        <w:rPr>
          <w:lang w:val="fr-FR"/>
        </w:rPr>
      </w:pPr>
      <w:r>
        <w:rPr>
          <w:lang w:val="fr-FR"/>
        </w:rPr>
        <w:t xml:space="preserve">Vous pouvez aussi créer vos propres questions intéressantes en vous appuyant sur l’environnement de l’enfant. Insistez pour en savoir plus, lorsque cela se justifie, et essayez de vous mettre au niveau de l’enfant grâce à ses réponses. Montrez à l’enfant que vous </w:t>
      </w:r>
      <w:r>
        <w:rPr>
          <w:lang w:val="fr-FR"/>
        </w:rPr>
        <w:lastRenderedPageBreak/>
        <w:t>écoutez et que ce qu’il dit vous intéresse. Appelez l’enfant par son nom et regardez-le dans les yeux (sans le fixer).</w:t>
      </w:r>
    </w:p>
    <w:p w14:paraId="40993839" w14:textId="77777777" w:rsidR="000525CF" w:rsidRPr="00DA36D3" w:rsidRDefault="000525CF" w:rsidP="0057579E">
      <w:pPr>
        <w:pStyle w:val="Body"/>
        <w:spacing w:after="0" w:line="240" w:lineRule="auto"/>
        <w:rPr>
          <w:lang w:val="fr-FR"/>
        </w:rPr>
      </w:pPr>
    </w:p>
    <w:p w14:paraId="15B3E990" w14:textId="77777777" w:rsidR="00782F18" w:rsidRPr="00DA36D3" w:rsidRDefault="00782F18" w:rsidP="0057579E">
      <w:pPr>
        <w:pStyle w:val="Titre4"/>
        <w:spacing w:before="0" w:after="0"/>
        <w:rPr>
          <w:lang w:val="fr-FR"/>
        </w:rPr>
      </w:pPr>
      <w:r>
        <w:rPr>
          <w:bCs w:val="0"/>
          <w:iCs/>
          <w:lang w:val="fr-FR"/>
        </w:rPr>
        <w:t>Évaluation du développement</w:t>
      </w:r>
    </w:p>
    <w:p w14:paraId="43895ADF" w14:textId="3ABAD72F" w:rsidR="00782F18" w:rsidRPr="00DA36D3" w:rsidRDefault="00782F18" w:rsidP="0057579E">
      <w:pPr>
        <w:pStyle w:val="Body"/>
        <w:spacing w:after="0" w:line="240" w:lineRule="auto"/>
        <w:rPr>
          <w:lang w:val="fr-FR"/>
        </w:rPr>
      </w:pPr>
      <w:r>
        <w:rPr>
          <w:lang w:val="fr-FR"/>
        </w:rPr>
        <w:t>La précision des déclarations personnelles dépend fortement de l’âge de l’enfant et de son développement cognitif, émotionnel et social. Votre décision d’adopter des techniques d’entretien spéciales pour enfants, et dans quelle mesure, dépendra grandement du niveau de développement de l’enfant, alors prenez le temps d’évaluer son niveau grâce aux questions</w:t>
      </w:r>
      <w:r w:rsidR="000525CF">
        <w:rPr>
          <w:lang w:val="fr-FR"/>
        </w:rPr>
        <w:t> </w:t>
      </w:r>
      <w:r>
        <w:rPr>
          <w:lang w:val="fr-FR"/>
        </w:rPr>
        <w:t xml:space="preserve">suivantes. </w:t>
      </w:r>
    </w:p>
    <w:p w14:paraId="40E48AAC" w14:textId="77777777" w:rsidR="0066772D" w:rsidRPr="00DA36D3" w:rsidRDefault="0066772D" w:rsidP="0057579E">
      <w:pPr>
        <w:pStyle w:val="Body"/>
        <w:spacing w:after="0" w:line="240" w:lineRule="auto"/>
        <w:rPr>
          <w:lang w:val="fr-FR"/>
        </w:rPr>
      </w:pPr>
    </w:p>
    <w:p w14:paraId="4C9B379D" w14:textId="58820A47" w:rsidR="00782F18" w:rsidRPr="00DA36D3" w:rsidRDefault="00782F18" w:rsidP="0057579E">
      <w:pPr>
        <w:pStyle w:val="Body"/>
        <w:spacing w:after="0" w:line="240" w:lineRule="auto"/>
        <w:rPr>
          <w:lang w:val="fr-FR"/>
        </w:rPr>
      </w:pPr>
      <w:r>
        <w:rPr>
          <w:lang w:val="fr-FR"/>
        </w:rPr>
        <w:t>Celles-ci sont classées de la plus facile à la plus difficile. Commencez à un niveau de difficulté que vous jugez approprié, et passez aux questions suivantes ou précédentes en fonction du</w:t>
      </w:r>
      <w:r w:rsidR="000525CF">
        <w:rPr>
          <w:lang w:val="fr-FR"/>
        </w:rPr>
        <w:t> </w:t>
      </w:r>
      <w:r>
        <w:rPr>
          <w:lang w:val="fr-FR"/>
        </w:rPr>
        <w:t>résultat :</w:t>
      </w:r>
    </w:p>
    <w:p w14:paraId="1497042E" w14:textId="77777777" w:rsidR="0066772D" w:rsidRPr="00DA36D3" w:rsidRDefault="0066772D" w:rsidP="0057579E">
      <w:pPr>
        <w:pStyle w:val="Body"/>
        <w:spacing w:after="0" w:line="240" w:lineRule="auto"/>
        <w:ind w:left="360"/>
        <w:rPr>
          <w:lang w:val="fr-FR"/>
        </w:rPr>
      </w:pPr>
    </w:p>
    <w:p w14:paraId="5372C0F1" w14:textId="77777777" w:rsidR="00E90A31" w:rsidRPr="00DA36D3" w:rsidRDefault="00782F18" w:rsidP="00843511">
      <w:pPr>
        <w:pStyle w:val="Body"/>
        <w:numPr>
          <w:ilvl w:val="0"/>
          <w:numId w:val="24"/>
        </w:numPr>
        <w:spacing w:after="0" w:line="240" w:lineRule="auto"/>
        <w:ind w:left="360" w:hanging="360"/>
        <w:rPr>
          <w:lang w:val="fr-FR"/>
        </w:rPr>
      </w:pPr>
      <w:r>
        <w:rPr>
          <w:lang w:val="fr-FR"/>
        </w:rPr>
        <w:t xml:space="preserve">« Est-ce que tu peux toucher ta tête ? Ton nez ? Tes genoux ? Tes épaules ? » </w:t>
      </w:r>
      <w:r>
        <w:rPr>
          <w:i/>
          <w:iCs/>
          <w:lang w:val="fr-FR"/>
        </w:rPr>
        <w:t>(Demandez à l’enfant de faire cela rapidement, comme un jeu)</w:t>
      </w:r>
    </w:p>
    <w:p w14:paraId="25496499" w14:textId="7460C65F" w:rsidR="00782F18" w:rsidRPr="00DA36D3" w:rsidRDefault="00782F18" w:rsidP="00843511">
      <w:pPr>
        <w:pStyle w:val="Body"/>
        <w:numPr>
          <w:ilvl w:val="0"/>
          <w:numId w:val="24"/>
        </w:numPr>
        <w:spacing w:after="0" w:line="240" w:lineRule="auto"/>
        <w:ind w:left="360" w:hanging="360"/>
        <w:rPr>
          <w:lang w:val="fr-FR"/>
        </w:rPr>
      </w:pPr>
      <w:r>
        <w:rPr>
          <w:lang w:val="fr-FR"/>
        </w:rPr>
        <w:t>« Est-ce que tu peux compter jusqu’à dix ? Est-ce que tu peux compter de dix à zéro ? »</w:t>
      </w:r>
    </w:p>
    <w:p w14:paraId="0BA51488" w14:textId="161B8231" w:rsidR="00782F18" w:rsidRPr="00DA36D3" w:rsidRDefault="00782F18" w:rsidP="00843511">
      <w:pPr>
        <w:pStyle w:val="Body"/>
        <w:numPr>
          <w:ilvl w:val="0"/>
          <w:numId w:val="24"/>
        </w:numPr>
        <w:spacing w:after="0" w:line="240" w:lineRule="auto"/>
        <w:ind w:left="360" w:hanging="360"/>
        <w:rPr>
          <w:lang w:val="fr-FR"/>
        </w:rPr>
      </w:pPr>
      <w:r>
        <w:rPr>
          <w:lang w:val="fr-FR"/>
        </w:rPr>
        <w:t>« Est-ce que tu peux me parler de trois types de travail que les gens font par ici ? »</w:t>
      </w:r>
    </w:p>
    <w:p w14:paraId="57115BCE" w14:textId="385E596F" w:rsidR="00782F18" w:rsidRPr="00DA36D3" w:rsidRDefault="00782F18" w:rsidP="00843511">
      <w:pPr>
        <w:pStyle w:val="Body"/>
        <w:numPr>
          <w:ilvl w:val="0"/>
          <w:numId w:val="24"/>
        </w:numPr>
        <w:spacing w:after="0" w:line="240" w:lineRule="auto"/>
        <w:ind w:left="360" w:hanging="360"/>
        <w:rPr>
          <w:lang w:val="fr-FR"/>
        </w:rPr>
      </w:pPr>
      <w:r>
        <w:rPr>
          <w:lang w:val="fr-FR"/>
        </w:rPr>
        <w:t>« Est-ce que tu te rends aux services religieux ? » (Si oui, demander quels jours)</w:t>
      </w:r>
    </w:p>
    <w:p w14:paraId="4FFBC2BB" w14:textId="66C3F582" w:rsidR="00782F18" w:rsidRPr="00DA36D3" w:rsidRDefault="00782F18" w:rsidP="00843511">
      <w:pPr>
        <w:pStyle w:val="Body"/>
        <w:numPr>
          <w:ilvl w:val="0"/>
          <w:numId w:val="24"/>
        </w:numPr>
        <w:spacing w:after="0" w:line="240" w:lineRule="auto"/>
        <w:ind w:left="360" w:hanging="360"/>
        <w:rPr>
          <w:lang w:val="fr-FR"/>
        </w:rPr>
      </w:pPr>
      <w:r>
        <w:rPr>
          <w:lang w:val="fr-FR"/>
        </w:rPr>
        <w:t>« Quel jour de la semaine es-tu né ? Quel jour vient avant ça ? »</w:t>
      </w:r>
    </w:p>
    <w:p w14:paraId="086A520F" w14:textId="23F4A136" w:rsidR="00782F18" w:rsidRPr="00DA36D3" w:rsidRDefault="00782F18" w:rsidP="00843511">
      <w:pPr>
        <w:pStyle w:val="Body"/>
        <w:numPr>
          <w:ilvl w:val="0"/>
          <w:numId w:val="24"/>
        </w:numPr>
        <w:spacing w:after="0" w:line="240" w:lineRule="auto"/>
        <w:ind w:left="360" w:hanging="360"/>
        <w:rPr>
          <w:lang w:val="fr-FR"/>
        </w:rPr>
      </w:pPr>
      <w:r>
        <w:rPr>
          <w:lang w:val="fr-FR"/>
        </w:rPr>
        <w:t>« Est-ce que tu peux me dire les jours de la semaine, en commençant par dimanche ? Est-ce que tu peux me dire les jours de la semaine dans le sens inverse ? »</w:t>
      </w:r>
    </w:p>
    <w:p w14:paraId="71DABFEB" w14:textId="7AD95487" w:rsidR="00782F18" w:rsidRPr="00DA36D3" w:rsidRDefault="00782F18" w:rsidP="00843511">
      <w:pPr>
        <w:pStyle w:val="Body"/>
        <w:numPr>
          <w:ilvl w:val="0"/>
          <w:numId w:val="24"/>
        </w:numPr>
        <w:spacing w:after="0" w:line="240" w:lineRule="auto"/>
        <w:ind w:left="360" w:hanging="360"/>
        <w:rPr>
          <w:lang w:val="fr-FR"/>
        </w:rPr>
      </w:pPr>
      <w:r>
        <w:rPr>
          <w:lang w:val="fr-FR"/>
        </w:rPr>
        <w:t>« Quels jours de la semaine vas-tu à l’école ? »</w:t>
      </w:r>
    </w:p>
    <w:p w14:paraId="70019C98" w14:textId="66F361C9" w:rsidR="00782F18" w:rsidRPr="00DA36D3" w:rsidRDefault="00782F18" w:rsidP="00843511">
      <w:pPr>
        <w:pStyle w:val="Body"/>
        <w:numPr>
          <w:ilvl w:val="0"/>
          <w:numId w:val="24"/>
        </w:numPr>
        <w:spacing w:after="0" w:line="240" w:lineRule="auto"/>
        <w:ind w:left="360" w:hanging="360"/>
        <w:rPr>
          <w:lang w:val="fr-FR"/>
        </w:rPr>
      </w:pPr>
      <w:r>
        <w:rPr>
          <w:lang w:val="fr-FR"/>
        </w:rPr>
        <w:t>« Est-ce que tu peux me donner le nom des mois de l’année, en commençant par janvier ? Est-ce que tu peux dire le nom des mois de l’année en sens inverse, en commençant par</w:t>
      </w:r>
      <w:r w:rsidR="000525CF">
        <w:rPr>
          <w:lang w:val="fr-FR"/>
        </w:rPr>
        <w:t> </w:t>
      </w:r>
      <w:r>
        <w:rPr>
          <w:lang w:val="fr-FR"/>
        </w:rPr>
        <w:t>décembre ? »</w:t>
      </w:r>
    </w:p>
    <w:p w14:paraId="225DFF75" w14:textId="40D1C21D" w:rsidR="00E90A31" w:rsidRPr="00DA36D3" w:rsidRDefault="00782F18" w:rsidP="00843511">
      <w:pPr>
        <w:pStyle w:val="Body"/>
        <w:numPr>
          <w:ilvl w:val="0"/>
          <w:numId w:val="24"/>
        </w:numPr>
        <w:spacing w:after="0" w:line="240" w:lineRule="auto"/>
        <w:ind w:left="360" w:hanging="360"/>
        <w:rPr>
          <w:lang w:val="fr-FR"/>
        </w:rPr>
      </w:pPr>
      <w:r>
        <w:rPr>
          <w:lang w:val="fr-FR"/>
        </w:rPr>
        <w:t>« Combien d’heures y a-t-il dans une journée ? Combien de minutes y a-t-il dans une</w:t>
      </w:r>
      <w:r w:rsidR="000525CF">
        <w:rPr>
          <w:lang w:val="fr-FR"/>
        </w:rPr>
        <w:t> </w:t>
      </w:r>
      <w:r>
        <w:rPr>
          <w:lang w:val="fr-FR"/>
        </w:rPr>
        <w:t>heure ?</w:t>
      </w:r>
    </w:p>
    <w:p w14:paraId="4A555C28" w14:textId="0B1DE67A" w:rsidR="00782F18" w:rsidRPr="00DA36D3" w:rsidRDefault="00782F18" w:rsidP="00843511">
      <w:pPr>
        <w:pStyle w:val="Body"/>
        <w:numPr>
          <w:ilvl w:val="0"/>
          <w:numId w:val="24"/>
        </w:numPr>
        <w:spacing w:after="0" w:line="240" w:lineRule="auto"/>
        <w:ind w:left="360" w:hanging="360"/>
        <w:rPr>
          <w:lang w:val="fr-FR"/>
        </w:rPr>
      </w:pPr>
      <w:r>
        <w:rPr>
          <w:lang w:val="fr-FR"/>
        </w:rPr>
        <w:t>« Est-ce qu’il fait jour ou nuit à 23 heures ? À 13 heures ? À 6 heures ? À 19 heures ? »</w:t>
      </w:r>
    </w:p>
    <w:p w14:paraId="00880BBE" w14:textId="77777777" w:rsidR="0066772D" w:rsidRPr="00DA36D3" w:rsidRDefault="0066772D" w:rsidP="0057579E">
      <w:pPr>
        <w:pStyle w:val="Body"/>
        <w:spacing w:after="0" w:line="240" w:lineRule="auto"/>
        <w:rPr>
          <w:lang w:val="fr-FR"/>
        </w:rPr>
      </w:pPr>
    </w:p>
    <w:p w14:paraId="428A66F8" w14:textId="4BD98A31" w:rsidR="00782F18" w:rsidRPr="00DA36D3" w:rsidRDefault="00782F18" w:rsidP="0057579E">
      <w:pPr>
        <w:pStyle w:val="Body"/>
        <w:spacing w:after="0" w:line="240" w:lineRule="auto"/>
        <w:rPr>
          <w:lang w:val="fr-FR"/>
        </w:rPr>
      </w:pPr>
      <w:r>
        <w:rPr>
          <w:lang w:val="fr-FR"/>
        </w:rPr>
        <w:t>Si l’enfant comprend bien tous les éléments ci-dessus, vous pouvez mener l’entretien en utilisant les énoncés du questionnaire (c’est-à-dire suivre les mêmes procédures d’entretien que pour les adultes et les adolescents). Sinon, utilisez les résultats de cette évaluation improvisée pour vous aider à adapter le langage et les méthodes de questionnement au niveau de l’enfant. Par exemple, si l’enfant ne sait pas nommer les jours de la semaine, il vous faudra éviter de les mentionner pendant l’entretien. De plus, si un enfant semble ne pas maîtriser les concepts de temps, évitez de parler d’heures de la journée, de minutes ou d’heures. Utilisez plutôt des concepts que l’enfant connaît, comme le lever ou le coucher du soleil, après la nuit, après l’école, etc.</w:t>
      </w:r>
    </w:p>
    <w:p w14:paraId="529D1082" w14:textId="77777777" w:rsidR="00782F18" w:rsidRPr="00DA36D3" w:rsidRDefault="00782F18" w:rsidP="0057579E">
      <w:pPr>
        <w:pStyle w:val="Body"/>
        <w:spacing w:after="0" w:line="240" w:lineRule="auto"/>
        <w:rPr>
          <w:lang w:val="fr-FR"/>
        </w:rPr>
      </w:pPr>
    </w:p>
    <w:p w14:paraId="7E371FE2" w14:textId="5E2731BE" w:rsidR="0066772D" w:rsidRPr="00DA36D3" w:rsidRDefault="00782F18" w:rsidP="00CB6AE8">
      <w:pPr>
        <w:pStyle w:val="Titre4"/>
        <w:spacing w:before="0" w:after="0"/>
        <w:rPr>
          <w:lang w:val="fr-FR"/>
        </w:rPr>
      </w:pPr>
      <w:r>
        <w:rPr>
          <w:bCs w:val="0"/>
          <w:iCs/>
          <w:lang w:val="fr-FR"/>
        </w:rPr>
        <w:t>Établir les règles de base</w:t>
      </w:r>
    </w:p>
    <w:p w14:paraId="66945990" w14:textId="10F7DAD7" w:rsidR="00782F18" w:rsidRPr="00DA36D3" w:rsidRDefault="00782F18" w:rsidP="0057579E">
      <w:pPr>
        <w:pStyle w:val="Body"/>
        <w:spacing w:after="0" w:line="240" w:lineRule="auto"/>
        <w:rPr>
          <w:lang w:val="fr-FR"/>
        </w:rPr>
      </w:pPr>
      <w:r>
        <w:rPr>
          <w:lang w:val="fr-FR"/>
        </w:rPr>
        <w:t>Définissez toujours ces règles de base avec les enfants âgés de 5 à 11 ans. Avec les enfants plus âgés, établissez les règles qui vous semblent nécessaires.</w:t>
      </w:r>
    </w:p>
    <w:p w14:paraId="23CF1338" w14:textId="77777777" w:rsidR="0066772D" w:rsidRPr="00DA36D3" w:rsidRDefault="0066772D" w:rsidP="0057579E">
      <w:pPr>
        <w:pStyle w:val="Body"/>
        <w:spacing w:after="0" w:line="240" w:lineRule="auto"/>
        <w:rPr>
          <w:lang w:val="fr-FR"/>
        </w:rPr>
      </w:pPr>
    </w:p>
    <w:p w14:paraId="0E58EFD4" w14:textId="1582E7C1" w:rsidR="00782F18" w:rsidRPr="00DA36D3" w:rsidRDefault="00782F18" w:rsidP="00843511">
      <w:pPr>
        <w:pStyle w:val="Body"/>
        <w:numPr>
          <w:ilvl w:val="0"/>
          <w:numId w:val="25"/>
        </w:numPr>
        <w:spacing w:after="0" w:line="240" w:lineRule="auto"/>
        <w:ind w:left="360" w:hanging="360"/>
        <w:rPr>
          <w:lang w:val="fr-FR"/>
        </w:rPr>
      </w:pPr>
      <w:r>
        <w:rPr>
          <w:lang w:val="fr-FR"/>
        </w:rPr>
        <w:t xml:space="preserve">L’enfant est </w:t>
      </w:r>
      <w:r>
        <w:rPr>
          <w:u w:val="single"/>
          <w:lang w:val="fr-FR"/>
        </w:rPr>
        <w:t>libre de faire une pause quand il le souhaite</w:t>
      </w:r>
      <w:r>
        <w:rPr>
          <w:lang w:val="fr-FR"/>
        </w:rPr>
        <w:t>. S’il a besoin de boire quelque chose ou d’aller aux toilettes, il n’a pas besoin d’attendre la fin de l’entretien. Si à un moment donné il se sent fatigué ou distrait, proposez-lui de faire une pause.</w:t>
      </w:r>
    </w:p>
    <w:p w14:paraId="5A2122EF" w14:textId="77777777" w:rsidR="0066772D" w:rsidRPr="00DA36D3" w:rsidRDefault="0066772D" w:rsidP="0057579E">
      <w:pPr>
        <w:pStyle w:val="Body"/>
        <w:spacing w:after="0" w:line="240" w:lineRule="auto"/>
        <w:ind w:left="360" w:hanging="360"/>
        <w:rPr>
          <w:lang w:val="fr-FR"/>
        </w:rPr>
      </w:pPr>
    </w:p>
    <w:p w14:paraId="08FD1C9A" w14:textId="71EA2C11" w:rsidR="00B72329" w:rsidRDefault="00782F18" w:rsidP="00843511">
      <w:pPr>
        <w:pStyle w:val="Body"/>
        <w:numPr>
          <w:ilvl w:val="0"/>
          <w:numId w:val="25"/>
        </w:numPr>
        <w:spacing w:after="0" w:line="240" w:lineRule="auto"/>
        <w:ind w:left="360" w:hanging="360"/>
      </w:pPr>
      <w:r>
        <w:rPr>
          <w:lang w:val="fr-FR"/>
        </w:rPr>
        <w:t xml:space="preserve">Demandez à l’enfant d’expliquer la différence entre </w:t>
      </w:r>
      <w:r>
        <w:rPr>
          <w:u w:val="single"/>
          <w:lang w:val="fr-FR"/>
        </w:rPr>
        <w:t>la vérité et les mensonges</w:t>
      </w:r>
      <w:r>
        <w:rPr>
          <w:lang w:val="fr-FR"/>
        </w:rPr>
        <w:t>. Contrôlez sa compréhension en fournissant des exemples concrets comme :</w:t>
      </w:r>
    </w:p>
    <w:p w14:paraId="07EF1BCA" w14:textId="77777777" w:rsidR="00B72329" w:rsidRPr="00DA36D3" w:rsidRDefault="00782F18" w:rsidP="00843511">
      <w:pPr>
        <w:pStyle w:val="Body"/>
        <w:numPr>
          <w:ilvl w:val="1"/>
          <w:numId w:val="25"/>
        </w:numPr>
        <w:spacing w:after="0" w:line="240" w:lineRule="auto"/>
        <w:ind w:left="720"/>
        <w:rPr>
          <w:lang w:val="fr-FR"/>
        </w:rPr>
      </w:pPr>
      <w:r>
        <w:rPr>
          <w:lang w:val="fr-FR"/>
        </w:rPr>
        <w:t>« Si je dis que cette maison est bleue, est-ce que c’est la vérité ou un mensonge ? »</w:t>
      </w:r>
    </w:p>
    <w:p w14:paraId="5CEE90BD" w14:textId="77777777" w:rsidR="006E359B" w:rsidRPr="00DA36D3" w:rsidRDefault="00782F18" w:rsidP="00843511">
      <w:pPr>
        <w:pStyle w:val="Body"/>
        <w:numPr>
          <w:ilvl w:val="1"/>
          <w:numId w:val="25"/>
        </w:numPr>
        <w:spacing w:after="0" w:line="240" w:lineRule="auto"/>
        <w:ind w:left="720"/>
        <w:rPr>
          <w:lang w:val="fr-FR"/>
        </w:rPr>
      </w:pPr>
      <w:r>
        <w:rPr>
          <w:lang w:val="fr-FR"/>
        </w:rPr>
        <w:t>« Si je dis que tu t’appelles [X], est-ce que c’est la vérité ou un mensonge ? »</w:t>
      </w:r>
    </w:p>
    <w:p w14:paraId="45DA3A76" w14:textId="473391B4" w:rsidR="00782F18" w:rsidRPr="00DA36D3" w:rsidRDefault="00782F18" w:rsidP="00843511">
      <w:pPr>
        <w:pStyle w:val="Body"/>
        <w:numPr>
          <w:ilvl w:val="1"/>
          <w:numId w:val="25"/>
        </w:numPr>
        <w:spacing w:after="0" w:line="240" w:lineRule="auto"/>
        <w:ind w:left="720"/>
        <w:rPr>
          <w:lang w:val="fr-FR"/>
        </w:rPr>
      </w:pPr>
      <w:r>
        <w:rPr>
          <w:lang w:val="fr-FR"/>
        </w:rPr>
        <w:t>Expliquez à l’enfant que vous ne voulez parler que des choses vraies.</w:t>
      </w:r>
    </w:p>
    <w:p w14:paraId="60019D54" w14:textId="77777777" w:rsidR="00782F18" w:rsidRPr="00DA36D3" w:rsidRDefault="00782F18" w:rsidP="0057579E">
      <w:pPr>
        <w:pStyle w:val="Body"/>
        <w:spacing w:after="0" w:line="240" w:lineRule="auto"/>
        <w:ind w:left="360" w:hanging="360"/>
        <w:rPr>
          <w:lang w:val="fr-FR"/>
        </w:rPr>
      </w:pPr>
    </w:p>
    <w:p w14:paraId="0A7B6D98" w14:textId="46750BA3" w:rsidR="00B72329" w:rsidRDefault="00782F18" w:rsidP="00843511">
      <w:pPr>
        <w:pStyle w:val="Body"/>
        <w:numPr>
          <w:ilvl w:val="0"/>
          <w:numId w:val="26"/>
        </w:numPr>
        <w:spacing w:after="0" w:line="240" w:lineRule="auto"/>
        <w:ind w:left="360" w:hanging="360"/>
      </w:pPr>
      <w:r>
        <w:rPr>
          <w:lang w:val="fr-FR"/>
        </w:rPr>
        <w:lastRenderedPageBreak/>
        <w:t xml:space="preserve">Demandez à l’enfant d’expliquer la différence entre </w:t>
      </w:r>
      <w:r>
        <w:rPr>
          <w:u w:val="single"/>
          <w:lang w:val="fr-FR"/>
        </w:rPr>
        <w:t>imaginer et savoir</w:t>
      </w:r>
      <w:r>
        <w:rPr>
          <w:lang w:val="fr-FR"/>
        </w:rPr>
        <w:t>. Contrôlez sa compréhension en fournissant des exemples concrets comme :</w:t>
      </w:r>
    </w:p>
    <w:p w14:paraId="086729F2" w14:textId="77777777" w:rsidR="00B72329" w:rsidRDefault="00782F18" w:rsidP="00843511">
      <w:pPr>
        <w:pStyle w:val="Body"/>
        <w:numPr>
          <w:ilvl w:val="1"/>
          <w:numId w:val="26"/>
        </w:numPr>
        <w:spacing w:after="0" w:line="240" w:lineRule="auto"/>
        <w:ind w:left="720"/>
      </w:pPr>
      <w:r>
        <w:rPr>
          <w:lang w:val="fr-FR"/>
        </w:rPr>
        <w:t xml:space="preserve">« Qu’est-ce que tu as fait après l’école hier ? » </w:t>
      </w:r>
      <w:r>
        <w:rPr>
          <w:i/>
          <w:iCs/>
          <w:lang w:val="fr-FR"/>
        </w:rPr>
        <w:t>(Savoir)</w:t>
      </w:r>
    </w:p>
    <w:p w14:paraId="0D84BB10" w14:textId="77777777" w:rsidR="00B72329" w:rsidRPr="00532B2E" w:rsidRDefault="00782F18" w:rsidP="00843511">
      <w:pPr>
        <w:pStyle w:val="Body"/>
        <w:numPr>
          <w:ilvl w:val="1"/>
          <w:numId w:val="26"/>
        </w:numPr>
        <w:spacing w:after="0" w:line="240" w:lineRule="auto"/>
        <w:ind w:left="720"/>
        <w:rPr>
          <w:i/>
        </w:rPr>
      </w:pPr>
      <w:r>
        <w:rPr>
          <w:lang w:val="fr-FR"/>
        </w:rPr>
        <w:t xml:space="preserve">« Qu’est-ce que ton maître ou ta maîtresse va faire après l’école demain ? » </w:t>
      </w:r>
      <w:r>
        <w:rPr>
          <w:i/>
          <w:iCs/>
          <w:lang w:val="fr-FR"/>
        </w:rPr>
        <w:t>(Imaginer)</w:t>
      </w:r>
    </w:p>
    <w:p w14:paraId="40BF6353" w14:textId="7ECB385C" w:rsidR="00B72329" w:rsidRPr="00DA36D3" w:rsidRDefault="00782F18" w:rsidP="00843511">
      <w:pPr>
        <w:pStyle w:val="Body"/>
        <w:numPr>
          <w:ilvl w:val="1"/>
          <w:numId w:val="26"/>
        </w:numPr>
        <w:spacing w:after="0" w:line="240" w:lineRule="auto"/>
        <w:ind w:left="720"/>
        <w:rPr>
          <w:lang w:val="fr-FR"/>
        </w:rPr>
      </w:pPr>
      <w:r>
        <w:rPr>
          <w:lang w:val="fr-FR"/>
        </w:rPr>
        <w:t>Expliquez à l’enfant que vous allez parler des choses qu’il sait ou dont il se souvient. S’il y a quelque chose qu’il ne sait pas, il ne doit pas imaginer, mais dire « Je ne sais</w:t>
      </w:r>
      <w:r w:rsidR="000525CF">
        <w:rPr>
          <w:lang w:val="fr-FR"/>
        </w:rPr>
        <w:t> </w:t>
      </w:r>
      <w:r>
        <w:rPr>
          <w:lang w:val="fr-FR"/>
        </w:rPr>
        <w:t xml:space="preserve">pas ». </w:t>
      </w:r>
    </w:p>
    <w:p w14:paraId="78BC8962" w14:textId="29B0971B" w:rsidR="00782F18" w:rsidRPr="00DA36D3" w:rsidRDefault="00782F18" w:rsidP="00843511">
      <w:pPr>
        <w:pStyle w:val="Body"/>
        <w:numPr>
          <w:ilvl w:val="1"/>
          <w:numId w:val="26"/>
        </w:numPr>
        <w:spacing w:after="0" w:line="240" w:lineRule="auto"/>
        <w:ind w:left="720"/>
        <w:rPr>
          <w:lang w:val="fr-FR"/>
        </w:rPr>
      </w:pPr>
      <w:r>
        <w:rPr>
          <w:lang w:val="fr-FR"/>
        </w:rPr>
        <w:t xml:space="preserve">Notez bien qu’il est </w:t>
      </w:r>
      <w:r>
        <w:rPr>
          <w:b/>
          <w:bCs/>
          <w:lang w:val="fr-FR"/>
        </w:rPr>
        <w:t>préférable</w:t>
      </w:r>
      <w:r>
        <w:rPr>
          <w:lang w:val="fr-FR"/>
        </w:rPr>
        <w:t xml:space="preserve"> que l’enfant dise « Je ne sais pas » lorsqu’il n’est pas sûr ou ne peut pas se souvenir de quelque chose. </w:t>
      </w:r>
      <w:r>
        <w:rPr>
          <w:u w:val="single"/>
          <w:lang w:val="fr-FR"/>
        </w:rPr>
        <w:t>« Je ne sais pas » est une réponse acceptable, tout comme n’importe quelle autre réponse</w:t>
      </w:r>
      <w:r>
        <w:rPr>
          <w:lang w:val="fr-FR"/>
        </w:rPr>
        <w:t>.</w:t>
      </w:r>
    </w:p>
    <w:p w14:paraId="73EF6D62" w14:textId="77777777" w:rsidR="00782F18" w:rsidRPr="00DA36D3" w:rsidRDefault="00782F18" w:rsidP="0057579E">
      <w:pPr>
        <w:pStyle w:val="Body"/>
        <w:spacing w:after="0" w:line="240" w:lineRule="auto"/>
        <w:ind w:left="360" w:hanging="360"/>
        <w:rPr>
          <w:lang w:val="fr-FR"/>
        </w:rPr>
      </w:pPr>
    </w:p>
    <w:p w14:paraId="43444150" w14:textId="5B033140" w:rsidR="00782F18" w:rsidRPr="00DA36D3" w:rsidRDefault="00782F18" w:rsidP="00843511">
      <w:pPr>
        <w:pStyle w:val="Body"/>
        <w:numPr>
          <w:ilvl w:val="0"/>
          <w:numId w:val="26"/>
        </w:numPr>
        <w:spacing w:after="0" w:line="240" w:lineRule="auto"/>
        <w:ind w:left="360" w:hanging="360"/>
        <w:rPr>
          <w:lang w:val="fr-FR"/>
        </w:rPr>
      </w:pPr>
      <w:r>
        <w:rPr>
          <w:lang w:val="fr-FR"/>
        </w:rPr>
        <w:t>Dites à l’enfant que vous voulez qu’il vous prévienne quand vous dites quelque chose qu’il ne comprend pas, pour que vous puissiez le dire d’une autre manière.</w:t>
      </w:r>
    </w:p>
    <w:p w14:paraId="2C8A6584" w14:textId="77777777" w:rsidR="00782F18" w:rsidRPr="00DA36D3" w:rsidRDefault="00782F18" w:rsidP="0057579E">
      <w:pPr>
        <w:pStyle w:val="Body"/>
        <w:spacing w:after="0" w:line="240" w:lineRule="auto"/>
        <w:ind w:left="360" w:hanging="360"/>
        <w:rPr>
          <w:lang w:val="fr-FR"/>
        </w:rPr>
      </w:pPr>
    </w:p>
    <w:p w14:paraId="3E97001B" w14:textId="4473A38C" w:rsidR="00434918" w:rsidRPr="00CF292C" w:rsidRDefault="00E159C6" w:rsidP="00843511">
      <w:pPr>
        <w:pStyle w:val="Body"/>
        <w:numPr>
          <w:ilvl w:val="0"/>
          <w:numId w:val="26"/>
        </w:numPr>
        <w:spacing w:after="0" w:line="240" w:lineRule="auto"/>
        <w:ind w:left="360" w:hanging="360"/>
        <w:rPr>
          <w:lang w:val="fr-FR"/>
        </w:rPr>
      </w:pPr>
      <w:r>
        <w:rPr>
          <w:lang w:val="fr-FR"/>
        </w:rPr>
        <w:t xml:space="preserve">Expliquez qu’il est possible que vous posiez la même question d’une manière différente ou plusieurs fois, parce que vous </w:t>
      </w:r>
      <w:r w:rsidR="00CF292C">
        <w:rPr>
          <w:lang w:val="fr-FR"/>
        </w:rPr>
        <w:t>voulez être certain de comprendre</w:t>
      </w:r>
      <w:r>
        <w:rPr>
          <w:lang w:val="fr-FR"/>
        </w:rPr>
        <w:t>. Il ne devrait pas changer sa réponse lorsque cela se produit, mais vous dire ce dont il se souvient autant que possible. Essayez l’exercice suivant comme entraînement :</w:t>
      </w:r>
    </w:p>
    <w:p w14:paraId="2FEEB376" w14:textId="77777777" w:rsidR="004F3011" w:rsidRPr="00DA36D3" w:rsidRDefault="00782F18" w:rsidP="00843511">
      <w:pPr>
        <w:pStyle w:val="Body"/>
        <w:numPr>
          <w:ilvl w:val="1"/>
          <w:numId w:val="26"/>
        </w:numPr>
        <w:spacing w:after="0" w:line="240" w:lineRule="auto"/>
        <w:ind w:left="720"/>
        <w:rPr>
          <w:lang w:val="fr-FR"/>
        </w:rPr>
      </w:pPr>
      <w:r>
        <w:rPr>
          <w:lang w:val="fr-FR"/>
        </w:rPr>
        <w:t>« Qu’est-ce que tu as mangé à ton dernier repas ? »</w:t>
      </w:r>
    </w:p>
    <w:p w14:paraId="67F6B7D2" w14:textId="737F23AF" w:rsidR="00782F18" w:rsidRPr="00DA36D3" w:rsidRDefault="00782F18" w:rsidP="00843511">
      <w:pPr>
        <w:pStyle w:val="Body"/>
        <w:numPr>
          <w:ilvl w:val="1"/>
          <w:numId w:val="26"/>
        </w:numPr>
        <w:spacing w:after="0" w:line="240" w:lineRule="auto"/>
        <w:ind w:left="720"/>
        <w:rPr>
          <w:lang w:val="fr-FR"/>
        </w:rPr>
      </w:pPr>
      <w:r>
        <w:rPr>
          <w:lang w:val="fr-FR"/>
        </w:rPr>
        <w:t xml:space="preserve">« Est-ce que tu as mangé [X] à ton dernier repas ? » </w:t>
      </w:r>
      <w:r>
        <w:rPr>
          <w:i/>
          <w:iCs/>
          <w:lang w:val="fr-FR"/>
        </w:rPr>
        <w:t>(Si l’enfant contredit sa réponse précédente, parlez de l’incohérence, réitérez les règles sur la vérité et le mensonge et qu’il ne faut pas changer sa réponse si la même question revient)</w:t>
      </w:r>
    </w:p>
    <w:p w14:paraId="67402194" w14:textId="77777777" w:rsidR="004F3011" w:rsidRPr="00DA36D3" w:rsidRDefault="004F3011" w:rsidP="00CB6AE8">
      <w:pPr>
        <w:pStyle w:val="Titre4"/>
        <w:spacing w:before="0" w:after="0"/>
        <w:rPr>
          <w:lang w:val="fr-FR"/>
        </w:rPr>
      </w:pPr>
    </w:p>
    <w:p w14:paraId="61CE471E" w14:textId="7355265F" w:rsidR="00782F18" w:rsidRPr="00DA36D3" w:rsidRDefault="00782F18" w:rsidP="00CB6AE8">
      <w:pPr>
        <w:pStyle w:val="Titre4"/>
        <w:spacing w:before="0" w:after="0"/>
        <w:rPr>
          <w:lang w:val="fr-FR"/>
        </w:rPr>
      </w:pPr>
      <w:r>
        <w:rPr>
          <w:bCs w:val="0"/>
          <w:iCs/>
          <w:lang w:val="fr-FR"/>
        </w:rPr>
        <w:t>Exercice d’entraînement</w:t>
      </w:r>
    </w:p>
    <w:p w14:paraId="418B3785" w14:textId="3FF42DA3" w:rsidR="00782F18" w:rsidRDefault="00782F18" w:rsidP="0057579E">
      <w:pPr>
        <w:pStyle w:val="Body"/>
        <w:spacing w:after="0" w:line="240" w:lineRule="auto"/>
      </w:pPr>
      <w:r>
        <w:rPr>
          <w:lang w:val="fr-FR"/>
        </w:rPr>
        <w:t>Le but de cet exercice est d’introduire l’approche cognitive de l’entretien et de vérifier que l’enfant suit les règles établies plus tôt. Utilisez le script suivant pour l’entraînement :</w:t>
      </w:r>
    </w:p>
    <w:p w14:paraId="14DDB931" w14:textId="52E7E25B" w:rsidR="00782F18" w:rsidRDefault="00782F18" w:rsidP="0057579E">
      <w:pPr>
        <w:pStyle w:val="Body"/>
        <w:spacing w:after="0" w:line="240" w:lineRule="auto"/>
      </w:pPr>
    </w:p>
    <w:p w14:paraId="19165868" w14:textId="10013F33" w:rsidR="00782F18" w:rsidRPr="00DA36D3" w:rsidRDefault="00782F18" w:rsidP="00843511">
      <w:pPr>
        <w:pStyle w:val="Body"/>
        <w:numPr>
          <w:ilvl w:val="0"/>
          <w:numId w:val="27"/>
        </w:numPr>
        <w:spacing w:after="0" w:line="240" w:lineRule="auto"/>
        <w:ind w:left="360" w:hanging="360"/>
        <w:rPr>
          <w:lang w:val="fr-FR"/>
        </w:rPr>
      </w:pPr>
      <w:r>
        <w:rPr>
          <w:lang w:val="fr-FR"/>
        </w:rPr>
        <w:t xml:space="preserve">« Rappelle-toi la dernière fois que tu es allé chez un ami (ou un membre de ta famille). Je voudrais que tu me racontes tout ce que tu as fait pendant cette visite. » </w:t>
      </w:r>
    </w:p>
    <w:p w14:paraId="26E95C92" w14:textId="68D2C975" w:rsidR="00434918" w:rsidRPr="00DA36D3" w:rsidRDefault="00782F18" w:rsidP="00843511">
      <w:pPr>
        <w:pStyle w:val="Body"/>
        <w:numPr>
          <w:ilvl w:val="0"/>
          <w:numId w:val="27"/>
        </w:numPr>
        <w:spacing w:after="0" w:line="240" w:lineRule="auto"/>
        <w:ind w:left="360" w:hanging="360"/>
        <w:rPr>
          <w:lang w:val="fr-FR"/>
        </w:rPr>
      </w:pPr>
      <w:r>
        <w:rPr>
          <w:lang w:val="fr-FR"/>
        </w:rPr>
        <w:t>« Commence par le moment où tu es arrivé dans la maison, et raconte-moi tout ce dont tu te souviens. »</w:t>
      </w:r>
    </w:p>
    <w:p w14:paraId="024BA06B" w14:textId="7416E8BA" w:rsidR="00782F18" w:rsidRPr="00DA36D3" w:rsidRDefault="004F3011" w:rsidP="00843511">
      <w:pPr>
        <w:pStyle w:val="Body"/>
        <w:numPr>
          <w:ilvl w:val="0"/>
          <w:numId w:val="27"/>
        </w:numPr>
        <w:spacing w:after="0" w:line="240" w:lineRule="auto"/>
        <w:ind w:left="360" w:hanging="360"/>
        <w:rPr>
          <w:lang w:val="fr-FR"/>
        </w:rPr>
      </w:pPr>
      <w:r>
        <w:rPr>
          <w:noProof/>
          <w:color w:val="F38F1D" w:themeColor="accent1"/>
          <w:lang w:val="fr-FR" w:eastAsia="fr-FR"/>
        </w:rPr>
        <w:lastRenderedPageBreak/>
        <mc:AlternateContent>
          <mc:Choice Requires="wps">
            <w:drawing>
              <wp:anchor distT="45720" distB="45720" distL="114300" distR="114300" simplePos="0" relativeHeight="251659264" behindDoc="0" locked="0" layoutInCell="1" allowOverlap="1" wp14:anchorId="060B3B60" wp14:editId="69A63FBA">
                <wp:simplePos x="0" y="0"/>
                <wp:positionH relativeFrom="margin">
                  <wp:align>center</wp:align>
                </wp:positionH>
                <wp:positionV relativeFrom="paragraph">
                  <wp:posOffset>499110</wp:posOffset>
                </wp:positionV>
                <wp:extent cx="5715000" cy="598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88527"/>
                        </a:xfrm>
                        <a:prstGeom prst="rect">
                          <a:avLst/>
                        </a:prstGeom>
                        <a:solidFill>
                          <a:schemeClr val="accent1">
                            <a:lumMod val="20000"/>
                            <a:lumOff val="80000"/>
                          </a:schemeClr>
                        </a:solidFill>
                        <a:ln w="9525">
                          <a:noFill/>
                          <a:miter lim="800000"/>
                          <a:headEnd/>
                          <a:tailEnd/>
                        </a:ln>
                      </wps:spPr>
                      <wps:txbx>
                        <w:txbxContent>
                          <w:p w14:paraId="2704962C" w14:textId="5E64B308" w:rsidR="00472D19" w:rsidRPr="00DA36D3" w:rsidRDefault="008E526C" w:rsidP="00B22966">
                            <w:pPr>
                              <w:ind w:left="180" w:right="240"/>
                              <w:jc w:val="center"/>
                              <w:rPr>
                                <w:rFonts w:ascii="Arial Narrow" w:hAnsi="Arial Narrow"/>
                                <w:b/>
                                <w:sz w:val="32"/>
                                <w:szCs w:val="32"/>
                                <w:lang w:val="fr-FR"/>
                              </w:rPr>
                            </w:pPr>
                            <w:r>
                              <w:rPr>
                                <w:rFonts w:ascii="Arial Narrow" w:hAnsi="Arial Narrow"/>
                                <w:lang w:val="fr-FR"/>
                              </w:rPr>
                              <w:br/>
                            </w:r>
                            <w:r>
                              <w:rPr>
                                <w:rFonts w:ascii="Arial Narrow" w:hAnsi="Arial Narrow"/>
                                <w:b/>
                                <w:bCs/>
                                <w:sz w:val="32"/>
                                <w:szCs w:val="32"/>
                                <w:lang w:val="fr-FR"/>
                              </w:rPr>
                              <w:t xml:space="preserve">Utilisation de la feuille de travail des périodes de référence </w:t>
                            </w:r>
                          </w:p>
                          <w:p w14:paraId="0B18B6A9" w14:textId="7A816C55" w:rsidR="00CA4B4C" w:rsidRPr="00DA36D3" w:rsidRDefault="00B22966" w:rsidP="00EB1FA5">
                            <w:pPr>
                              <w:ind w:left="180" w:right="240"/>
                              <w:jc w:val="both"/>
                              <w:rPr>
                                <w:rFonts w:ascii="Arial Narrow" w:hAnsi="Arial Narrow"/>
                                <w:sz w:val="20"/>
                                <w:szCs w:val="23"/>
                                <w:lang w:val="fr-FR"/>
                              </w:rPr>
                            </w:pPr>
                            <w:r w:rsidRPr="000525CF">
                              <w:rPr>
                                <w:rFonts w:ascii="Arial Narrow" w:hAnsi="Arial Narrow"/>
                                <w:szCs w:val="23"/>
                                <w:lang w:val="fr-FR"/>
                              </w:rPr>
                              <w:br/>
                            </w:r>
                            <w:r w:rsidRPr="000525CF">
                              <w:rPr>
                                <w:rFonts w:ascii="Arial Narrow" w:hAnsi="Arial Narrow"/>
                                <w:sz w:val="20"/>
                                <w:szCs w:val="23"/>
                                <w:lang w:val="fr-FR"/>
                              </w:rPr>
                              <w:t>Avec les enfants âgés de 5 à 11 ans, utilisez la feuille de référence par période, qui est conçue pour les aider à comprendre la période de référence sans dépendre d’une compréhension implicite des intervalles ou des unités de temps. Cet outil peut aussi être utilisé avec les enfants plus âgés si vous sentez qu’ils peuvent avoir des difficultés avec les périodes de référence.</w:t>
                            </w:r>
                          </w:p>
                          <w:p w14:paraId="5D95BA70" w14:textId="77777777" w:rsidR="00CA4B4C" w:rsidRPr="00DA36D3" w:rsidRDefault="00CA4B4C" w:rsidP="00EB1FA5">
                            <w:pPr>
                              <w:ind w:left="180" w:right="240"/>
                              <w:jc w:val="both"/>
                              <w:rPr>
                                <w:rFonts w:ascii="Arial Narrow" w:hAnsi="Arial Narrow"/>
                                <w:sz w:val="20"/>
                                <w:szCs w:val="23"/>
                                <w:lang w:val="fr-FR"/>
                              </w:rPr>
                            </w:pPr>
                          </w:p>
                          <w:p w14:paraId="5515ABFA" w14:textId="5225FC3A" w:rsidR="00811A48" w:rsidRPr="00DA36D3" w:rsidRDefault="00811A48" w:rsidP="00EB1FA5">
                            <w:pPr>
                              <w:ind w:left="180" w:right="240"/>
                              <w:jc w:val="both"/>
                              <w:rPr>
                                <w:rFonts w:ascii="Arial Narrow" w:hAnsi="Arial Narrow"/>
                                <w:sz w:val="20"/>
                                <w:szCs w:val="23"/>
                                <w:lang w:val="fr-FR"/>
                              </w:rPr>
                            </w:pPr>
                            <w:r w:rsidRPr="000525CF">
                              <w:rPr>
                                <w:rFonts w:ascii="Arial Narrow" w:hAnsi="Arial Narrow"/>
                                <w:sz w:val="20"/>
                                <w:szCs w:val="23"/>
                                <w:lang w:val="fr-FR"/>
                              </w:rPr>
                              <w:t>Pour remplir cette feuille, écrivez les jours de la semaine de la période de référence sur la première ligne, en commençant par le premier jour de la période de référence (jour 1), jusqu’au dernier jour de la période de référence (jour 7, hier). N’oubliez pas que la période de référence comprend les sept jours finis les plus récents, et ne comprend donc pas aujourd’hui. Par exemple, si l’entretien se déroule un mardi, la période de référence ira du début de mardi dernier (à minuit) jusqu’à la fin de la journée de lundi (hier à 23 h 59).</w:t>
                            </w:r>
                          </w:p>
                          <w:p w14:paraId="3B73688B" w14:textId="77777777" w:rsidR="00811A48" w:rsidRPr="00DA36D3" w:rsidRDefault="00811A48" w:rsidP="00EB1FA5">
                            <w:pPr>
                              <w:ind w:left="180" w:right="240"/>
                              <w:jc w:val="both"/>
                              <w:rPr>
                                <w:rFonts w:ascii="Arial Narrow" w:hAnsi="Arial Narrow"/>
                                <w:sz w:val="20"/>
                                <w:szCs w:val="23"/>
                                <w:lang w:val="fr-FR"/>
                              </w:rPr>
                            </w:pPr>
                          </w:p>
                          <w:p w14:paraId="557E645A" w14:textId="4541BE3A" w:rsidR="00811A48" w:rsidRPr="000525CF" w:rsidRDefault="00811A48" w:rsidP="00EB1FA5">
                            <w:pPr>
                              <w:ind w:left="187" w:right="245"/>
                              <w:jc w:val="both"/>
                              <w:rPr>
                                <w:rFonts w:ascii="Arial Narrow" w:hAnsi="Arial Narrow"/>
                                <w:sz w:val="20"/>
                                <w:szCs w:val="23"/>
                              </w:rPr>
                            </w:pPr>
                            <w:r w:rsidRPr="000525CF">
                              <w:rPr>
                                <w:rFonts w:ascii="Arial Narrow" w:hAnsi="Arial Narrow"/>
                                <w:sz w:val="20"/>
                                <w:szCs w:val="23"/>
                                <w:lang w:val="fr-FR"/>
                              </w:rPr>
                              <w:t xml:space="preserve">Avant de commencer l’entretien, et avec l’aide d’un parent, tuteur légal, frère ou sœur de l’enfant, ou d’un autre membre du </w:t>
                            </w:r>
                            <w:r w:rsidR="00050849">
                              <w:rPr>
                                <w:rFonts w:ascii="Arial Narrow" w:hAnsi="Arial Narrow"/>
                                <w:sz w:val="20"/>
                                <w:szCs w:val="23"/>
                                <w:lang w:val="fr-FR"/>
                              </w:rPr>
                              <w:t>ménage</w:t>
                            </w:r>
                            <w:r w:rsidRPr="000525CF">
                              <w:rPr>
                                <w:rFonts w:ascii="Arial Narrow" w:hAnsi="Arial Narrow"/>
                                <w:sz w:val="20"/>
                                <w:szCs w:val="23"/>
                                <w:lang w:val="fr-FR"/>
                              </w:rPr>
                              <w:t>, identifiez un événement mémorable s’étant produit le premier jour de la période de référence. Cela peut inclure des choses comme un repas spécial, une visite inhabituelle, une sortie, une activité, un jour de marché ou d’église, un événement perturbateur, etc. Ajoutez cet événement dans la case de ce jour, en utilisant si c’est possible ou approprié un dessin pour que l’enfant puisse s’en souvenir plus tard. Demandez ensuite quels autres événements se sont déroulés pendant la semaine, et ajoutez-les en aidant l’enfant à évaluer si des activités de travail ont eu lieu avant ou après ces événements. L’équipe d’arrivée dans la zone de sondage récoltera également des informations sur des événements importants de la communauté s’étant déroulés au cours des sept derniers jours et que vous pourrez inclure. Voici un exemple de feuille de sept jours remplie :</w:t>
                            </w:r>
                          </w:p>
                          <w:p w14:paraId="059006E8" w14:textId="77777777" w:rsidR="00613F5E" w:rsidRDefault="00613F5E" w:rsidP="00811A48">
                            <w:pPr>
                              <w:ind w:left="180" w:right="240"/>
                            </w:pPr>
                          </w:p>
                          <w:tbl>
                            <w:tblPr>
                              <w:tblStyle w:val="Grilledutableau"/>
                              <w:tblW w:w="4982" w:type="pct"/>
                              <w:tblLook w:val="04A0" w:firstRow="1" w:lastRow="0" w:firstColumn="1" w:lastColumn="0" w:noHBand="0" w:noVBand="1"/>
                            </w:tblPr>
                            <w:tblGrid>
                              <w:gridCol w:w="1244"/>
                              <w:gridCol w:w="1246"/>
                              <w:gridCol w:w="1246"/>
                              <w:gridCol w:w="1247"/>
                              <w:gridCol w:w="1247"/>
                              <w:gridCol w:w="1247"/>
                              <w:gridCol w:w="1420"/>
                            </w:tblGrid>
                            <w:tr w:rsidR="00DA4FD9" w:rsidRPr="005567DD" w14:paraId="61BDD424" w14:textId="77777777" w:rsidTr="00DA4FD9">
                              <w:trPr>
                                <w:trHeight w:val="70"/>
                              </w:trPr>
                              <w:tc>
                                <w:tcPr>
                                  <w:tcW w:w="699" w:type="pct"/>
                                  <w:tcBorders>
                                    <w:top w:val="nil"/>
                                    <w:left w:val="nil"/>
                                    <w:bottom w:val="single" w:sz="18" w:space="0" w:color="auto"/>
                                    <w:right w:val="nil"/>
                                  </w:tcBorders>
                                  <w:vAlign w:val="center"/>
                                </w:tcPr>
                                <w:p w14:paraId="0AA389E6"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1</w:t>
                                  </w:r>
                                </w:p>
                              </w:tc>
                              <w:tc>
                                <w:tcPr>
                                  <w:tcW w:w="700" w:type="pct"/>
                                  <w:tcBorders>
                                    <w:top w:val="nil"/>
                                    <w:left w:val="nil"/>
                                    <w:bottom w:val="single" w:sz="18" w:space="0" w:color="auto"/>
                                    <w:right w:val="nil"/>
                                  </w:tcBorders>
                                  <w:vAlign w:val="center"/>
                                </w:tcPr>
                                <w:p w14:paraId="3EEDF739"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2</w:t>
                                  </w:r>
                                </w:p>
                              </w:tc>
                              <w:tc>
                                <w:tcPr>
                                  <w:tcW w:w="700" w:type="pct"/>
                                  <w:tcBorders>
                                    <w:top w:val="nil"/>
                                    <w:left w:val="nil"/>
                                    <w:bottom w:val="single" w:sz="18" w:space="0" w:color="auto"/>
                                    <w:right w:val="nil"/>
                                  </w:tcBorders>
                                  <w:vAlign w:val="center"/>
                                </w:tcPr>
                                <w:p w14:paraId="4A32282A"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3</w:t>
                                  </w:r>
                                </w:p>
                              </w:tc>
                              <w:tc>
                                <w:tcPr>
                                  <w:tcW w:w="701" w:type="pct"/>
                                  <w:tcBorders>
                                    <w:top w:val="nil"/>
                                    <w:left w:val="nil"/>
                                    <w:bottom w:val="single" w:sz="18" w:space="0" w:color="auto"/>
                                    <w:right w:val="nil"/>
                                  </w:tcBorders>
                                  <w:vAlign w:val="center"/>
                                </w:tcPr>
                                <w:p w14:paraId="013BA0AA"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4</w:t>
                                  </w:r>
                                </w:p>
                              </w:tc>
                              <w:tc>
                                <w:tcPr>
                                  <w:tcW w:w="701" w:type="pct"/>
                                  <w:tcBorders>
                                    <w:top w:val="nil"/>
                                    <w:left w:val="nil"/>
                                    <w:bottom w:val="single" w:sz="18" w:space="0" w:color="auto"/>
                                    <w:right w:val="nil"/>
                                  </w:tcBorders>
                                  <w:vAlign w:val="center"/>
                                </w:tcPr>
                                <w:p w14:paraId="678F3F38"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5</w:t>
                                  </w:r>
                                </w:p>
                              </w:tc>
                              <w:tc>
                                <w:tcPr>
                                  <w:tcW w:w="701" w:type="pct"/>
                                  <w:tcBorders>
                                    <w:top w:val="nil"/>
                                    <w:left w:val="nil"/>
                                    <w:bottom w:val="single" w:sz="18" w:space="0" w:color="auto"/>
                                    <w:right w:val="nil"/>
                                  </w:tcBorders>
                                  <w:vAlign w:val="center"/>
                                </w:tcPr>
                                <w:p w14:paraId="7D7940A7"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6</w:t>
                                  </w:r>
                                </w:p>
                              </w:tc>
                              <w:tc>
                                <w:tcPr>
                                  <w:tcW w:w="799" w:type="pct"/>
                                  <w:tcBorders>
                                    <w:top w:val="nil"/>
                                    <w:left w:val="nil"/>
                                    <w:bottom w:val="single" w:sz="18" w:space="0" w:color="auto"/>
                                    <w:right w:val="nil"/>
                                  </w:tcBorders>
                                  <w:vAlign w:val="center"/>
                                </w:tcPr>
                                <w:p w14:paraId="2FB22EE5"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7</w:t>
                                  </w:r>
                                </w:p>
                              </w:tc>
                            </w:tr>
                            <w:tr w:rsidR="00DA4FD9" w14:paraId="71B1A53A" w14:textId="77777777" w:rsidTr="00DA4FD9">
                              <w:trPr>
                                <w:trHeight w:val="345"/>
                              </w:trPr>
                              <w:tc>
                                <w:tcPr>
                                  <w:tcW w:w="69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A8057D2" w14:textId="67E88675" w:rsidR="00DA4FD9" w:rsidRPr="000525CF" w:rsidRDefault="00DA4FD9" w:rsidP="00DA4FD9">
                                  <w:pPr>
                                    <w:jc w:val="center"/>
                                    <w:rPr>
                                      <w:sz w:val="16"/>
                                    </w:rPr>
                                  </w:pPr>
                                  <w:r w:rsidRPr="000525CF">
                                    <w:rPr>
                                      <w:rFonts w:ascii="Lucida Handwriting" w:hAnsi="Lucida Handwriting"/>
                                      <w:sz w:val="16"/>
                                      <w:szCs w:val="18"/>
                                      <w:lang w:val="fr-FR"/>
                                    </w:rPr>
                                    <w:t>Jeudi</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8B5FEF6" w14:textId="7A9733E5" w:rsidR="00DA4FD9" w:rsidRPr="000525CF" w:rsidRDefault="00DA4FD9" w:rsidP="00DA4FD9">
                                  <w:pPr>
                                    <w:jc w:val="center"/>
                                    <w:rPr>
                                      <w:sz w:val="16"/>
                                    </w:rPr>
                                  </w:pPr>
                                  <w:r w:rsidRPr="000525CF">
                                    <w:rPr>
                                      <w:rFonts w:ascii="Lucida Handwriting" w:hAnsi="Lucida Handwriting"/>
                                      <w:sz w:val="16"/>
                                      <w:szCs w:val="18"/>
                                      <w:lang w:val="fr-FR"/>
                                    </w:rPr>
                                    <w:t>Vendredi</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902FDE2" w14:textId="6F09B3F0" w:rsidR="00DA4FD9" w:rsidRPr="000525CF" w:rsidRDefault="00DA4FD9" w:rsidP="00DA4FD9">
                                  <w:pPr>
                                    <w:jc w:val="center"/>
                                    <w:rPr>
                                      <w:sz w:val="16"/>
                                    </w:rPr>
                                  </w:pPr>
                                  <w:r w:rsidRPr="000525CF">
                                    <w:rPr>
                                      <w:rFonts w:ascii="Lucida Handwriting" w:hAnsi="Lucida Handwriting"/>
                                      <w:sz w:val="16"/>
                                      <w:szCs w:val="18"/>
                                      <w:lang w:val="fr-FR"/>
                                    </w:rPr>
                                    <w:t>Samedi</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2D28AC3" w14:textId="21E19BB5" w:rsidR="00DA4FD9" w:rsidRPr="000525CF" w:rsidRDefault="00DA4FD9" w:rsidP="00DA4FD9">
                                  <w:pPr>
                                    <w:jc w:val="center"/>
                                    <w:rPr>
                                      <w:sz w:val="16"/>
                                    </w:rPr>
                                  </w:pPr>
                                  <w:r w:rsidRPr="000525CF">
                                    <w:rPr>
                                      <w:rFonts w:ascii="Lucida Handwriting" w:hAnsi="Lucida Handwriting"/>
                                      <w:sz w:val="16"/>
                                      <w:szCs w:val="18"/>
                                      <w:lang w:val="fr-FR"/>
                                    </w:rPr>
                                    <w:t>Dimanche</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2223581" w14:textId="3040254E" w:rsidR="00DA4FD9" w:rsidRPr="000525CF" w:rsidRDefault="00DA4FD9" w:rsidP="00DA4FD9">
                                  <w:pPr>
                                    <w:jc w:val="center"/>
                                    <w:rPr>
                                      <w:sz w:val="16"/>
                                    </w:rPr>
                                  </w:pPr>
                                  <w:r w:rsidRPr="000525CF">
                                    <w:rPr>
                                      <w:rFonts w:ascii="Lucida Handwriting" w:hAnsi="Lucida Handwriting"/>
                                      <w:sz w:val="16"/>
                                      <w:szCs w:val="18"/>
                                      <w:lang w:val="fr-FR"/>
                                    </w:rPr>
                                    <w:t>Lundi</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56B6777" w14:textId="6F16AB4E" w:rsidR="00DA4FD9" w:rsidRPr="000525CF" w:rsidRDefault="00DA4FD9" w:rsidP="00DA4FD9">
                                  <w:pPr>
                                    <w:jc w:val="center"/>
                                    <w:rPr>
                                      <w:sz w:val="16"/>
                                    </w:rPr>
                                  </w:pPr>
                                  <w:r w:rsidRPr="000525CF">
                                    <w:rPr>
                                      <w:rFonts w:ascii="Lucida Handwriting" w:hAnsi="Lucida Handwriting"/>
                                      <w:sz w:val="16"/>
                                      <w:szCs w:val="18"/>
                                      <w:lang w:val="fr-FR"/>
                                    </w:rPr>
                                    <w:t>Mardi</w:t>
                                  </w:r>
                                </w:p>
                              </w:tc>
                              <w:tc>
                                <w:tcPr>
                                  <w:tcW w:w="79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46CEC4A" w14:textId="22A1885E" w:rsidR="00DA4FD9" w:rsidRPr="000525CF" w:rsidRDefault="00DA4FD9" w:rsidP="00DA4FD9">
                                  <w:pPr>
                                    <w:jc w:val="center"/>
                                    <w:rPr>
                                      <w:sz w:val="16"/>
                                    </w:rPr>
                                  </w:pPr>
                                  <w:r w:rsidRPr="000525CF">
                                    <w:rPr>
                                      <w:rFonts w:ascii="Lucida Handwriting" w:hAnsi="Lucida Handwriting"/>
                                      <w:sz w:val="16"/>
                                      <w:szCs w:val="18"/>
                                      <w:lang w:val="fr-FR"/>
                                    </w:rPr>
                                    <w:t>Mercredi</w:t>
                                  </w:r>
                                </w:p>
                              </w:tc>
                            </w:tr>
                            <w:tr w:rsidR="00DA4FD9" w14:paraId="3FDD2078" w14:textId="77777777" w:rsidTr="00DA4FD9">
                              <w:trPr>
                                <w:trHeight w:val="1290"/>
                              </w:trPr>
                              <w:tc>
                                <w:tcPr>
                                  <w:tcW w:w="699"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471C93D0" w14:textId="1F13D127" w:rsidR="00DA4FD9" w:rsidRPr="00DA36D3" w:rsidRDefault="00DA4FD9" w:rsidP="00DA4FD9">
                                  <w:pPr>
                                    <w:rPr>
                                      <w:rFonts w:ascii="Lucida Handwriting" w:hAnsi="Lucida Handwriting"/>
                                      <w:sz w:val="16"/>
                                      <w:szCs w:val="18"/>
                                      <w:lang w:val="fr-FR"/>
                                    </w:rPr>
                                  </w:pPr>
                                  <w:r w:rsidRPr="000525CF">
                                    <w:rPr>
                                      <w:rFonts w:ascii="Lucida Handwriting" w:hAnsi="Lucida Handwriting"/>
                                      <w:sz w:val="16"/>
                                      <w:szCs w:val="18"/>
                                      <w:lang w:val="fr-FR"/>
                                    </w:rPr>
                                    <w:t>Mon frère a raté l’école, j’ai marché seul</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2E5F6236" w14:textId="6E41F01F" w:rsidR="00DA4FD9" w:rsidRPr="000525CF" w:rsidRDefault="00DA4FD9" w:rsidP="00DA4FD9">
                                  <w:pPr>
                                    <w:rPr>
                                      <w:sz w:val="16"/>
                                    </w:rPr>
                                  </w:pPr>
                                  <w:r w:rsidRPr="000525CF">
                                    <w:rPr>
                                      <w:rFonts w:ascii="Lucida Handwriting" w:hAnsi="Lucida Handwriting"/>
                                      <w:sz w:val="16"/>
                                      <w:szCs w:val="18"/>
                                      <w:lang w:val="fr-FR"/>
                                    </w:rPr>
                                    <w:t>Mosquée</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1C478EAE" w14:textId="75950B36" w:rsidR="00DA4FD9" w:rsidRPr="00DA36D3" w:rsidRDefault="00DA4FD9" w:rsidP="00167DF3">
                                  <w:pPr>
                                    <w:rPr>
                                      <w:sz w:val="16"/>
                                      <w:lang w:val="fr-FR"/>
                                    </w:rPr>
                                  </w:pPr>
                                  <w:r w:rsidRPr="000525CF">
                                    <w:rPr>
                                      <w:rFonts w:ascii="Lucida Handwriting" w:hAnsi="Lucida Handwriting"/>
                                      <w:sz w:val="16"/>
                                      <w:szCs w:val="18"/>
                                      <w:lang w:val="fr-FR"/>
                                    </w:rPr>
                                    <w:t>Tatie est venue et m’a donné une banane</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0039739E" w14:textId="5B7074DA" w:rsidR="00DA4FD9" w:rsidRPr="00DA36D3" w:rsidRDefault="00DA4FD9" w:rsidP="00DA4FD9">
                                  <w:pPr>
                                    <w:rPr>
                                      <w:sz w:val="16"/>
                                      <w:lang w:val="fr-FR"/>
                                    </w:rPr>
                                  </w:pP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37153609" w14:textId="12A5D4F3" w:rsidR="00DA4FD9" w:rsidRPr="000525CF" w:rsidRDefault="00036D04" w:rsidP="00DA4FD9">
                                  <w:pPr>
                                    <w:rPr>
                                      <w:sz w:val="16"/>
                                    </w:rPr>
                                  </w:pPr>
                                  <w:r w:rsidRPr="000525CF">
                                    <w:rPr>
                                      <w:rFonts w:ascii="Lucida Handwriting" w:hAnsi="Lucida Handwriting"/>
                                      <w:sz w:val="16"/>
                                      <w:szCs w:val="18"/>
                                      <w:lang w:val="fr-FR"/>
                                    </w:rPr>
                                    <w:t>Partie de foot</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43C6D59B" w14:textId="334EB78D" w:rsidR="00DA4FD9" w:rsidRPr="000525CF" w:rsidRDefault="00DA4FD9" w:rsidP="00DA4FD9">
                                  <w:pPr>
                                    <w:rPr>
                                      <w:sz w:val="16"/>
                                    </w:rPr>
                                  </w:pPr>
                                  <w:r w:rsidRPr="000525CF">
                                    <w:rPr>
                                      <w:rFonts w:ascii="Lucida Handwriting" w:hAnsi="Lucida Handwriting"/>
                                      <w:sz w:val="16"/>
                                      <w:szCs w:val="18"/>
                                      <w:lang w:val="fr-FR"/>
                                    </w:rPr>
                                    <w:t>Jour de marché</w:t>
                                  </w:r>
                                </w:p>
                              </w:tc>
                              <w:tc>
                                <w:tcPr>
                                  <w:tcW w:w="799"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3DFD7779" w14:textId="4A8413AD" w:rsidR="00DA4FD9" w:rsidRPr="000525CF" w:rsidRDefault="00DA4FD9" w:rsidP="00DA4FD9">
                                  <w:pPr>
                                    <w:jc w:val="center"/>
                                    <w:rPr>
                                      <w:rFonts w:ascii="Lucida Handwriting" w:hAnsi="Lucida Handwriting"/>
                                      <w:sz w:val="16"/>
                                      <w:szCs w:val="18"/>
                                    </w:rPr>
                                  </w:pPr>
                                  <w:r w:rsidRPr="000525CF">
                                    <w:rPr>
                                      <w:rFonts w:ascii="Lucida Handwriting" w:hAnsi="Lucida Handwriting"/>
                                      <w:sz w:val="16"/>
                                      <w:szCs w:val="18"/>
                                      <w:lang w:val="fr-FR"/>
                                    </w:rPr>
                                    <w:t>Hier</w:t>
                                  </w:r>
                                </w:p>
                              </w:tc>
                            </w:tr>
                          </w:tbl>
                          <w:p w14:paraId="33A054A2" w14:textId="77777777" w:rsidR="00613F5E" w:rsidRPr="000525CF" w:rsidRDefault="00613F5E" w:rsidP="00811A48">
                            <w:pPr>
                              <w:ind w:left="180" w:right="240"/>
                              <w:rPr>
                                <w:sz w:val="20"/>
                              </w:rPr>
                            </w:pPr>
                          </w:p>
                          <w:p w14:paraId="60C8FB13" w14:textId="77777777" w:rsidR="000525CF" w:rsidRPr="000525CF" w:rsidRDefault="00811A48" w:rsidP="00EB1FA5">
                            <w:pPr>
                              <w:ind w:left="187" w:right="245"/>
                              <w:jc w:val="both"/>
                              <w:rPr>
                                <w:rFonts w:ascii="Arial Narrow" w:hAnsi="Arial Narrow" w:cstheme="majorHAnsi"/>
                                <w:sz w:val="20"/>
                                <w:lang w:val="fr-FR"/>
                              </w:rPr>
                            </w:pPr>
                            <w:r w:rsidRPr="000525CF">
                              <w:rPr>
                                <w:rFonts w:ascii="Arial Narrow" w:hAnsi="Arial Narrow" w:cstheme="majorHAnsi"/>
                                <w:sz w:val="20"/>
                                <w:lang w:val="fr-FR"/>
                              </w:rPr>
                              <w:t xml:space="preserve">Utilisez cette période de référence pendant l’entretien, en vous reportant à l’événement du premier jour et d’autres événements s’étant déroulés après lorsque vous posez des questions portant sur cette période. </w:t>
                            </w:r>
                          </w:p>
                          <w:p w14:paraId="08126CCF" w14:textId="4B0A2F64" w:rsidR="008E526C" w:rsidRPr="00DA36D3" w:rsidRDefault="00811A48" w:rsidP="00EB1FA5">
                            <w:pPr>
                              <w:ind w:left="187" w:right="245"/>
                              <w:jc w:val="both"/>
                              <w:rPr>
                                <w:rFonts w:ascii="Arial Narrow" w:hAnsi="Arial Narrow" w:cstheme="majorHAnsi"/>
                                <w:sz w:val="20"/>
                                <w:lang w:val="fr-FR"/>
                              </w:rPr>
                            </w:pPr>
                            <w:r w:rsidRPr="000525CF">
                              <w:rPr>
                                <w:rFonts w:ascii="Arial Narrow" w:hAnsi="Arial Narrow" w:cstheme="majorHAnsi"/>
                                <w:sz w:val="20"/>
                                <w:lang w:val="fr-FR"/>
                              </w:rPr>
                              <w:br/>
                              <w:t>Lorsque vous passez de la période sur sept jours à celle sur douze mois, n’oubliez pas de changer de feuille.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39.3pt;width:450pt;height:47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" fillcolor="#fce8d1 [660]" stroked="f">
                <v:textbox>
                  <w:txbxContent>
                    <w:p w14:paraId="2704962C" w14:textId="5E64B308" w:rsidR="00472D19" w:rsidRPr="00DA36D3" w:rsidRDefault="008E526C" w:rsidP="00B22966">
                      <w:pPr>
                        <w:ind w:left="180" w:right="240"/>
                        <w:jc w:val="center"/>
                        <w:rPr>
                          <w:rFonts w:ascii="Arial Narrow" w:hAnsi="Arial Narrow"/>
                          <w:b/>
                          <w:sz w:val="32"/>
                          <w:szCs w:val="32"/>
                          <w:lang w:val="fr-FR"/>
                        </w:rPr>
                      </w:pPr>
                      <w:r>
                        <w:rPr>
                          <w:rFonts w:ascii="Arial Narrow" w:hAnsi="Arial Narrow"/>
                          <w:lang w:val="fr-FR"/>
                        </w:rPr>
                        <w:br/>
                      </w:r>
                      <w:r>
                        <w:rPr>
                          <w:rFonts w:ascii="Arial Narrow" w:hAnsi="Arial Narrow"/>
                          <w:b/>
                          <w:bCs/>
                          <w:sz w:val="32"/>
                          <w:szCs w:val="32"/>
                          <w:lang w:val="fr-FR"/>
                        </w:rPr>
                        <w:t xml:space="preserve">Utilisation de la feuille de travail des périodes de référence </w:t>
                      </w:r>
                    </w:p>
                    <w:p w14:paraId="0B18B6A9" w14:textId="7A816C55" w:rsidR="00CA4B4C" w:rsidRPr="00DA36D3" w:rsidRDefault="00B22966" w:rsidP="00EB1FA5">
                      <w:pPr>
                        <w:ind w:left="180" w:right="240"/>
                        <w:jc w:val="both"/>
                        <w:rPr>
                          <w:rFonts w:ascii="Arial Narrow" w:hAnsi="Arial Narrow"/>
                          <w:sz w:val="20"/>
                          <w:szCs w:val="23"/>
                          <w:lang w:val="fr-FR"/>
                        </w:rPr>
                      </w:pPr>
                      <w:r w:rsidRPr="000525CF">
                        <w:rPr>
                          <w:rFonts w:ascii="Arial Narrow" w:hAnsi="Arial Narrow"/>
                          <w:szCs w:val="23"/>
                          <w:lang w:val="fr-FR"/>
                        </w:rPr>
                        <w:br/>
                      </w:r>
                      <w:r w:rsidRPr="000525CF">
                        <w:rPr>
                          <w:rFonts w:ascii="Arial Narrow" w:hAnsi="Arial Narrow"/>
                          <w:sz w:val="20"/>
                          <w:szCs w:val="23"/>
                          <w:lang w:val="fr-FR"/>
                        </w:rPr>
                        <w:t>Avec les enfants âgés de 5 à 11 ans, utilisez la feuille de référence par période, qui est conçue pour les aider à comprendre la période de référence sans dépendre d’une compréhension implicite des intervalles ou des unités de temps. Cet outil peut aussi être utilisé avec les enfants plus âgés si vous sentez qu’ils peuvent avoir des difficultés avec les périodes de référence.</w:t>
                      </w:r>
                    </w:p>
                    <w:p w14:paraId="5D95BA70" w14:textId="77777777" w:rsidR="00CA4B4C" w:rsidRPr="00DA36D3" w:rsidRDefault="00CA4B4C" w:rsidP="00EB1FA5">
                      <w:pPr>
                        <w:ind w:left="180" w:right="240"/>
                        <w:jc w:val="both"/>
                        <w:rPr>
                          <w:rFonts w:ascii="Arial Narrow" w:hAnsi="Arial Narrow"/>
                          <w:sz w:val="20"/>
                          <w:szCs w:val="23"/>
                          <w:lang w:val="fr-FR"/>
                        </w:rPr>
                      </w:pPr>
                    </w:p>
                    <w:p w14:paraId="5515ABFA" w14:textId="5225FC3A" w:rsidR="00811A48" w:rsidRPr="00DA36D3" w:rsidRDefault="00811A48" w:rsidP="00EB1FA5">
                      <w:pPr>
                        <w:ind w:left="180" w:right="240"/>
                        <w:jc w:val="both"/>
                        <w:rPr>
                          <w:rFonts w:ascii="Arial Narrow" w:hAnsi="Arial Narrow"/>
                          <w:sz w:val="20"/>
                          <w:szCs w:val="23"/>
                          <w:lang w:val="fr-FR"/>
                        </w:rPr>
                      </w:pPr>
                      <w:r w:rsidRPr="000525CF">
                        <w:rPr>
                          <w:rFonts w:ascii="Arial Narrow" w:hAnsi="Arial Narrow"/>
                          <w:sz w:val="20"/>
                          <w:szCs w:val="23"/>
                          <w:lang w:val="fr-FR"/>
                        </w:rPr>
                        <w:t>Pour remplir cette feuille, écrivez les jours de la semaine de la période de référence sur la première ligne, en commençant par le premier jour de la période de référence (jour 1), jusqu’au dernier jour de la période de référence (jour 7, hier). N’oubliez pas que la période de référence comprend les sept jours finis les plus récents, et ne comprend donc pas aujourd’hui. Par exemple, si l’entretien se déroule un mardi, la période de référence ira du début de mardi dernier (à minuit) jusqu’à la fin de la journée de lundi (hier à 23 h 59).</w:t>
                      </w:r>
                    </w:p>
                    <w:p w14:paraId="3B73688B" w14:textId="77777777" w:rsidR="00811A48" w:rsidRPr="00DA36D3" w:rsidRDefault="00811A48" w:rsidP="00EB1FA5">
                      <w:pPr>
                        <w:ind w:left="180" w:right="240"/>
                        <w:jc w:val="both"/>
                        <w:rPr>
                          <w:rFonts w:ascii="Arial Narrow" w:hAnsi="Arial Narrow"/>
                          <w:sz w:val="20"/>
                          <w:szCs w:val="23"/>
                          <w:lang w:val="fr-FR"/>
                        </w:rPr>
                      </w:pPr>
                    </w:p>
                    <w:p w14:paraId="557E645A" w14:textId="4541BE3A" w:rsidR="00811A48" w:rsidRPr="000525CF" w:rsidRDefault="00811A48" w:rsidP="00EB1FA5">
                      <w:pPr>
                        <w:ind w:left="187" w:right="245"/>
                        <w:jc w:val="both"/>
                        <w:rPr>
                          <w:rFonts w:ascii="Arial Narrow" w:hAnsi="Arial Narrow"/>
                          <w:sz w:val="20"/>
                          <w:szCs w:val="23"/>
                        </w:rPr>
                      </w:pPr>
                      <w:r w:rsidRPr="000525CF">
                        <w:rPr>
                          <w:rFonts w:ascii="Arial Narrow" w:hAnsi="Arial Narrow"/>
                          <w:sz w:val="20"/>
                          <w:szCs w:val="23"/>
                          <w:lang w:val="fr-FR"/>
                        </w:rPr>
                        <w:t xml:space="preserve">Avant de commencer l’entretien, et avec l’aide d’un parent, tuteur légal, frère ou sœur de l’enfant, ou d’un autre membre du </w:t>
                      </w:r>
                      <w:r w:rsidR="00050849">
                        <w:rPr>
                          <w:rFonts w:ascii="Arial Narrow" w:hAnsi="Arial Narrow"/>
                          <w:sz w:val="20"/>
                          <w:szCs w:val="23"/>
                          <w:lang w:val="fr-FR"/>
                        </w:rPr>
                        <w:t>ménage</w:t>
                      </w:r>
                      <w:r w:rsidRPr="000525CF">
                        <w:rPr>
                          <w:rFonts w:ascii="Arial Narrow" w:hAnsi="Arial Narrow"/>
                          <w:sz w:val="20"/>
                          <w:szCs w:val="23"/>
                          <w:lang w:val="fr-FR"/>
                        </w:rPr>
                        <w:t>, identifiez un événement mémorable s’étant produit le premier jour de la période de référence. Cela peut inclure des choses comme un repas spécial, une visite inhabituelle, une sortie, une activité, un jour de marché ou d’église, un événement perturbateur, etc. Ajoutez cet événement dans la case de ce jour, en utilisant si c’est possible ou approprié un dessin pour que l’enfant puisse s’en souvenir plus tard. Demandez ensuite quels autres événements se sont déroulés pendant la semaine, et ajoutez-les en aidant l’enfant à évaluer si des activités de travail ont eu lieu avant ou après ces événements. L’équipe d’arrivée dans la zone de sondage récoltera également des informations sur des événements importants de la communauté s’étant déroulés au cours des sept derniers jours et que vous pourrez inclure. Voici un exemple de feuille de sept jours remplie :</w:t>
                      </w:r>
                    </w:p>
                    <w:p w14:paraId="059006E8" w14:textId="77777777" w:rsidR="00613F5E" w:rsidRDefault="00613F5E" w:rsidP="00811A48">
                      <w:pPr>
                        <w:ind w:left="180" w:right="240"/>
                      </w:pPr>
                    </w:p>
                    <w:tbl>
                      <w:tblPr>
                        <w:tblStyle w:val="Grilledutableau"/>
                        <w:tblW w:w="4982" w:type="pct"/>
                        <w:tblLook w:val="04A0" w:firstRow="1" w:lastRow="0" w:firstColumn="1" w:lastColumn="0" w:noHBand="0" w:noVBand="1"/>
                      </w:tblPr>
                      <w:tblGrid>
                        <w:gridCol w:w="1244"/>
                        <w:gridCol w:w="1246"/>
                        <w:gridCol w:w="1246"/>
                        <w:gridCol w:w="1247"/>
                        <w:gridCol w:w="1247"/>
                        <w:gridCol w:w="1247"/>
                        <w:gridCol w:w="1420"/>
                      </w:tblGrid>
                      <w:tr w:rsidR="00DA4FD9" w:rsidRPr="005567DD" w14:paraId="61BDD424" w14:textId="77777777" w:rsidTr="00DA4FD9">
                        <w:trPr>
                          <w:trHeight w:val="70"/>
                        </w:trPr>
                        <w:tc>
                          <w:tcPr>
                            <w:tcW w:w="699" w:type="pct"/>
                            <w:tcBorders>
                              <w:top w:val="nil"/>
                              <w:left w:val="nil"/>
                              <w:bottom w:val="single" w:sz="18" w:space="0" w:color="auto"/>
                              <w:right w:val="nil"/>
                            </w:tcBorders>
                            <w:vAlign w:val="center"/>
                          </w:tcPr>
                          <w:p w14:paraId="0AA389E6"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1</w:t>
                            </w:r>
                          </w:p>
                        </w:tc>
                        <w:tc>
                          <w:tcPr>
                            <w:tcW w:w="700" w:type="pct"/>
                            <w:tcBorders>
                              <w:top w:val="nil"/>
                              <w:left w:val="nil"/>
                              <w:bottom w:val="single" w:sz="18" w:space="0" w:color="auto"/>
                              <w:right w:val="nil"/>
                            </w:tcBorders>
                            <w:vAlign w:val="center"/>
                          </w:tcPr>
                          <w:p w14:paraId="3EEDF739"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2</w:t>
                            </w:r>
                          </w:p>
                        </w:tc>
                        <w:tc>
                          <w:tcPr>
                            <w:tcW w:w="700" w:type="pct"/>
                            <w:tcBorders>
                              <w:top w:val="nil"/>
                              <w:left w:val="nil"/>
                              <w:bottom w:val="single" w:sz="18" w:space="0" w:color="auto"/>
                              <w:right w:val="nil"/>
                            </w:tcBorders>
                            <w:vAlign w:val="center"/>
                          </w:tcPr>
                          <w:p w14:paraId="4A32282A"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3</w:t>
                            </w:r>
                          </w:p>
                        </w:tc>
                        <w:tc>
                          <w:tcPr>
                            <w:tcW w:w="701" w:type="pct"/>
                            <w:tcBorders>
                              <w:top w:val="nil"/>
                              <w:left w:val="nil"/>
                              <w:bottom w:val="single" w:sz="18" w:space="0" w:color="auto"/>
                              <w:right w:val="nil"/>
                            </w:tcBorders>
                            <w:vAlign w:val="center"/>
                          </w:tcPr>
                          <w:p w14:paraId="013BA0AA"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4</w:t>
                            </w:r>
                          </w:p>
                        </w:tc>
                        <w:tc>
                          <w:tcPr>
                            <w:tcW w:w="701" w:type="pct"/>
                            <w:tcBorders>
                              <w:top w:val="nil"/>
                              <w:left w:val="nil"/>
                              <w:bottom w:val="single" w:sz="18" w:space="0" w:color="auto"/>
                              <w:right w:val="nil"/>
                            </w:tcBorders>
                            <w:vAlign w:val="center"/>
                          </w:tcPr>
                          <w:p w14:paraId="678F3F38"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5</w:t>
                            </w:r>
                          </w:p>
                        </w:tc>
                        <w:tc>
                          <w:tcPr>
                            <w:tcW w:w="701" w:type="pct"/>
                            <w:tcBorders>
                              <w:top w:val="nil"/>
                              <w:left w:val="nil"/>
                              <w:bottom w:val="single" w:sz="18" w:space="0" w:color="auto"/>
                              <w:right w:val="nil"/>
                            </w:tcBorders>
                            <w:vAlign w:val="center"/>
                          </w:tcPr>
                          <w:p w14:paraId="7D7940A7"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6</w:t>
                            </w:r>
                          </w:p>
                        </w:tc>
                        <w:tc>
                          <w:tcPr>
                            <w:tcW w:w="799" w:type="pct"/>
                            <w:tcBorders>
                              <w:top w:val="nil"/>
                              <w:left w:val="nil"/>
                              <w:bottom w:val="single" w:sz="18" w:space="0" w:color="auto"/>
                              <w:right w:val="nil"/>
                            </w:tcBorders>
                            <w:vAlign w:val="center"/>
                          </w:tcPr>
                          <w:p w14:paraId="2FB22EE5" w14:textId="77777777" w:rsidR="00CD396F" w:rsidRPr="005567DD" w:rsidRDefault="00CD396F" w:rsidP="00CD396F">
                            <w:pPr>
                              <w:jc w:val="center"/>
                              <w:rPr>
                                <w:rFonts w:ascii="Arial Narrow" w:hAnsi="Arial Narrow"/>
                                <w:b/>
                                <w:sz w:val="24"/>
                                <w:szCs w:val="24"/>
                              </w:rPr>
                            </w:pPr>
                            <w:r>
                              <w:rPr>
                                <w:rFonts w:ascii="Arial Narrow" w:hAnsi="Arial Narrow"/>
                                <w:b/>
                                <w:bCs/>
                                <w:sz w:val="24"/>
                                <w:szCs w:val="24"/>
                                <w:lang w:val="fr-FR"/>
                              </w:rPr>
                              <w:t>Jour 7</w:t>
                            </w:r>
                          </w:p>
                        </w:tc>
                      </w:tr>
                      <w:tr w:rsidR="00DA4FD9" w14:paraId="71B1A53A" w14:textId="77777777" w:rsidTr="00DA4FD9">
                        <w:trPr>
                          <w:trHeight w:val="345"/>
                        </w:trPr>
                        <w:tc>
                          <w:tcPr>
                            <w:tcW w:w="69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A8057D2" w14:textId="67E88675" w:rsidR="00DA4FD9" w:rsidRPr="000525CF" w:rsidRDefault="00DA4FD9" w:rsidP="00DA4FD9">
                            <w:pPr>
                              <w:jc w:val="center"/>
                              <w:rPr>
                                <w:sz w:val="16"/>
                              </w:rPr>
                            </w:pPr>
                            <w:r w:rsidRPr="000525CF">
                              <w:rPr>
                                <w:rFonts w:ascii="Lucida Handwriting" w:hAnsi="Lucida Handwriting"/>
                                <w:sz w:val="16"/>
                                <w:szCs w:val="18"/>
                                <w:lang w:val="fr-FR"/>
                              </w:rPr>
                              <w:t>Jeudi</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8B5FEF6" w14:textId="7A9733E5" w:rsidR="00DA4FD9" w:rsidRPr="000525CF" w:rsidRDefault="00DA4FD9" w:rsidP="00DA4FD9">
                            <w:pPr>
                              <w:jc w:val="center"/>
                              <w:rPr>
                                <w:sz w:val="16"/>
                              </w:rPr>
                            </w:pPr>
                            <w:r w:rsidRPr="000525CF">
                              <w:rPr>
                                <w:rFonts w:ascii="Lucida Handwriting" w:hAnsi="Lucida Handwriting"/>
                                <w:sz w:val="16"/>
                                <w:szCs w:val="18"/>
                                <w:lang w:val="fr-FR"/>
                              </w:rPr>
                              <w:t>Vendredi</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902FDE2" w14:textId="6F09B3F0" w:rsidR="00DA4FD9" w:rsidRPr="000525CF" w:rsidRDefault="00DA4FD9" w:rsidP="00DA4FD9">
                            <w:pPr>
                              <w:jc w:val="center"/>
                              <w:rPr>
                                <w:sz w:val="16"/>
                              </w:rPr>
                            </w:pPr>
                            <w:r w:rsidRPr="000525CF">
                              <w:rPr>
                                <w:rFonts w:ascii="Lucida Handwriting" w:hAnsi="Lucida Handwriting"/>
                                <w:sz w:val="16"/>
                                <w:szCs w:val="18"/>
                                <w:lang w:val="fr-FR"/>
                              </w:rPr>
                              <w:t>Samedi</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2D28AC3" w14:textId="21E19BB5" w:rsidR="00DA4FD9" w:rsidRPr="000525CF" w:rsidRDefault="00DA4FD9" w:rsidP="00DA4FD9">
                            <w:pPr>
                              <w:jc w:val="center"/>
                              <w:rPr>
                                <w:sz w:val="16"/>
                              </w:rPr>
                            </w:pPr>
                            <w:r w:rsidRPr="000525CF">
                              <w:rPr>
                                <w:rFonts w:ascii="Lucida Handwriting" w:hAnsi="Lucida Handwriting"/>
                                <w:sz w:val="16"/>
                                <w:szCs w:val="18"/>
                                <w:lang w:val="fr-FR"/>
                              </w:rPr>
                              <w:t>Dimanche</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2223581" w14:textId="3040254E" w:rsidR="00DA4FD9" w:rsidRPr="000525CF" w:rsidRDefault="00DA4FD9" w:rsidP="00DA4FD9">
                            <w:pPr>
                              <w:jc w:val="center"/>
                              <w:rPr>
                                <w:sz w:val="16"/>
                              </w:rPr>
                            </w:pPr>
                            <w:r w:rsidRPr="000525CF">
                              <w:rPr>
                                <w:rFonts w:ascii="Lucida Handwriting" w:hAnsi="Lucida Handwriting"/>
                                <w:sz w:val="16"/>
                                <w:szCs w:val="18"/>
                                <w:lang w:val="fr-FR"/>
                              </w:rPr>
                              <w:t>Lundi</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56B6777" w14:textId="6F16AB4E" w:rsidR="00DA4FD9" w:rsidRPr="000525CF" w:rsidRDefault="00DA4FD9" w:rsidP="00DA4FD9">
                            <w:pPr>
                              <w:jc w:val="center"/>
                              <w:rPr>
                                <w:sz w:val="16"/>
                              </w:rPr>
                            </w:pPr>
                            <w:r w:rsidRPr="000525CF">
                              <w:rPr>
                                <w:rFonts w:ascii="Lucida Handwriting" w:hAnsi="Lucida Handwriting"/>
                                <w:sz w:val="16"/>
                                <w:szCs w:val="18"/>
                                <w:lang w:val="fr-FR"/>
                              </w:rPr>
                              <w:t>Mardi</w:t>
                            </w:r>
                          </w:p>
                        </w:tc>
                        <w:tc>
                          <w:tcPr>
                            <w:tcW w:w="79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46CEC4A" w14:textId="22A1885E" w:rsidR="00DA4FD9" w:rsidRPr="000525CF" w:rsidRDefault="00DA4FD9" w:rsidP="00DA4FD9">
                            <w:pPr>
                              <w:jc w:val="center"/>
                              <w:rPr>
                                <w:sz w:val="16"/>
                              </w:rPr>
                            </w:pPr>
                            <w:r w:rsidRPr="000525CF">
                              <w:rPr>
                                <w:rFonts w:ascii="Lucida Handwriting" w:hAnsi="Lucida Handwriting"/>
                                <w:sz w:val="16"/>
                                <w:szCs w:val="18"/>
                                <w:lang w:val="fr-FR"/>
                              </w:rPr>
                              <w:t>Mercredi</w:t>
                            </w:r>
                          </w:p>
                        </w:tc>
                      </w:tr>
                      <w:tr w:rsidR="00DA4FD9" w14:paraId="3FDD2078" w14:textId="77777777" w:rsidTr="00DA4FD9">
                        <w:trPr>
                          <w:trHeight w:val="1290"/>
                        </w:trPr>
                        <w:tc>
                          <w:tcPr>
                            <w:tcW w:w="699"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471C93D0" w14:textId="1F13D127" w:rsidR="00DA4FD9" w:rsidRPr="00DA36D3" w:rsidRDefault="00DA4FD9" w:rsidP="00DA4FD9">
                            <w:pPr>
                              <w:rPr>
                                <w:rFonts w:ascii="Lucida Handwriting" w:hAnsi="Lucida Handwriting"/>
                                <w:sz w:val="16"/>
                                <w:szCs w:val="18"/>
                                <w:lang w:val="fr-FR"/>
                              </w:rPr>
                            </w:pPr>
                            <w:r w:rsidRPr="000525CF">
                              <w:rPr>
                                <w:rFonts w:ascii="Lucida Handwriting" w:hAnsi="Lucida Handwriting"/>
                                <w:sz w:val="16"/>
                                <w:szCs w:val="18"/>
                                <w:lang w:val="fr-FR"/>
                              </w:rPr>
                              <w:t>Mon frère a raté l’école, j’ai marché seul</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2E5F6236" w14:textId="6E41F01F" w:rsidR="00DA4FD9" w:rsidRPr="000525CF" w:rsidRDefault="00DA4FD9" w:rsidP="00DA4FD9">
                            <w:pPr>
                              <w:rPr>
                                <w:sz w:val="16"/>
                              </w:rPr>
                            </w:pPr>
                            <w:r w:rsidRPr="000525CF">
                              <w:rPr>
                                <w:rFonts w:ascii="Lucida Handwriting" w:hAnsi="Lucida Handwriting"/>
                                <w:sz w:val="16"/>
                                <w:szCs w:val="18"/>
                                <w:lang w:val="fr-FR"/>
                              </w:rPr>
                              <w:t>Mosquée</w:t>
                            </w:r>
                          </w:p>
                        </w:tc>
                        <w:tc>
                          <w:tcPr>
                            <w:tcW w:w="700"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1C478EAE" w14:textId="75950B36" w:rsidR="00DA4FD9" w:rsidRPr="00DA36D3" w:rsidRDefault="00DA4FD9" w:rsidP="00167DF3">
                            <w:pPr>
                              <w:rPr>
                                <w:sz w:val="16"/>
                                <w:lang w:val="fr-FR"/>
                              </w:rPr>
                            </w:pPr>
                            <w:r w:rsidRPr="000525CF">
                              <w:rPr>
                                <w:rFonts w:ascii="Lucida Handwriting" w:hAnsi="Lucida Handwriting"/>
                                <w:sz w:val="16"/>
                                <w:szCs w:val="18"/>
                                <w:lang w:val="fr-FR"/>
                              </w:rPr>
                              <w:t>Tatie est venue et m’a donné une banane</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0039739E" w14:textId="5B7074DA" w:rsidR="00DA4FD9" w:rsidRPr="00DA36D3" w:rsidRDefault="00DA4FD9" w:rsidP="00DA4FD9">
                            <w:pPr>
                              <w:rPr>
                                <w:sz w:val="16"/>
                                <w:lang w:val="fr-FR"/>
                              </w:rPr>
                            </w:pP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37153609" w14:textId="12A5D4F3" w:rsidR="00DA4FD9" w:rsidRPr="000525CF" w:rsidRDefault="00036D04" w:rsidP="00DA4FD9">
                            <w:pPr>
                              <w:rPr>
                                <w:sz w:val="16"/>
                              </w:rPr>
                            </w:pPr>
                            <w:r w:rsidRPr="000525CF">
                              <w:rPr>
                                <w:rFonts w:ascii="Lucida Handwriting" w:hAnsi="Lucida Handwriting"/>
                                <w:sz w:val="16"/>
                                <w:szCs w:val="18"/>
                                <w:lang w:val="fr-FR"/>
                              </w:rPr>
                              <w:t>Partie de foot</w:t>
                            </w:r>
                          </w:p>
                        </w:tc>
                        <w:tc>
                          <w:tcPr>
                            <w:tcW w:w="701"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43C6D59B" w14:textId="334EB78D" w:rsidR="00DA4FD9" w:rsidRPr="000525CF" w:rsidRDefault="00DA4FD9" w:rsidP="00DA4FD9">
                            <w:pPr>
                              <w:rPr>
                                <w:sz w:val="16"/>
                              </w:rPr>
                            </w:pPr>
                            <w:r w:rsidRPr="000525CF">
                              <w:rPr>
                                <w:rFonts w:ascii="Lucida Handwriting" w:hAnsi="Lucida Handwriting"/>
                                <w:sz w:val="16"/>
                                <w:szCs w:val="18"/>
                                <w:lang w:val="fr-FR"/>
                              </w:rPr>
                              <w:t>Jour de marché</w:t>
                            </w:r>
                          </w:p>
                        </w:tc>
                        <w:tc>
                          <w:tcPr>
                            <w:tcW w:w="799" w:type="pct"/>
                            <w:tcBorders>
                              <w:top w:val="single" w:sz="18" w:space="0" w:color="auto"/>
                              <w:left w:val="single" w:sz="18" w:space="0" w:color="auto"/>
                              <w:bottom w:val="single" w:sz="18" w:space="0" w:color="auto"/>
                              <w:right w:val="single" w:sz="18" w:space="0" w:color="auto"/>
                            </w:tcBorders>
                            <w:shd w:val="clear" w:color="auto" w:fill="FFFFFF" w:themeFill="background1"/>
                          </w:tcPr>
                          <w:p w14:paraId="3DFD7779" w14:textId="4A8413AD" w:rsidR="00DA4FD9" w:rsidRPr="000525CF" w:rsidRDefault="00DA4FD9" w:rsidP="00DA4FD9">
                            <w:pPr>
                              <w:jc w:val="center"/>
                              <w:rPr>
                                <w:rFonts w:ascii="Lucida Handwriting" w:hAnsi="Lucida Handwriting"/>
                                <w:sz w:val="16"/>
                                <w:szCs w:val="18"/>
                              </w:rPr>
                            </w:pPr>
                            <w:r w:rsidRPr="000525CF">
                              <w:rPr>
                                <w:rFonts w:ascii="Lucida Handwriting" w:hAnsi="Lucida Handwriting"/>
                                <w:sz w:val="16"/>
                                <w:szCs w:val="18"/>
                                <w:lang w:val="fr-FR"/>
                              </w:rPr>
                              <w:t>Hier</w:t>
                            </w:r>
                          </w:p>
                        </w:tc>
                      </w:tr>
                    </w:tbl>
                    <w:p w14:paraId="33A054A2" w14:textId="77777777" w:rsidR="00613F5E" w:rsidRPr="000525CF" w:rsidRDefault="00613F5E" w:rsidP="00811A48">
                      <w:pPr>
                        <w:ind w:left="180" w:right="240"/>
                        <w:rPr>
                          <w:sz w:val="20"/>
                        </w:rPr>
                      </w:pPr>
                    </w:p>
                    <w:p w14:paraId="60C8FB13" w14:textId="77777777" w:rsidR="000525CF" w:rsidRPr="000525CF" w:rsidRDefault="00811A48" w:rsidP="00EB1FA5">
                      <w:pPr>
                        <w:ind w:left="187" w:right="245"/>
                        <w:jc w:val="both"/>
                        <w:rPr>
                          <w:rFonts w:ascii="Arial Narrow" w:hAnsi="Arial Narrow" w:cstheme="majorHAnsi"/>
                          <w:sz w:val="20"/>
                          <w:lang w:val="fr-FR"/>
                        </w:rPr>
                      </w:pPr>
                      <w:r w:rsidRPr="000525CF">
                        <w:rPr>
                          <w:rFonts w:ascii="Arial Narrow" w:hAnsi="Arial Narrow" w:cstheme="majorHAnsi"/>
                          <w:sz w:val="20"/>
                          <w:lang w:val="fr-FR"/>
                        </w:rPr>
                        <w:t xml:space="preserve">Utilisez cette période de référence pendant l’entretien, en vous reportant à l’événement du premier jour et d’autres événements s’étant déroulés après lorsque vous posez des questions portant sur cette période. </w:t>
                      </w:r>
                    </w:p>
                    <w:p w14:paraId="08126CCF" w14:textId="4B0A2F64" w:rsidR="008E526C" w:rsidRPr="00DA36D3" w:rsidRDefault="00811A48" w:rsidP="00EB1FA5">
                      <w:pPr>
                        <w:ind w:left="187" w:right="245"/>
                        <w:jc w:val="both"/>
                        <w:rPr>
                          <w:rFonts w:ascii="Arial Narrow" w:hAnsi="Arial Narrow" w:cstheme="majorHAnsi"/>
                          <w:sz w:val="20"/>
                          <w:lang w:val="fr-FR"/>
                        </w:rPr>
                      </w:pPr>
                      <w:r w:rsidRPr="000525CF">
                        <w:rPr>
                          <w:rFonts w:ascii="Arial Narrow" w:hAnsi="Arial Narrow" w:cstheme="majorHAnsi"/>
                          <w:sz w:val="20"/>
                          <w:lang w:val="fr-FR"/>
                        </w:rPr>
                        <w:br/>
                        <w:t>Lorsque vous passez de la période sur sept jours à celle sur douze mois, n’oubliez pas de changer de feuille.</w:t>
                      </w:r>
                    </w:p>
                  </w:txbxContent>
                </v:textbox>
                <w10:wrap type="square" anchorx="margin"/>
              </v:shape>
            </w:pict>
          </mc:Fallback>
        </mc:AlternateContent>
      </w:r>
      <w:r>
        <w:rPr>
          <w:i/>
          <w:iCs/>
          <w:lang w:val="fr-FR"/>
        </w:rPr>
        <w:t>(Une fois que l’enfant a fini de raconter)</w:t>
      </w:r>
      <w:r>
        <w:rPr>
          <w:lang w:val="fr-FR"/>
        </w:rPr>
        <w:t xml:space="preserve"> « Qu’est-ce que tu peux me dire d’autre sur la visite ? Par exemple, quel temps faisait-il ? Qui d’autre était là ? »</w:t>
      </w:r>
    </w:p>
    <w:p w14:paraId="2A55D647" w14:textId="13E34314" w:rsidR="00782F18" w:rsidRPr="00DA36D3" w:rsidRDefault="00782F18" w:rsidP="0057579E">
      <w:pPr>
        <w:pStyle w:val="Body"/>
        <w:spacing w:after="0" w:line="240" w:lineRule="auto"/>
        <w:rPr>
          <w:lang w:val="fr-FR"/>
        </w:rPr>
      </w:pPr>
    </w:p>
    <w:p w14:paraId="3A0A3E7B" w14:textId="016838F1" w:rsidR="00782F18" w:rsidRPr="00DA36D3" w:rsidRDefault="00782F18" w:rsidP="0057579E">
      <w:pPr>
        <w:pStyle w:val="Body"/>
        <w:spacing w:after="0" w:line="240" w:lineRule="auto"/>
        <w:rPr>
          <w:lang w:val="fr-FR"/>
        </w:rPr>
      </w:pPr>
      <w:r>
        <w:rPr>
          <w:lang w:val="fr-FR"/>
        </w:rPr>
        <w:t>Une fois que l’enfant a fini de raconter, enchaînez avec quelques questions comme :</w:t>
      </w:r>
    </w:p>
    <w:p w14:paraId="360BD99D" w14:textId="51A472E2" w:rsidR="00782F18" w:rsidRPr="00DA36D3" w:rsidRDefault="00782F18" w:rsidP="0057579E">
      <w:pPr>
        <w:pStyle w:val="Body"/>
        <w:spacing w:after="0" w:line="240" w:lineRule="auto"/>
        <w:rPr>
          <w:lang w:val="fr-FR"/>
        </w:rPr>
      </w:pPr>
    </w:p>
    <w:p w14:paraId="115831D2" w14:textId="77777777" w:rsidR="006220AC" w:rsidRPr="00DA36D3" w:rsidRDefault="00782F18" w:rsidP="00843511">
      <w:pPr>
        <w:pStyle w:val="Body"/>
        <w:numPr>
          <w:ilvl w:val="0"/>
          <w:numId w:val="28"/>
        </w:numPr>
        <w:spacing w:after="0" w:line="240" w:lineRule="auto"/>
        <w:ind w:left="360" w:hanging="360"/>
        <w:rPr>
          <w:lang w:val="fr-FR"/>
        </w:rPr>
      </w:pPr>
      <w:r>
        <w:rPr>
          <w:lang w:val="fr-FR"/>
        </w:rPr>
        <w:t xml:space="preserve">« Est-ce que moi j’étais chez ton ami/proche ce jour-là ? » </w:t>
      </w:r>
      <w:r>
        <w:rPr>
          <w:i/>
          <w:iCs/>
          <w:lang w:val="fr-FR"/>
        </w:rPr>
        <w:t>(S’il répond oui, rappelez la règle sur la vérité)</w:t>
      </w:r>
    </w:p>
    <w:p w14:paraId="778691E1" w14:textId="58E15C4D" w:rsidR="005137C7" w:rsidRPr="00100E11" w:rsidRDefault="00782F18" w:rsidP="00843511">
      <w:pPr>
        <w:pStyle w:val="Body"/>
        <w:numPr>
          <w:ilvl w:val="0"/>
          <w:numId w:val="28"/>
        </w:numPr>
        <w:spacing w:after="0" w:line="240" w:lineRule="auto"/>
        <w:ind w:left="360" w:hanging="360"/>
        <w:rPr>
          <w:lang w:val="fr-FR"/>
        </w:rPr>
      </w:pPr>
      <w:r>
        <w:rPr>
          <w:lang w:val="fr-FR"/>
        </w:rPr>
        <w:t xml:space="preserve">« Qu’est-ce que le père/la mère de ton ami a fait après que tu sois parti ? » </w:t>
      </w:r>
      <w:r>
        <w:rPr>
          <w:i/>
          <w:iCs/>
          <w:lang w:val="fr-FR"/>
        </w:rPr>
        <w:t>(S’il donne une réponse, rappelez la règle sur la différence entre imaginer et savoir</w:t>
      </w:r>
      <w:r>
        <w:rPr>
          <w:lang w:val="fr-FR"/>
        </w:rPr>
        <w:t>.</w:t>
      </w:r>
      <w:r>
        <w:rPr>
          <w:i/>
          <w:iCs/>
          <w:lang w:val="fr-FR"/>
        </w:rPr>
        <w:t xml:space="preserve"> Rappelez-lui qu’il peut très bien dire « Je ne sais pas »)</w:t>
      </w:r>
    </w:p>
    <w:p w14:paraId="589ECB77" w14:textId="5EF077BC" w:rsidR="00100E11" w:rsidRDefault="00100E11" w:rsidP="00100E11">
      <w:pPr>
        <w:pStyle w:val="Body"/>
        <w:spacing w:after="0" w:line="240" w:lineRule="auto"/>
        <w:rPr>
          <w:lang w:val="fr-FR"/>
        </w:rPr>
      </w:pPr>
    </w:p>
    <w:p w14:paraId="4A2E4987" w14:textId="220020E9" w:rsidR="00100E11" w:rsidRDefault="00100E11" w:rsidP="00100E11">
      <w:pPr>
        <w:pStyle w:val="Body"/>
        <w:spacing w:after="0" w:line="240" w:lineRule="auto"/>
        <w:rPr>
          <w:lang w:val="fr-FR"/>
        </w:rPr>
      </w:pPr>
    </w:p>
    <w:p w14:paraId="79FB3D5E" w14:textId="366E3E3A" w:rsidR="00100E11" w:rsidRDefault="00100E11" w:rsidP="00100E11">
      <w:pPr>
        <w:pStyle w:val="Body"/>
        <w:spacing w:after="0" w:line="240" w:lineRule="auto"/>
        <w:rPr>
          <w:lang w:val="fr-FR"/>
        </w:rPr>
      </w:pPr>
    </w:p>
    <w:p w14:paraId="3E56134F" w14:textId="072F882F" w:rsidR="00100E11" w:rsidRDefault="00100E11" w:rsidP="00100E11">
      <w:pPr>
        <w:pStyle w:val="Body"/>
        <w:spacing w:after="0" w:line="240" w:lineRule="auto"/>
        <w:rPr>
          <w:lang w:val="fr-FR"/>
        </w:rPr>
      </w:pPr>
    </w:p>
    <w:p w14:paraId="45881551" w14:textId="10A69EA5" w:rsidR="00100E11" w:rsidRDefault="00100E11" w:rsidP="00100E11">
      <w:pPr>
        <w:pStyle w:val="Body"/>
        <w:spacing w:after="0" w:line="240" w:lineRule="auto"/>
        <w:rPr>
          <w:lang w:val="fr-FR"/>
        </w:rPr>
      </w:pPr>
    </w:p>
    <w:p w14:paraId="6320C7BA" w14:textId="7B9B15B7" w:rsidR="00100E11" w:rsidRDefault="00100E11" w:rsidP="00100E11">
      <w:pPr>
        <w:pStyle w:val="Body"/>
        <w:spacing w:after="0" w:line="240" w:lineRule="auto"/>
        <w:rPr>
          <w:lang w:val="fr-FR"/>
        </w:rPr>
      </w:pPr>
    </w:p>
    <w:p w14:paraId="079D03F2" w14:textId="2DAD1523" w:rsidR="00100E11" w:rsidRDefault="00100E11" w:rsidP="00100E11">
      <w:pPr>
        <w:pStyle w:val="Body"/>
        <w:spacing w:after="0" w:line="240" w:lineRule="auto"/>
        <w:rPr>
          <w:lang w:val="fr-FR"/>
        </w:rPr>
      </w:pPr>
    </w:p>
    <w:p w14:paraId="41741A7F" w14:textId="77777777" w:rsidR="00100E11" w:rsidRDefault="00100E11" w:rsidP="00100E11">
      <w:pPr>
        <w:pStyle w:val="Body"/>
        <w:spacing w:after="0" w:line="240" w:lineRule="auto"/>
        <w:rPr>
          <w:lang w:val="fr-FR"/>
        </w:rPr>
      </w:pPr>
    </w:p>
    <w:p w14:paraId="3B35160D" w14:textId="308ADA49" w:rsidR="00100E11" w:rsidRDefault="005152A1" w:rsidP="00100E11">
      <w:pPr>
        <w:pStyle w:val="Body"/>
        <w:spacing w:after="0" w:line="240" w:lineRule="auto"/>
        <w:rPr>
          <w:lang w:val="fr-FR"/>
        </w:rPr>
      </w:pPr>
      <w:r>
        <w:rPr>
          <w:noProof/>
          <w:lang w:val="fr-FR" w:eastAsia="fr-FR"/>
        </w:rPr>
        <w:drawing>
          <wp:inline distT="0" distB="0" distL="0" distR="0" wp14:anchorId="59E4DD1D" wp14:editId="066D8B33">
            <wp:extent cx="5943600" cy="3620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20135"/>
                    </a:xfrm>
                    <a:prstGeom prst="rect">
                      <a:avLst/>
                    </a:prstGeom>
                  </pic:spPr>
                </pic:pic>
              </a:graphicData>
            </a:graphic>
          </wp:inline>
        </w:drawing>
      </w:r>
    </w:p>
    <w:p w14:paraId="11FFFE05" w14:textId="77777777" w:rsidR="00100E11" w:rsidRPr="00DA36D3" w:rsidRDefault="00100E11" w:rsidP="00100E11">
      <w:pPr>
        <w:pStyle w:val="Body"/>
        <w:spacing w:after="0" w:line="240" w:lineRule="auto"/>
        <w:rPr>
          <w:lang w:val="fr-FR"/>
        </w:rPr>
      </w:pPr>
    </w:p>
    <w:p w14:paraId="4C57857B" w14:textId="77777777" w:rsidR="0057579E" w:rsidRPr="00DA36D3" w:rsidRDefault="0057579E" w:rsidP="0057579E">
      <w:pPr>
        <w:pStyle w:val="Body"/>
        <w:spacing w:after="0" w:line="240" w:lineRule="auto"/>
        <w:rPr>
          <w:lang w:val="fr-FR"/>
        </w:rPr>
      </w:pPr>
    </w:p>
    <w:p w14:paraId="54A8A117" w14:textId="05707F2C" w:rsidR="0057579E" w:rsidRPr="00DA36D3" w:rsidRDefault="0057579E" w:rsidP="0057579E">
      <w:pPr>
        <w:pStyle w:val="Titre3"/>
        <w:spacing w:before="0" w:after="0"/>
        <w:rPr>
          <w:rFonts w:cs="Arial"/>
          <w:lang w:val="fr-FR"/>
        </w:rPr>
      </w:pPr>
      <w:r>
        <w:rPr>
          <w:rFonts w:cs="Arial"/>
          <w:lang w:val="fr-FR"/>
        </w:rPr>
        <w:t>6.2.2 Techniques d’entretien cognitif</w:t>
      </w:r>
    </w:p>
    <w:p w14:paraId="407086F9" w14:textId="77777777" w:rsidR="00782F18" w:rsidRPr="00DA36D3" w:rsidRDefault="00782F18" w:rsidP="0057579E">
      <w:pPr>
        <w:pStyle w:val="Body"/>
        <w:spacing w:after="0" w:line="240" w:lineRule="auto"/>
        <w:rPr>
          <w:lang w:val="fr-FR"/>
        </w:rPr>
      </w:pPr>
    </w:p>
    <w:p w14:paraId="37F6E449" w14:textId="54454C68" w:rsidR="00782F18" w:rsidRPr="00DA36D3" w:rsidRDefault="00782F18" w:rsidP="0057579E">
      <w:pPr>
        <w:pStyle w:val="Body"/>
        <w:spacing w:after="0" w:line="240" w:lineRule="auto"/>
        <w:rPr>
          <w:lang w:val="fr-FR"/>
        </w:rPr>
      </w:pPr>
      <w:r>
        <w:rPr>
          <w:lang w:val="fr-FR"/>
        </w:rPr>
        <w:t>Les techniques cognitives d’entretien doivent être utilisées pour toutes les questions de l’enquête concernant des activités et des périodes de référence spécifiques que le sondé ne comprend pas. Le but de l’entretien cognitif est d’établir de façon crédible :</w:t>
      </w:r>
    </w:p>
    <w:p w14:paraId="15A09898" w14:textId="77777777" w:rsidR="00782F18" w:rsidRPr="00DA36D3" w:rsidRDefault="00782F18" w:rsidP="0057579E">
      <w:pPr>
        <w:pStyle w:val="Body"/>
        <w:spacing w:after="0" w:line="240" w:lineRule="auto"/>
        <w:rPr>
          <w:lang w:val="fr-FR"/>
        </w:rPr>
      </w:pPr>
    </w:p>
    <w:p w14:paraId="4D0AAB0D" w14:textId="77777777" w:rsidR="00782F18" w:rsidRPr="00DA36D3" w:rsidRDefault="00782F18" w:rsidP="0057579E">
      <w:pPr>
        <w:pStyle w:val="Body"/>
        <w:spacing w:after="0" w:line="240" w:lineRule="auto"/>
        <w:rPr>
          <w:lang w:val="fr-FR"/>
        </w:rPr>
      </w:pPr>
      <w:r>
        <w:rPr>
          <w:lang w:val="fr-FR"/>
        </w:rPr>
        <w:t>1.</w:t>
      </w:r>
      <w:r>
        <w:rPr>
          <w:lang w:val="fr-FR"/>
        </w:rPr>
        <w:tab/>
        <w:t xml:space="preserve">si l’enfant a déjà pratiqué, </w:t>
      </w:r>
      <w:r>
        <w:rPr>
          <w:i/>
          <w:iCs/>
          <w:u w:val="single"/>
          <w:lang w:val="fr-FR"/>
        </w:rPr>
        <w:t>à n’importe quelle date</w:t>
      </w:r>
      <w:r>
        <w:rPr>
          <w:lang w:val="fr-FR"/>
        </w:rPr>
        <w:t xml:space="preserve">, une activité spécifique, et </w:t>
      </w:r>
    </w:p>
    <w:p w14:paraId="2D50F587" w14:textId="64F6A25C" w:rsidR="00782F18" w:rsidRPr="00DA36D3" w:rsidRDefault="00782F18" w:rsidP="0057579E">
      <w:pPr>
        <w:pStyle w:val="Body"/>
        <w:spacing w:after="0" w:line="240" w:lineRule="auto"/>
        <w:rPr>
          <w:lang w:val="fr-FR"/>
        </w:rPr>
      </w:pPr>
      <w:r>
        <w:rPr>
          <w:lang w:val="fr-FR"/>
        </w:rPr>
        <w:t>2.</w:t>
      </w:r>
      <w:r>
        <w:rPr>
          <w:lang w:val="fr-FR"/>
        </w:rPr>
        <w:tab/>
        <w:t xml:space="preserve">si c’est le cas, quand a-t-il pratiqué cette activité </w:t>
      </w:r>
      <w:r>
        <w:rPr>
          <w:i/>
          <w:iCs/>
          <w:u w:val="single"/>
          <w:lang w:val="fr-FR"/>
        </w:rPr>
        <w:t>le plus récemment</w:t>
      </w:r>
      <w:r>
        <w:rPr>
          <w:lang w:val="fr-FR"/>
        </w:rPr>
        <w:t>.</w:t>
      </w:r>
    </w:p>
    <w:p w14:paraId="15E813C9" w14:textId="77777777" w:rsidR="00782F18" w:rsidRPr="00DA36D3" w:rsidRDefault="00782F18" w:rsidP="0057579E">
      <w:pPr>
        <w:pStyle w:val="Body"/>
        <w:spacing w:after="0" w:line="240" w:lineRule="auto"/>
        <w:rPr>
          <w:lang w:val="fr-FR"/>
        </w:rPr>
      </w:pPr>
    </w:p>
    <w:p w14:paraId="034BD466" w14:textId="0BC5F68F" w:rsidR="00782F18" w:rsidRPr="00DA36D3" w:rsidRDefault="00E6661D" w:rsidP="0057579E">
      <w:pPr>
        <w:pStyle w:val="Body"/>
        <w:spacing w:after="0" w:line="240" w:lineRule="auto"/>
        <w:rPr>
          <w:lang w:val="fr-FR"/>
        </w:rPr>
      </w:pPr>
      <w:r>
        <w:rPr>
          <w:lang w:val="fr-FR"/>
        </w:rPr>
        <w:t>Comme les jeunes enfants sont très influençables, ces techniques servent à minimiser les questions directes pour plutôt aider l’enfant à raconter de son plein gré les détails de l’événement pour vous permettre de rassembler suffisamment d’indices afin de déterminer quelle réponse noter dans le questionnaire. Bien que ces méthodes puissent être employées avec flexibilité, les principes de base d’établissement d’une compréhension et du rétablissement du contexte grâce aux souvenirs libres doivent toujours s’appliquer, en particulier dans les cas où un questionnement direct n’est pas possible à cause de problèmes de compréhension ou de souvenir. Essayez d’éviter tout questionnement direct avant d’avoir accompli les étapes 1 à 3.</w:t>
      </w:r>
    </w:p>
    <w:p w14:paraId="0F200062" w14:textId="77777777" w:rsidR="00782F18" w:rsidRPr="00DA36D3" w:rsidRDefault="00782F18" w:rsidP="0057579E">
      <w:pPr>
        <w:pStyle w:val="Body"/>
        <w:spacing w:after="0" w:line="240" w:lineRule="auto"/>
        <w:rPr>
          <w:lang w:val="fr-FR"/>
        </w:rPr>
      </w:pPr>
    </w:p>
    <w:p w14:paraId="0744A2E1" w14:textId="01910FF8" w:rsidR="00782F18" w:rsidRPr="00DA36D3" w:rsidRDefault="00782F18" w:rsidP="005137C7">
      <w:pPr>
        <w:pStyle w:val="Titre4"/>
        <w:spacing w:before="0" w:after="0"/>
        <w:rPr>
          <w:lang w:val="fr-FR"/>
        </w:rPr>
      </w:pPr>
      <w:r>
        <w:rPr>
          <w:bCs w:val="0"/>
          <w:iCs/>
          <w:lang w:val="fr-FR"/>
        </w:rPr>
        <w:t>Étape 1 : établir une compréhension conceptuelle de l’activité</w:t>
      </w:r>
    </w:p>
    <w:p w14:paraId="1FDAC36D" w14:textId="24D9265C" w:rsidR="00782F18" w:rsidRPr="00DA36D3" w:rsidRDefault="00782F18" w:rsidP="004F3011">
      <w:pPr>
        <w:pStyle w:val="Body"/>
        <w:spacing w:after="0" w:line="240" w:lineRule="auto"/>
        <w:ind w:left="360" w:hanging="360"/>
        <w:jc w:val="left"/>
        <w:rPr>
          <w:lang w:val="fr-FR"/>
        </w:rPr>
      </w:pPr>
      <w:r>
        <w:rPr>
          <w:lang w:val="fr-FR"/>
        </w:rPr>
        <w:t>•</w:t>
      </w:r>
      <w:r>
        <w:rPr>
          <w:lang w:val="fr-FR"/>
        </w:rPr>
        <w:tab/>
        <w:t>Pour une question donnée, commencez par demander à l’enfant s’il a déjà entendu parler de l’activité (par exemple : « Est-ce que tu peux me dire ce qu’est une entreprise ? », « qu’est-ce que tu peux me dire sur le travail ? », « qu’est-ce que les gens font dans une ferme de cacao ? », « C’est quoi une charge lourde ? », « Quelle est la différence entre le travail domestique et les tâches ménagères ? »)</w:t>
      </w:r>
    </w:p>
    <w:p w14:paraId="49C25B80" w14:textId="60CC0DE1" w:rsidR="00782F18" w:rsidRPr="00DA36D3" w:rsidRDefault="00782F18" w:rsidP="004F3011">
      <w:pPr>
        <w:pStyle w:val="Body"/>
        <w:spacing w:after="0" w:line="240" w:lineRule="auto"/>
        <w:ind w:left="360" w:hanging="360"/>
        <w:jc w:val="left"/>
        <w:rPr>
          <w:lang w:val="fr-FR"/>
        </w:rPr>
      </w:pPr>
      <w:r>
        <w:rPr>
          <w:lang w:val="fr-FR"/>
        </w:rPr>
        <w:t>•</w:t>
      </w:r>
      <w:r>
        <w:rPr>
          <w:lang w:val="fr-FR"/>
        </w:rPr>
        <w:tab/>
        <w:t xml:space="preserve">Demandez à l’enfant de vous dire tout ce qu’il sait sur cette activité (souvenirs libres). Lorsque c’est nécessaire, corrigez ou complétez sa compréhension pour vous assurer que la bonne définition est utilisée. </w:t>
      </w:r>
    </w:p>
    <w:p w14:paraId="020E7DC8" w14:textId="371D2629" w:rsidR="00782F18" w:rsidRPr="00DA36D3" w:rsidRDefault="00782F18" w:rsidP="004F3011">
      <w:pPr>
        <w:pStyle w:val="Body"/>
        <w:spacing w:after="0" w:line="240" w:lineRule="auto"/>
        <w:ind w:left="360" w:hanging="360"/>
        <w:jc w:val="left"/>
        <w:rPr>
          <w:lang w:val="fr-FR"/>
        </w:rPr>
      </w:pPr>
      <w:r>
        <w:rPr>
          <w:lang w:val="fr-FR"/>
        </w:rPr>
        <w:lastRenderedPageBreak/>
        <w:t>•</w:t>
      </w:r>
      <w:r>
        <w:rPr>
          <w:lang w:val="fr-FR"/>
        </w:rPr>
        <w:tab/>
        <w:t>Si vous n’êtes pas sûr qu’il comprenne bien, continuez une conversation sur le sujet et vérifiez qu’il peut vous expliquer correctement l’activité avant de continuer. Lorsque c’est nécessaire, vérifiez sa compréhension en utilisant des angles et des questions</w:t>
      </w:r>
      <w:r w:rsidR="000525CF">
        <w:rPr>
          <w:lang w:val="fr-FR"/>
        </w:rPr>
        <w:t> </w:t>
      </w:r>
      <w:r>
        <w:rPr>
          <w:lang w:val="fr-FR"/>
        </w:rPr>
        <w:t>différents.</w:t>
      </w:r>
    </w:p>
    <w:p w14:paraId="6487A952" w14:textId="2CEA4676" w:rsidR="00782F18" w:rsidRPr="00DA36D3" w:rsidRDefault="00782F18" w:rsidP="004F3011">
      <w:pPr>
        <w:pStyle w:val="Body"/>
        <w:spacing w:after="0" w:line="240" w:lineRule="auto"/>
        <w:ind w:left="360" w:hanging="360"/>
        <w:jc w:val="left"/>
        <w:rPr>
          <w:lang w:val="fr-FR"/>
        </w:rPr>
      </w:pPr>
      <w:r>
        <w:rPr>
          <w:lang w:val="fr-FR"/>
        </w:rPr>
        <w:t>•</w:t>
      </w:r>
      <w:r>
        <w:rPr>
          <w:lang w:val="fr-FR"/>
        </w:rPr>
        <w:tab/>
        <w:t>Une fois la définition établie, demandez à l’enfant s’il a déjà pratiqué directement ou personnellement cette activité. Utilisez autant que possible les mots de l’enfant lorsque vous le demandez.</w:t>
      </w:r>
    </w:p>
    <w:p w14:paraId="43778ACD" w14:textId="77777777" w:rsidR="00782F18" w:rsidRPr="00DA36D3" w:rsidRDefault="00782F18" w:rsidP="0057579E">
      <w:pPr>
        <w:pStyle w:val="Body"/>
        <w:spacing w:after="0" w:line="240" w:lineRule="auto"/>
        <w:rPr>
          <w:lang w:val="fr-FR"/>
        </w:rPr>
      </w:pPr>
    </w:p>
    <w:p w14:paraId="21A6AF1E" w14:textId="351E5CEF" w:rsidR="00782F18" w:rsidRPr="00DA36D3" w:rsidRDefault="00CB5F1D" w:rsidP="005137C7">
      <w:pPr>
        <w:pStyle w:val="Titre4"/>
        <w:spacing w:before="0" w:after="0"/>
        <w:rPr>
          <w:lang w:val="fr-FR"/>
        </w:rPr>
      </w:pPr>
      <w:r>
        <w:rPr>
          <w:bCs w:val="0"/>
          <w:iCs/>
          <w:lang w:val="fr-FR"/>
        </w:rPr>
        <w:t>Étape 2 : rétablir le contexte pour l’événement le plus récent</w:t>
      </w:r>
    </w:p>
    <w:p w14:paraId="1298C4A1" w14:textId="05E8E0BF" w:rsidR="00782F18" w:rsidRPr="00DA36D3" w:rsidRDefault="00782F18" w:rsidP="0057579E">
      <w:pPr>
        <w:pStyle w:val="Body"/>
        <w:spacing w:after="0" w:line="240" w:lineRule="auto"/>
        <w:rPr>
          <w:lang w:val="fr-FR"/>
        </w:rPr>
      </w:pPr>
      <w:r>
        <w:rPr>
          <w:lang w:val="fr-FR"/>
        </w:rPr>
        <w:t xml:space="preserve">Si l’enfant dit avoir pratiqué l’activité, vous devez maintenant obtenir des détails sur l’événement </w:t>
      </w:r>
      <w:r>
        <w:rPr>
          <w:u w:val="single"/>
          <w:lang w:val="fr-FR"/>
        </w:rPr>
        <w:t>le plus récent</w:t>
      </w:r>
      <w:r>
        <w:rPr>
          <w:lang w:val="fr-FR"/>
        </w:rPr>
        <w:t>.</w:t>
      </w:r>
    </w:p>
    <w:p w14:paraId="09BC06D8" w14:textId="77777777" w:rsidR="00782F18" w:rsidRPr="00DA36D3" w:rsidRDefault="00782F18" w:rsidP="0057579E">
      <w:pPr>
        <w:pStyle w:val="Body"/>
        <w:spacing w:after="0" w:line="240" w:lineRule="auto"/>
        <w:rPr>
          <w:lang w:val="fr-FR"/>
        </w:rPr>
      </w:pPr>
    </w:p>
    <w:p w14:paraId="1A80F473" w14:textId="1817765B" w:rsidR="00782F18" w:rsidRPr="00DA36D3" w:rsidRDefault="00782F18" w:rsidP="004F3011">
      <w:pPr>
        <w:pStyle w:val="Body"/>
        <w:spacing w:after="0" w:line="240" w:lineRule="auto"/>
        <w:ind w:left="360" w:hanging="360"/>
        <w:jc w:val="left"/>
        <w:rPr>
          <w:lang w:val="fr-FR"/>
        </w:rPr>
      </w:pPr>
      <w:r>
        <w:rPr>
          <w:lang w:val="fr-FR"/>
        </w:rPr>
        <w:t>•</w:t>
      </w:r>
      <w:r>
        <w:rPr>
          <w:lang w:val="fr-FR"/>
        </w:rPr>
        <w:tab/>
        <w:t>Demandez à l’enfant de se figurer l’événement en pensant à toutes les circonstances environnementales et personnelles de celui-ci. Posez des questions spécifiques pour aider l’enfant à se souvenir des circonstances (par exemple : « Quel temps faisait-il ? », ou « Qui d’autre était là ? »).</w:t>
      </w:r>
    </w:p>
    <w:p w14:paraId="78FE91D0" w14:textId="70154ECB" w:rsidR="00782F18" w:rsidRPr="00DA36D3" w:rsidRDefault="00782F18" w:rsidP="004F3011">
      <w:pPr>
        <w:pStyle w:val="Body"/>
        <w:spacing w:after="0" w:line="240" w:lineRule="auto"/>
        <w:ind w:left="360" w:hanging="360"/>
        <w:jc w:val="left"/>
        <w:rPr>
          <w:lang w:val="fr-FR"/>
        </w:rPr>
      </w:pPr>
      <w:r>
        <w:rPr>
          <w:lang w:val="fr-FR"/>
        </w:rPr>
        <w:t>•</w:t>
      </w:r>
      <w:r>
        <w:rPr>
          <w:lang w:val="fr-FR"/>
        </w:rPr>
        <w:tab/>
        <w:t>Demandez à l’enfant de vous dire ce qu’il a fait la dernière fois qu’il a pratiqué cette activité (ou a accompagné quelqu’un qui l’a pratiquée). Dites à l’enfant de partager tout ce dont il se souvient, l’aspect général comme les petits détails. Ne l’interrompez pas, et prenez des notes sur lesquelles vous appuyer lors des questions suivantes.</w:t>
      </w:r>
    </w:p>
    <w:p w14:paraId="592CCD13" w14:textId="65BFF078" w:rsidR="00782F18" w:rsidRPr="00DA36D3" w:rsidRDefault="00782F18" w:rsidP="004F3011">
      <w:pPr>
        <w:pStyle w:val="Body"/>
        <w:spacing w:after="0" w:line="240" w:lineRule="auto"/>
        <w:ind w:left="360" w:hanging="360"/>
        <w:jc w:val="left"/>
        <w:rPr>
          <w:lang w:val="fr-FR"/>
        </w:rPr>
      </w:pPr>
      <w:r>
        <w:rPr>
          <w:lang w:val="fr-FR"/>
        </w:rPr>
        <w:t>•</w:t>
      </w:r>
      <w:r>
        <w:rPr>
          <w:lang w:val="fr-FR"/>
        </w:rPr>
        <w:tab/>
        <w:t>Si l’enfant s’arrête de raconter, gardez le silence pendant un moment pour voir s’il a autre chose à dire. Le silence est un outil très puissant pour recueillir davantage d’informations. S’il ne parle toujours pas, demandez « s’il y a autre chose » avant de</w:t>
      </w:r>
      <w:r w:rsidR="000525CF">
        <w:rPr>
          <w:lang w:val="fr-FR"/>
        </w:rPr>
        <w:t> </w:t>
      </w:r>
      <w:r>
        <w:rPr>
          <w:lang w:val="fr-FR"/>
        </w:rPr>
        <w:t>poursuivre.</w:t>
      </w:r>
    </w:p>
    <w:p w14:paraId="2B8B6F15" w14:textId="77777777" w:rsidR="004D79FD" w:rsidRPr="00DA36D3" w:rsidRDefault="004D79FD" w:rsidP="0057579E">
      <w:pPr>
        <w:pStyle w:val="Body"/>
        <w:spacing w:after="0" w:line="240" w:lineRule="auto"/>
        <w:ind w:left="360" w:hanging="360"/>
        <w:rPr>
          <w:lang w:val="fr-FR"/>
        </w:rPr>
      </w:pPr>
    </w:p>
    <w:p w14:paraId="62B821B0" w14:textId="68E00D5F" w:rsidR="00782F18" w:rsidRPr="00DA36D3" w:rsidRDefault="00552D08" w:rsidP="005137C7">
      <w:pPr>
        <w:pStyle w:val="Titre4"/>
        <w:spacing w:before="0" w:after="0"/>
        <w:rPr>
          <w:lang w:val="fr-FR"/>
        </w:rPr>
      </w:pPr>
      <w:r>
        <w:rPr>
          <w:bCs w:val="0"/>
          <w:iCs/>
          <w:lang w:val="fr-FR"/>
        </w:rPr>
        <w:t>Étape 3 : interrogation</w:t>
      </w:r>
    </w:p>
    <w:p w14:paraId="4CF1355A" w14:textId="77777777" w:rsidR="00782F18" w:rsidRPr="00DA36D3" w:rsidRDefault="00782F18" w:rsidP="0057579E">
      <w:pPr>
        <w:pStyle w:val="Body"/>
        <w:spacing w:after="0" w:line="240" w:lineRule="auto"/>
        <w:rPr>
          <w:lang w:val="fr-FR"/>
        </w:rPr>
      </w:pPr>
      <w:r>
        <w:rPr>
          <w:lang w:val="fr-FR"/>
        </w:rPr>
        <w:t xml:space="preserve">Une fois que l’enfant a raconté librement la totalité de l’événement, interrogez-le pour obtenir tous détails supplémentaires nécessaires pour remplir le questionnaire et éliminer les incohérences des témoignages précédents. </w:t>
      </w:r>
    </w:p>
    <w:p w14:paraId="5C98A46C" w14:textId="77777777" w:rsidR="00782F18" w:rsidRPr="00DA36D3" w:rsidRDefault="00782F18" w:rsidP="004F3011">
      <w:pPr>
        <w:pStyle w:val="Body"/>
        <w:spacing w:after="0" w:line="240" w:lineRule="auto"/>
        <w:jc w:val="left"/>
        <w:rPr>
          <w:lang w:val="fr-FR"/>
        </w:rPr>
      </w:pPr>
    </w:p>
    <w:p w14:paraId="0509D1A3" w14:textId="30754EEA" w:rsidR="00782F18" w:rsidRPr="00DA36D3" w:rsidRDefault="00782F18" w:rsidP="004F3011">
      <w:pPr>
        <w:pStyle w:val="Body"/>
        <w:spacing w:after="0" w:line="240" w:lineRule="auto"/>
        <w:ind w:left="360" w:hanging="360"/>
        <w:jc w:val="left"/>
        <w:rPr>
          <w:lang w:val="fr-FR"/>
        </w:rPr>
      </w:pPr>
      <w:r>
        <w:rPr>
          <w:lang w:val="fr-FR"/>
        </w:rPr>
        <w:t>•</w:t>
      </w:r>
      <w:r>
        <w:rPr>
          <w:lang w:val="fr-FR"/>
        </w:rPr>
        <w:tab/>
        <w:t xml:space="preserve">Expliquez que vous allez maintenant poser des questions sur des détails de l’événement. Rappelez à l’enfant qu’il doit dire tout ce qui lui revient, sans imaginer ou inventer quoi que ce soit. </w:t>
      </w:r>
    </w:p>
    <w:p w14:paraId="1F90D804" w14:textId="2052EACD" w:rsidR="00782F18" w:rsidRPr="00DA36D3" w:rsidRDefault="00782F18" w:rsidP="004F3011">
      <w:pPr>
        <w:pStyle w:val="Body"/>
        <w:spacing w:after="0" w:line="240" w:lineRule="auto"/>
        <w:ind w:left="360" w:hanging="360"/>
        <w:jc w:val="left"/>
        <w:rPr>
          <w:lang w:val="fr-FR"/>
        </w:rPr>
      </w:pPr>
      <w:r>
        <w:rPr>
          <w:lang w:val="fr-FR"/>
        </w:rPr>
        <w:t>•</w:t>
      </w:r>
      <w:r>
        <w:rPr>
          <w:lang w:val="fr-FR"/>
        </w:rPr>
        <w:tab/>
        <w:t>Utilisez autant que possible des questions ouvertes, pour que l’enfant puisse raconter comme il le souhaite, plutôt qu’une réponse fermée (par exemple : « Parle-moi des outils que tu as touchés », plutôt que « Est-ce que tu as utilisé une machette ? ») N’utilisez des questions fermées que lorsque vous avez eu recours à toutes les autres approches pour obtenir des informations.</w:t>
      </w:r>
    </w:p>
    <w:p w14:paraId="12BBCEBF" w14:textId="77777777" w:rsidR="00782F18" w:rsidRPr="00DA36D3" w:rsidRDefault="00782F18" w:rsidP="004F3011">
      <w:pPr>
        <w:pStyle w:val="Body"/>
        <w:spacing w:after="0" w:line="240" w:lineRule="auto"/>
        <w:ind w:left="360" w:hanging="360"/>
        <w:jc w:val="left"/>
        <w:rPr>
          <w:lang w:val="fr-FR"/>
        </w:rPr>
      </w:pPr>
      <w:r>
        <w:rPr>
          <w:lang w:val="fr-FR"/>
        </w:rPr>
        <w:t>•</w:t>
      </w:r>
      <w:r>
        <w:rPr>
          <w:lang w:val="fr-FR"/>
        </w:rPr>
        <w:tab/>
        <w:t>Utilisez ce moment pour éliminer toutes les incohérences notées précédemment.</w:t>
      </w:r>
    </w:p>
    <w:p w14:paraId="49F73F31" w14:textId="77777777" w:rsidR="00782F18" w:rsidRPr="00DA36D3" w:rsidRDefault="00782F18" w:rsidP="0057579E">
      <w:pPr>
        <w:pStyle w:val="Body"/>
        <w:spacing w:after="0" w:line="240" w:lineRule="auto"/>
        <w:rPr>
          <w:lang w:val="fr-FR"/>
        </w:rPr>
      </w:pPr>
    </w:p>
    <w:p w14:paraId="40EA0C57" w14:textId="6896D5BA" w:rsidR="00782F18" w:rsidRPr="00DA36D3" w:rsidRDefault="00782F18" w:rsidP="0057579E">
      <w:pPr>
        <w:pStyle w:val="Body"/>
        <w:spacing w:after="0" w:line="240" w:lineRule="auto"/>
        <w:rPr>
          <w:lang w:val="fr-FR"/>
        </w:rPr>
      </w:pPr>
      <w:r>
        <w:rPr>
          <w:lang w:val="fr-FR"/>
        </w:rPr>
        <w:t>Il se peut que vous dépendiez énormément de l’interrogation pour établir la période de référence de l’événement le plus récent. Plus spécifiquement, pour chaque activité, vous devrez rassembler des indices pour conclure si l’enfant a pratiqué l’activité au cours des sept derniers jours, entre il y a huit jours et douze mois, ou il y a plus de douze mois. Remplir la feuille de période de référence avec le ou les parents de l’enfant avant l’entretien vous aidera pour cela. Vous pouvez aussi chercher des indices dans l’environnement immédiat pour vous aider lors de l’interrogation. Voici quelques exemples de questions pouvant aider à établir la période de référence de l’événement le plus récent :</w:t>
      </w:r>
    </w:p>
    <w:p w14:paraId="6DE84A15" w14:textId="77777777" w:rsidR="00782F18" w:rsidRPr="00DA36D3" w:rsidRDefault="00782F18" w:rsidP="0057579E">
      <w:pPr>
        <w:pStyle w:val="Body"/>
        <w:spacing w:after="0" w:line="240" w:lineRule="auto"/>
        <w:rPr>
          <w:lang w:val="fr-FR"/>
        </w:rPr>
      </w:pPr>
    </w:p>
    <w:p w14:paraId="0FADE0DE" w14:textId="7CE5A21A" w:rsidR="009B509B" w:rsidRPr="00DA36D3" w:rsidRDefault="009B509B" w:rsidP="00843511">
      <w:pPr>
        <w:pStyle w:val="Body"/>
        <w:numPr>
          <w:ilvl w:val="0"/>
          <w:numId w:val="29"/>
        </w:numPr>
        <w:spacing w:after="0" w:line="240" w:lineRule="auto"/>
        <w:ind w:left="360" w:hanging="360"/>
        <w:rPr>
          <w:lang w:val="fr-FR"/>
        </w:rPr>
      </w:pPr>
      <w:r>
        <w:rPr>
          <w:lang w:val="fr-FR"/>
        </w:rPr>
        <w:t>« Est-ce que cela s’est produit hier, ou un autre jour ? »</w:t>
      </w:r>
    </w:p>
    <w:p w14:paraId="40C40D0C" w14:textId="77777777" w:rsidR="009B509B" w:rsidRDefault="00782F18" w:rsidP="00843511">
      <w:pPr>
        <w:pStyle w:val="Body"/>
        <w:numPr>
          <w:ilvl w:val="0"/>
          <w:numId w:val="29"/>
        </w:numPr>
        <w:spacing w:after="0" w:line="240" w:lineRule="auto"/>
        <w:ind w:left="360" w:hanging="360"/>
      </w:pPr>
      <w:r>
        <w:rPr>
          <w:lang w:val="fr-FR"/>
        </w:rPr>
        <w:t>« Quel âge avais-tu ? »</w:t>
      </w:r>
    </w:p>
    <w:p w14:paraId="4C640D86" w14:textId="77777777" w:rsidR="009B509B" w:rsidRPr="00DA36D3" w:rsidRDefault="00782F18" w:rsidP="00843511">
      <w:pPr>
        <w:pStyle w:val="Body"/>
        <w:numPr>
          <w:ilvl w:val="0"/>
          <w:numId w:val="29"/>
        </w:numPr>
        <w:spacing w:after="0" w:line="240" w:lineRule="auto"/>
        <w:ind w:left="360" w:hanging="360"/>
        <w:rPr>
          <w:lang w:val="fr-FR"/>
        </w:rPr>
      </w:pPr>
      <w:r>
        <w:rPr>
          <w:lang w:val="fr-FR"/>
        </w:rPr>
        <w:t>« En quelle classe étais-tu ? »</w:t>
      </w:r>
    </w:p>
    <w:p w14:paraId="3D3B047A" w14:textId="5B4C44EA" w:rsidR="009B509B" w:rsidRPr="00DA36D3" w:rsidRDefault="00782F18" w:rsidP="00843511">
      <w:pPr>
        <w:pStyle w:val="Body"/>
        <w:numPr>
          <w:ilvl w:val="0"/>
          <w:numId w:val="29"/>
        </w:numPr>
        <w:spacing w:after="0" w:line="240" w:lineRule="auto"/>
        <w:ind w:left="360" w:hanging="360"/>
        <w:rPr>
          <w:lang w:val="fr-FR"/>
        </w:rPr>
      </w:pPr>
      <w:r>
        <w:rPr>
          <w:lang w:val="fr-FR"/>
        </w:rPr>
        <w:t xml:space="preserve">« Est-ce qu’il y avait école, ou est-ce que c’était les vacances ? » </w:t>
      </w:r>
    </w:p>
    <w:p w14:paraId="26644C8B" w14:textId="337E0177" w:rsidR="009B509B" w:rsidRPr="00DA36D3" w:rsidRDefault="00DE0B86" w:rsidP="00843511">
      <w:pPr>
        <w:pStyle w:val="Body"/>
        <w:numPr>
          <w:ilvl w:val="0"/>
          <w:numId w:val="29"/>
        </w:numPr>
        <w:spacing w:after="0" w:line="240" w:lineRule="auto"/>
        <w:ind w:left="360" w:hanging="360"/>
        <w:rPr>
          <w:lang w:val="fr-FR"/>
        </w:rPr>
      </w:pPr>
      <w:r>
        <w:rPr>
          <w:lang w:val="fr-FR"/>
        </w:rPr>
        <w:t>« Est-ce que tu portais les mêmes chaussures/vêtements que maintenant, ou quelque chose d’autre ? »</w:t>
      </w:r>
    </w:p>
    <w:p w14:paraId="75236312" w14:textId="701D384B" w:rsidR="0057579E" w:rsidRPr="00DA36D3" w:rsidRDefault="005137C7" w:rsidP="00843511">
      <w:pPr>
        <w:pStyle w:val="Body"/>
        <w:numPr>
          <w:ilvl w:val="0"/>
          <w:numId w:val="29"/>
        </w:numPr>
        <w:spacing w:after="0" w:line="240" w:lineRule="auto"/>
        <w:ind w:left="360" w:hanging="360"/>
        <w:rPr>
          <w:lang w:val="fr-FR"/>
        </w:rPr>
      </w:pPr>
      <w:r>
        <w:rPr>
          <w:noProof/>
          <w:lang w:val="fr-FR" w:eastAsia="fr-FR"/>
        </w:rPr>
        <w:lastRenderedPageBreak/>
        <mc:AlternateContent>
          <mc:Choice Requires="wps">
            <w:drawing>
              <wp:anchor distT="45720" distB="45720" distL="114300" distR="114300" simplePos="0" relativeHeight="251667456" behindDoc="0" locked="0" layoutInCell="1" allowOverlap="1" wp14:anchorId="5609D2A8" wp14:editId="43DB97C0">
                <wp:simplePos x="0" y="0"/>
                <wp:positionH relativeFrom="margin">
                  <wp:posOffset>-105711</wp:posOffset>
                </wp:positionH>
                <wp:positionV relativeFrom="paragraph">
                  <wp:posOffset>339552</wp:posOffset>
                </wp:positionV>
                <wp:extent cx="5943600" cy="4926132"/>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6132"/>
                        </a:xfrm>
                        <a:prstGeom prst="rect">
                          <a:avLst/>
                        </a:prstGeom>
                        <a:solidFill>
                          <a:schemeClr val="accent1">
                            <a:lumMod val="20000"/>
                            <a:lumOff val="80000"/>
                          </a:schemeClr>
                        </a:solidFill>
                        <a:ln w="9525">
                          <a:noFill/>
                          <a:miter lim="800000"/>
                          <a:headEnd/>
                          <a:tailEnd/>
                        </a:ln>
                      </wps:spPr>
                      <wps:txbx>
                        <w:txbxContent>
                          <w:p w14:paraId="61091770" w14:textId="77777777" w:rsidR="0057579E" w:rsidRPr="00DA36D3" w:rsidRDefault="0057579E" w:rsidP="005137C7">
                            <w:pPr>
                              <w:jc w:val="center"/>
                              <w:rPr>
                                <w:rFonts w:ascii="Arial Narrow" w:hAnsi="Arial Narrow"/>
                                <w:b/>
                                <w:sz w:val="32"/>
                                <w:szCs w:val="32"/>
                                <w:lang w:val="fr-FR"/>
                              </w:rPr>
                            </w:pPr>
                            <w:r>
                              <w:rPr>
                                <w:rFonts w:ascii="Arial Narrow" w:hAnsi="Arial Narrow"/>
                                <w:b/>
                                <w:bCs/>
                                <w:sz w:val="32"/>
                                <w:szCs w:val="32"/>
                                <w:lang w:val="fr-FR"/>
                              </w:rPr>
                              <w:t>Choses à faire et à ne pas faire pour un entretien cognitif</w:t>
                            </w:r>
                          </w:p>
                          <w:p w14:paraId="34D509D1" w14:textId="77777777" w:rsidR="0057579E" w:rsidRPr="00DA36D3" w:rsidRDefault="0057579E" w:rsidP="0057579E">
                            <w:pPr>
                              <w:pStyle w:val="Paragraphedeliste"/>
                              <w:ind w:left="360"/>
                              <w:contextualSpacing w:val="0"/>
                              <w:jc w:val="both"/>
                              <w:rPr>
                                <w:rFonts w:ascii="Arial Narrow" w:hAnsi="Arial Narrow" w:cs="Arial"/>
                                <w:sz w:val="23"/>
                                <w:szCs w:val="23"/>
                                <w:lang w:val="fr-FR"/>
                              </w:rPr>
                            </w:pPr>
                          </w:p>
                          <w:p w14:paraId="6BE66081" w14:textId="77777777" w:rsidR="0057579E" w:rsidRPr="00DA36D3" w:rsidRDefault="0057579E" w:rsidP="0057579E">
                            <w:pPr>
                              <w:pStyle w:val="Body"/>
                              <w:spacing w:after="0" w:line="240" w:lineRule="auto"/>
                              <w:rPr>
                                <w:rFonts w:ascii="Arial Narrow" w:hAnsi="Arial Narrow"/>
                                <w:b/>
                                <w:i/>
                                <w:sz w:val="23"/>
                                <w:szCs w:val="23"/>
                                <w:lang w:val="fr-FR"/>
                              </w:rPr>
                            </w:pPr>
                            <w:r>
                              <w:rPr>
                                <w:rFonts w:ascii="Arial Narrow" w:hAnsi="Arial Narrow"/>
                                <w:b/>
                                <w:bCs/>
                                <w:i/>
                                <w:iCs/>
                                <w:sz w:val="23"/>
                                <w:szCs w:val="23"/>
                                <w:lang w:val="fr-FR"/>
                              </w:rPr>
                              <w:t>À FAIRE</w:t>
                            </w:r>
                          </w:p>
                          <w:p w14:paraId="00111CF1" w14:textId="30EAA776"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S’adapter au langage de l’enfant, lui parler à son niveau</w:t>
                            </w:r>
                          </w:p>
                          <w:p w14:paraId="2B900891"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Utiliser des mots, des verbes et des phrases simples</w:t>
                            </w:r>
                          </w:p>
                          <w:p w14:paraId="4FA5734D"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Demander à l’enfant d’expliquer les mots ou les expressions que vous ne comprenez pas</w:t>
                            </w:r>
                          </w:p>
                          <w:p w14:paraId="1945232C"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générales, puis des questions spécifiques</w:t>
                            </w:r>
                          </w:p>
                          <w:p w14:paraId="0C630C6E" w14:textId="676F4405"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Être patient, ne pas montrer de signe d’impatience ou d’agacement</w:t>
                            </w:r>
                          </w:p>
                          <w:p w14:paraId="4EE08957" w14:textId="34BA97FE"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Ne réagissez pas de façon négative, ne montrez pas de désapprobation et ne vous moquez pas de</w:t>
                            </w:r>
                            <w:r w:rsidR="000525CF">
                              <w:rPr>
                                <w:rFonts w:ascii="Arial Narrow" w:hAnsi="Arial Narrow"/>
                                <w:sz w:val="23"/>
                                <w:szCs w:val="23"/>
                                <w:lang w:val="fr-FR"/>
                              </w:rPr>
                              <w:t> </w:t>
                            </w:r>
                            <w:r>
                              <w:rPr>
                                <w:rFonts w:ascii="Arial Narrow" w:hAnsi="Arial Narrow"/>
                                <w:sz w:val="23"/>
                                <w:szCs w:val="23"/>
                                <w:lang w:val="fr-FR"/>
                              </w:rPr>
                              <w:t>l’enfant</w:t>
                            </w:r>
                          </w:p>
                          <w:p w14:paraId="17019CFC"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Déterminer le moment où la concentration de l’enfant baisse, et faire une pause dans l’entretien</w:t>
                            </w:r>
                          </w:p>
                          <w:p w14:paraId="33F022E0" w14:textId="5A031554"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Trouver des événements dans les activités que l’enfant connaît en utilisant les feuilles de période de</w:t>
                            </w:r>
                            <w:r w:rsidR="000525CF">
                              <w:rPr>
                                <w:rFonts w:ascii="Arial Narrow" w:hAnsi="Arial Narrow"/>
                                <w:sz w:val="23"/>
                                <w:szCs w:val="23"/>
                                <w:lang w:val="fr-FR"/>
                              </w:rPr>
                              <w:t> </w:t>
                            </w:r>
                            <w:r>
                              <w:rPr>
                                <w:rFonts w:ascii="Arial Narrow" w:hAnsi="Arial Narrow"/>
                                <w:sz w:val="23"/>
                                <w:szCs w:val="23"/>
                                <w:lang w:val="fr-FR"/>
                              </w:rPr>
                              <w:t>référence</w:t>
                            </w:r>
                          </w:p>
                          <w:p w14:paraId="1E76AF1D"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Féliciter l’enfant pour ses efforts (par exemple : « Tu te débrouilles très bien »)</w:t>
                            </w:r>
                          </w:p>
                          <w:p w14:paraId="4A28A6CE"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Terminer sur une note amicale Demander à l’enfant ce qu’il compte faire pendant le reste de la journée, afin de maintenir un ton de conversation</w:t>
                            </w:r>
                          </w:p>
                          <w:p w14:paraId="1493FA51" w14:textId="77777777" w:rsidR="0057579E" w:rsidRPr="00DA36D3" w:rsidRDefault="0057579E" w:rsidP="0097259C">
                            <w:pPr>
                              <w:pStyle w:val="Body"/>
                              <w:spacing w:after="0" w:line="240" w:lineRule="auto"/>
                              <w:jc w:val="left"/>
                              <w:rPr>
                                <w:rFonts w:ascii="Arial Narrow" w:hAnsi="Arial Narrow"/>
                                <w:sz w:val="23"/>
                                <w:szCs w:val="23"/>
                                <w:lang w:val="fr-FR"/>
                              </w:rPr>
                            </w:pPr>
                          </w:p>
                          <w:p w14:paraId="0BF6A1DD" w14:textId="77777777" w:rsidR="0057579E" w:rsidRPr="00DA36D3" w:rsidRDefault="0057579E" w:rsidP="0097259C">
                            <w:pPr>
                              <w:pStyle w:val="Body"/>
                              <w:spacing w:after="0" w:line="240" w:lineRule="auto"/>
                              <w:jc w:val="left"/>
                              <w:rPr>
                                <w:rFonts w:ascii="Arial Narrow" w:hAnsi="Arial Narrow"/>
                                <w:b/>
                                <w:sz w:val="23"/>
                                <w:szCs w:val="23"/>
                                <w:lang w:val="fr-FR"/>
                              </w:rPr>
                            </w:pPr>
                            <w:r>
                              <w:rPr>
                                <w:rFonts w:ascii="Arial Narrow" w:hAnsi="Arial Narrow"/>
                                <w:b/>
                                <w:bCs/>
                                <w:sz w:val="23"/>
                                <w:szCs w:val="23"/>
                                <w:lang w:val="fr-FR"/>
                              </w:rPr>
                              <w:t xml:space="preserve">NE PAS FAIRE </w:t>
                            </w:r>
                          </w:p>
                          <w:p w14:paraId="0FAC43C0" w14:textId="53C585FD"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fermées si vous pouvez l’éviter. L’enfant essaiera de deviner ce que vous voulez entendre, et il donnera cette réponse Si une question fermée est nécessaire, formulez-la comme une option (par exemple : « Est-ce que tu as fais [ça] ou est-ce que tu ne l’as pas fait ? », plutôt que « Est-ce que tu as fait [...] ? »)</w:t>
                            </w:r>
                          </w:p>
                          <w:p w14:paraId="5EAFD385" w14:textId="5BB21AE4"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Interrompre l’enfant Régler les incohérences plus tard</w:t>
                            </w:r>
                          </w:p>
                          <w:p w14:paraId="1A528D0E"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plus d’une question à la fois</w:t>
                            </w:r>
                          </w:p>
                          <w:p w14:paraId="6BFA0F9A"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pièges ou comportant plusieurs parties</w:t>
                            </w:r>
                          </w:p>
                          <w:p w14:paraId="1EC8B2CA" w14:textId="578107F5" w:rsidR="0097259C" w:rsidRPr="00DA36D3" w:rsidRDefault="0097259C"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Partir du principe qu’une réponse, quelle qu’elle soit, vaut mieux qu’aucune réponse ! Si vous n’arrivez pas à susciter l’information souhaitée, notez « Ne sait pas » dans l’enquête, puis demandez l’aide du parent vers la fin de l’entretien</w:t>
                            </w:r>
                          </w:p>
                          <w:p w14:paraId="737353D4" w14:textId="77777777" w:rsidR="0097259C" w:rsidRPr="00DA36D3" w:rsidRDefault="0097259C" w:rsidP="0057579E">
                            <w:pPr>
                              <w:pStyle w:val="Body"/>
                              <w:spacing w:after="0" w:line="240" w:lineRule="auto"/>
                              <w:ind w:left="360" w:hanging="360"/>
                              <w:rPr>
                                <w:rFonts w:ascii="Arial Narrow" w:hAnsi="Arial Narrow"/>
                                <w:sz w:val="23"/>
                                <w:szCs w:val="23"/>
                                <w:lang w:val="fr-FR"/>
                              </w:rPr>
                            </w:pPr>
                          </w:p>
                          <w:p w14:paraId="4D0D1EB1" w14:textId="77777777" w:rsidR="0097259C" w:rsidRPr="00DA36D3" w:rsidRDefault="0097259C" w:rsidP="0097259C">
                            <w:pPr>
                              <w:pStyle w:val="Body"/>
                              <w:spacing w:after="0" w:line="240" w:lineRule="auto"/>
                              <w:rPr>
                                <w:rFonts w:ascii="Arial Narrow" w:hAnsi="Arial Narrow"/>
                                <w:sz w:val="23"/>
                                <w:szCs w:val="23"/>
                                <w:lang w:val="fr-FR"/>
                              </w:rPr>
                            </w:pPr>
                          </w:p>
                          <w:p w14:paraId="733565A7" w14:textId="77777777" w:rsidR="0057579E" w:rsidRPr="00DA36D3" w:rsidRDefault="0057579E" w:rsidP="0057579E">
                            <w:pPr>
                              <w:jc w:val="both"/>
                              <w:rPr>
                                <w:rFonts w:ascii="Arial Narrow" w:hAnsi="Arial Narrow" w:cs="Arial"/>
                                <w:sz w:val="23"/>
                                <w:szCs w:val="23"/>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9D2A8" id="_x0000_s1029" type="#_x0000_t202" style="position:absolute;left:0;text-align:left;margin-left:-8.3pt;margin-top:26.75pt;width:468pt;height:38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" fillcolor="#fce8d1 [660]" stroked="f">
                <v:textbox>
                  <w:txbxContent>
                    <w:p w14:paraId="61091770" w14:textId="77777777" w:rsidR="0057579E" w:rsidRPr="00DA36D3" w:rsidRDefault="0057579E" w:rsidP="005137C7">
                      <w:pPr>
                        <w:jc w:val="center"/>
                        <w:rPr>
                          <w:rFonts w:ascii="Arial Narrow" w:hAnsi="Arial Narrow"/>
                          <w:b/>
                          <w:sz w:val="32"/>
                          <w:szCs w:val="32"/>
                          <w:lang w:val="fr-FR"/>
                        </w:rPr>
                      </w:pPr>
                      <w:r>
                        <w:rPr>
                          <w:rFonts w:ascii="Arial Narrow" w:hAnsi="Arial Narrow"/>
                          <w:b/>
                          <w:bCs/>
                          <w:sz w:val="32"/>
                          <w:szCs w:val="32"/>
                          <w:lang w:val="fr-FR"/>
                        </w:rPr>
                        <w:t>Choses à faire et à ne pas faire pour un entretien cognitif</w:t>
                      </w:r>
                    </w:p>
                    <w:p w14:paraId="34D509D1" w14:textId="77777777" w:rsidR="0057579E" w:rsidRPr="00DA36D3" w:rsidRDefault="0057579E" w:rsidP="0057579E">
                      <w:pPr>
                        <w:pStyle w:val="ListParagraph"/>
                        <w:ind w:left="360"/>
                        <w:contextualSpacing w:val="0"/>
                        <w:jc w:val="both"/>
                        <w:rPr>
                          <w:rFonts w:ascii="Arial Narrow" w:hAnsi="Arial Narrow" w:cs="Arial"/>
                          <w:sz w:val="23"/>
                          <w:szCs w:val="23"/>
                          <w:lang w:val="fr-FR"/>
                        </w:rPr>
                      </w:pPr>
                    </w:p>
                    <w:p w14:paraId="6BE66081" w14:textId="77777777" w:rsidR="0057579E" w:rsidRPr="00DA36D3" w:rsidRDefault="0057579E" w:rsidP="0057579E">
                      <w:pPr>
                        <w:pStyle w:val="Body"/>
                        <w:spacing w:after="0" w:line="240" w:lineRule="auto"/>
                        <w:rPr>
                          <w:rFonts w:ascii="Arial Narrow" w:hAnsi="Arial Narrow"/>
                          <w:b/>
                          <w:i/>
                          <w:sz w:val="23"/>
                          <w:szCs w:val="23"/>
                          <w:lang w:val="fr-FR"/>
                        </w:rPr>
                      </w:pPr>
                      <w:r>
                        <w:rPr>
                          <w:rFonts w:ascii="Arial Narrow" w:hAnsi="Arial Narrow"/>
                          <w:b/>
                          <w:bCs/>
                          <w:i/>
                          <w:iCs/>
                          <w:sz w:val="23"/>
                          <w:szCs w:val="23"/>
                          <w:lang w:val="fr-FR"/>
                        </w:rPr>
                        <w:t>À FAIRE</w:t>
                      </w:r>
                    </w:p>
                    <w:p w14:paraId="00111CF1" w14:textId="30EAA776"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S’adapter au langage de l’enfant, lui parler à son niveau</w:t>
                      </w:r>
                    </w:p>
                    <w:p w14:paraId="2B900891"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Utiliser des mots, des verbes et des phrases simples</w:t>
                      </w:r>
                    </w:p>
                    <w:p w14:paraId="4FA5734D"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Demander à l’enfant d’expliquer les mots ou les expressions que vous ne comprenez pas</w:t>
                      </w:r>
                    </w:p>
                    <w:p w14:paraId="1945232C"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générales, puis des questions spécifiques</w:t>
                      </w:r>
                    </w:p>
                    <w:p w14:paraId="0C630C6E" w14:textId="676F4405"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Être patient, ne pas montrer de signe d’impatience ou d’agacement</w:t>
                      </w:r>
                    </w:p>
                    <w:p w14:paraId="4EE08957" w14:textId="34BA97FE"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Ne réagissez pas de façon négative, ne montrez pas de désapprobation et ne vous moquez pas de</w:t>
                      </w:r>
                      <w:r w:rsidR="000525CF">
                        <w:rPr>
                          <w:rFonts w:ascii="Arial Narrow" w:hAnsi="Arial Narrow"/>
                          <w:sz w:val="23"/>
                          <w:szCs w:val="23"/>
                          <w:lang w:val="fr-FR"/>
                        </w:rPr>
                        <w:t> </w:t>
                      </w:r>
                      <w:r>
                        <w:rPr>
                          <w:rFonts w:ascii="Arial Narrow" w:hAnsi="Arial Narrow"/>
                          <w:sz w:val="23"/>
                          <w:szCs w:val="23"/>
                          <w:lang w:val="fr-FR"/>
                        </w:rPr>
                        <w:t>l’enfant</w:t>
                      </w:r>
                    </w:p>
                    <w:p w14:paraId="17019CFC"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Déterminer le moment où la concentration de l’enfant baisse, et faire une pause dans l’entretien</w:t>
                      </w:r>
                    </w:p>
                    <w:p w14:paraId="33F022E0" w14:textId="5A031554"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Trouver des événements dans les activités que l’enfant connaît en utilisant les feuilles de période de</w:t>
                      </w:r>
                      <w:r w:rsidR="000525CF">
                        <w:rPr>
                          <w:rFonts w:ascii="Arial Narrow" w:hAnsi="Arial Narrow"/>
                          <w:sz w:val="23"/>
                          <w:szCs w:val="23"/>
                          <w:lang w:val="fr-FR"/>
                        </w:rPr>
                        <w:t> </w:t>
                      </w:r>
                      <w:r>
                        <w:rPr>
                          <w:rFonts w:ascii="Arial Narrow" w:hAnsi="Arial Narrow"/>
                          <w:sz w:val="23"/>
                          <w:szCs w:val="23"/>
                          <w:lang w:val="fr-FR"/>
                        </w:rPr>
                        <w:t>référence</w:t>
                      </w:r>
                    </w:p>
                    <w:p w14:paraId="1E76AF1D"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Féliciter l’enfant pour ses efforts (par exemple : « Tu te débrouilles très bien »)</w:t>
                      </w:r>
                    </w:p>
                    <w:p w14:paraId="4A28A6CE"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Terminer sur une note amicale Demander à l’enfant ce qu’il compte faire pendant le reste de la journée, afin de maintenir un ton de conversation</w:t>
                      </w:r>
                    </w:p>
                    <w:p w14:paraId="1493FA51" w14:textId="77777777" w:rsidR="0057579E" w:rsidRPr="00DA36D3" w:rsidRDefault="0057579E" w:rsidP="0097259C">
                      <w:pPr>
                        <w:pStyle w:val="Body"/>
                        <w:spacing w:after="0" w:line="240" w:lineRule="auto"/>
                        <w:jc w:val="left"/>
                        <w:rPr>
                          <w:rFonts w:ascii="Arial Narrow" w:hAnsi="Arial Narrow"/>
                          <w:sz w:val="23"/>
                          <w:szCs w:val="23"/>
                          <w:lang w:val="fr-FR"/>
                        </w:rPr>
                      </w:pPr>
                    </w:p>
                    <w:p w14:paraId="0BF6A1DD" w14:textId="77777777" w:rsidR="0057579E" w:rsidRPr="00DA36D3" w:rsidRDefault="0057579E" w:rsidP="0097259C">
                      <w:pPr>
                        <w:pStyle w:val="Body"/>
                        <w:spacing w:after="0" w:line="240" w:lineRule="auto"/>
                        <w:jc w:val="left"/>
                        <w:rPr>
                          <w:rFonts w:ascii="Arial Narrow" w:hAnsi="Arial Narrow"/>
                          <w:b/>
                          <w:sz w:val="23"/>
                          <w:szCs w:val="23"/>
                          <w:lang w:val="fr-FR"/>
                        </w:rPr>
                      </w:pPr>
                      <w:r>
                        <w:rPr>
                          <w:rFonts w:ascii="Arial Narrow" w:hAnsi="Arial Narrow"/>
                          <w:b/>
                          <w:bCs/>
                          <w:sz w:val="23"/>
                          <w:szCs w:val="23"/>
                          <w:lang w:val="fr-FR"/>
                        </w:rPr>
                        <w:t xml:space="preserve">NE PAS FAIRE </w:t>
                      </w:r>
                    </w:p>
                    <w:p w14:paraId="0FAC43C0" w14:textId="53C585FD"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fermées si vous pouvez l’éviter. L’enfant essaiera de deviner ce que vous voulez entendre, et il donnera cette réponse Si une question fermée est nécessaire, formulez-la comme une option (par exemple : « Est-ce que tu as fais [ça] ou est-ce que tu ne l’as pas fait ? », plutôt que « Est-ce que tu as fait [...] ? »)</w:t>
                      </w:r>
                    </w:p>
                    <w:p w14:paraId="5EAFD385" w14:textId="5BB21AE4"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Interrompre l’enfant Régler les incohérences plus tard</w:t>
                      </w:r>
                    </w:p>
                    <w:p w14:paraId="1A528D0E"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plus d’une question à la fois</w:t>
                      </w:r>
                    </w:p>
                    <w:p w14:paraId="6BFA0F9A" w14:textId="77777777" w:rsidR="0057579E" w:rsidRPr="00DA36D3" w:rsidRDefault="0057579E"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Poser des questions pièges ou comportant plusieurs parties</w:t>
                      </w:r>
                    </w:p>
                    <w:p w14:paraId="1EC8B2CA" w14:textId="578107F5" w:rsidR="0097259C" w:rsidRPr="00DA36D3" w:rsidRDefault="0097259C" w:rsidP="0097259C">
                      <w:pPr>
                        <w:pStyle w:val="Body"/>
                        <w:spacing w:after="0" w:line="240" w:lineRule="auto"/>
                        <w:ind w:left="360" w:hanging="360"/>
                        <w:jc w:val="left"/>
                        <w:rPr>
                          <w:rFonts w:ascii="Arial Narrow" w:hAnsi="Arial Narrow"/>
                          <w:sz w:val="23"/>
                          <w:szCs w:val="23"/>
                          <w:lang w:val="fr-FR"/>
                        </w:rPr>
                      </w:pPr>
                      <w:r>
                        <w:rPr>
                          <w:rFonts w:ascii="Arial Narrow" w:hAnsi="Arial Narrow"/>
                          <w:sz w:val="23"/>
                          <w:szCs w:val="23"/>
                          <w:lang w:val="fr-FR"/>
                        </w:rPr>
                        <w:t>•</w:t>
                      </w:r>
                      <w:r>
                        <w:rPr>
                          <w:rFonts w:ascii="Arial Narrow" w:hAnsi="Arial Narrow"/>
                          <w:sz w:val="23"/>
                          <w:szCs w:val="23"/>
                          <w:lang w:val="fr-FR"/>
                        </w:rPr>
                        <w:tab/>
                        <w:t>Partir du principe qu’une réponse, quelle qu’elle soit, vaut mieux qu’aucune réponse ! Si vous n’arrivez pas à susciter l’information souhaitée, notez « Ne sait pas » dans l’enquête, puis demandez l’aide du parent vers la fin de l’entretien</w:t>
                      </w:r>
                    </w:p>
                    <w:p w14:paraId="737353D4" w14:textId="77777777" w:rsidR="0097259C" w:rsidRPr="00DA36D3" w:rsidRDefault="0097259C" w:rsidP="0057579E">
                      <w:pPr>
                        <w:pStyle w:val="Body"/>
                        <w:spacing w:after="0" w:line="240" w:lineRule="auto"/>
                        <w:ind w:left="360" w:hanging="360"/>
                        <w:rPr>
                          <w:rFonts w:ascii="Arial Narrow" w:hAnsi="Arial Narrow"/>
                          <w:sz w:val="23"/>
                          <w:szCs w:val="23"/>
                          <w:lang w:val="fr-FR"/>
                        </w:rPr>
                      </w:pPr>
                    </w:p>
                    <w:p w14:paraId="4D0D1EB1" w14:textId="77777777" w:rsidR="0097259C" w:rsidRPr="00DA36D3" w:rsidRDefault="0097259C" w:rsidP="0097259C">
                      <w:pPr>
                        <w:pStyle w:val="Body"/>
                        <w:spacing w:after="0" w:line="240" w:lineRule="auto"/>
                        <w:rPr>
                          <w:rFonts w:ascii="Arial Narrow" w:hAnsi="Arial Narrow"/>
                          <w:sz w:val="23"/>
                          <w:szCs w:val="23"/>
                          <w:lang w:val="fr-FR"/>
                        </w:rPr>
                      </w:pPr>
                    </w:p>
                    <w:p w14:paraId="733565A7" w14:textId="77777777" w:rsidR="0057579E" w:rsidRPr="00DA36D3" w:rsidRDefault="0057579E" w:rsidP="0057579E">
                      <w:pPr>
                        <w:jc w:val="both"/>
                        <w:rPr>
                          <w:rFonts w:ascii="Arial Narrow" w:hAnsi="Arial Narrow" w:cs="Arial"/>
                          <w:sz w:val="23"/>
                          <w:szCs w:val="23"/>
                          <w:lang w:val="fr-FR"/>
                        </w:rPr>
                      </w:pPr>
                    </w:p>
                  </w:txbxContent>
                </v:textbox>
                <w10:wrap anchorx="margin"/>
              </v:shape>
            </w:pict>
          </mc:Fallback>
        </mc:AlternateContent>
      </w:r>
      <w:r>
        <w:rPr>
          <w:lang w:val="fr-FR"/>
        </w:rPr>
        <w:t>« Est-ce que ça s’est passé avant ou après le week-end dernier ou la mosquée/l’église </w:t>
      </w:r>
      <w:bookmarkEnd w:id="0"/>
      <w:r>
        <w:rPr>
          <w:lang w:val="fr-FR"/>
        </w:rPr>
        <w:t>? »</w:t>
      </w:r>
      <w:bookmarkStart w:id="18" w:name="_GoBack"/>
      <w:bookmarkEnd w:id="18"/>
    </w:p>
    <w:sectPr w:rsidR="0057579E" w:rsidRPr="00DA36D3" w:rsidSect="00D41309">
      <w:headerReference w:type="first" r:id="rId14"/>
      <w:footerReference w:type="first" r:id="rId15"/>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2168" w14:textId="77777777" w:rsidR="000A4B6A" w:rsidRDefault="000A4B6A" w:rsidP="002B497E">
      <w:r>
        <w:separator/>
      </w:r>
    </w:p>
  </w:endnote>
  <w:endnote w:type="continuationSeparator" w:id="0">
    <w:p w14:paraId="01AD0BDB" w14:textId="77777777" w:rsidR="000A4B6A" w:rsidRDefault="000A4B6A" w:rsidP="002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8869" w14:textId="77777777" w:rsidR="00BF6485" w:rsidRPr="00285917" w:rsidRDefault="00BF6485" w:rsidP="006C201F">
    <w:pPr>
      <w:pStyle w:val="Pieddepage"/>
      <w:jc w:val="center"/>
      <w:rPr>
        <w:rFonts w:cs="Arial-BoldMT"/>
        <w:b/>
        <w:bCs/>
        <w:spacing w:val="5"/>
        <w:szCs w:val="18"/>
      </w:rPr>
    </w:pPr>
    <w:r>
      <w:rPr>
        <w:noProof/>
        <w:lang w:val="fr-FR" w:eastAsia="fr-FR"/>
      </w:rPr>
      <mc:AlternateContent>
        <mc:Choice Requires="wps">
          <w:drawing>
            <wp:anchor distT="4294967295" distB="4294967295" distL="114300" distR="114300" simplePos="0" relativeHeight="251656192" behindDoc="0" locked="0" layoutInCell="1" allowOverlap="1" wp14:anchorId="239871E0" wp14:editId="2A5559B8">
              <wp:simplePos x="0" y="0"/>
              <wp:positionH relativeFrom="column">
                <wp:posOffset>0</wp:posOffset>
              </wp:positionH>
              <wp:positionV relativeFrom="paragraph">
                <wp:posOffset>-59444</wp:posOffset>
              </wp:positionV>
              <wp:extent cx="8495071" cy="0"/>
              <wp:effectExtent l="0" t="19050" r="39370" b="38100"/>
              <wp:wrapNone/>
              <wp:docPr id="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95071" cy="0"/>
                      </a:xfrm>
                      <a:prstGeom prst="line">
                        <a:avLst/>
                      </a:prstGeom>
                      <a:noFill/>
                      <a:ln w="50800">
                        <a:solidFill>
                          <a:srgbClr val="BFB6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61C86" id="Straight Connector 4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668.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" strokecolor="#bfb6ac" strokeweight="4pt"/>
          </w:pict>
        </mc:Fallback>
      </mc:AlternateContent>
    </w:r>
    <w:r>
      <w:rPr>
        <w:b/>
        <w:bCs/>
        <w:color w:val="FC7A00"/>
        <w:lang w:val="fr-FR"/>
      </w:rPr>
      <w:t>|</w:t>
    </w:r>
    <w:r>
      <w:rPr>
        <w:szCs w:val="18"/>
        <w:lang w:val="fr-FR"/>
      </w:rPr>
      <w:t xml:space="preserve"> </w:t>
    </w:r>
    <w:r>
      <w:rPr>
        <w:b/>
        <w:bCs/>
        <w:szCs w:val="18"/>
        <w:lang w:val="fr-FR"/>
      </w:rPr>
      <w:t xml:space="preserve"> </w:t>
    </w:r>
    <w:r>
      <w:rPr>
        <w:b/>
        <w:bCs/>
        <w:szCs w:val="18"/>
        <w:lang w:val="fr-FR"/>
      </w:rPr>
      <w:fldChar w:fldCharType="begin"/>
    </w:r>
    <w:r>
      <w:rPr>
        <w:b/>
        <w:bCs/>
        <w:szCs w:val="18"/>
        <w:lang w:val="fr-FR"/>
      </w:rPr>
      <w:instrText xml:space="preserve"> PAGE   \* MERGEFORMAT </w:instrText>
    </w:r>
    <w:r>
      <w:rPr>
        <w:b/>
        <w:bCs/>
        <w:szCs w:val="18"/>
        <w:lang w:val="fr-FR"/>
      </w:rPr>
      <w:fldChar w:fldCharType="separate"/>
    </w:r>
    <w:r>
      <w:rPr>
        <w:b/>
        <w:bCs/>
        <w:noProof/>
        <w:szCs w:val="18"/>
        <w:lang w:val="fr-FR"/>
      </w:rPr>
      <w:t>51</w:t>
    </w:r>
    <w:r>
      <w:rPr>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6909" w14:textId="77777777" w:rsidR="000A4B6A" w:rsidRDefault="000A4B6A" w:rsidP="002B497E">
      <w:r>
        <w:separator/>
      </w:r>
    </w:p>
  </w:footnote>
  <w:footnote w:type="continuationSeparator" w:id="0">
    <w:p w14:paraId="6FAA8C0C" w14:textId="77777777" w:rsidR="000A4B6A" w:rsidRDefault="000A4B6A" w:rsidP="002B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F433" w14:textId="77777777" w:rsidR="00BF6485" w:rsidRPr="00DA36D3" w:rsidRDefault="00BF6485" w:rsidP="006C201F">
    <w:pPr>
      <w:pStyle w:val="En-tte"/>
      <w:jc w:val="center"/>
      <w:rPr>
        <w:b/>
        <w:lang w:val="fr-FR"/>
      </w:rPr>
    </w:pPr>
    <w:r>
      <w:rPr>
        <w:b/>
        <w:bCs/>
        <w:lang w:val="fr-FR"/>
      </w:rPr>
      <w:t>LEAP II MANUEL DE FORMATION DES SONDEURS</w:t>
    </w:r>
  </w:p>
  <w:p w14:paraId="1BABFACF" w14:textId="77777777" w:rsidR="00BF6485" w:rsidRDefault="00BF6485">
    <w:pPr>
      <w:pStyle w:val="En-tte"/>
    </w:pPr>
    <w:r>
      <w:rPr>
        <w:b/>
        <w:bCs/>
        <w:noProof/>
        <w:lang w:val="fr-FR" w:eastAsia="fr-FR"/>
      </w:rPr>
      <mc:AlternateContent>
        <mc:Choice Requires="wps">
          <w:drawing>
            <wp:anchor distT="4294967295" distB="4294967295" distL="114300" distR="114300" simplePos="0" relativeHeight="251654144" behindDoc="0" locked="0" layoutInCell="1" allowOverlap="1" wp14:anchorId="18B3FC9D" wp14:editId="4BEECF6D">
              <wp:simplePos x="0" y="0"/>
              <wp:positionH relativeFrom="column">
                <wp:posOffset>0</wp:posOffset>
              </wp:positionH>
              <wp:positionV relativeFrom="paragraph">
                <wp:posOffset>112293</wp:posOffset>
              </wp:positionV>
              <wp:extent cx="8495071" cy="0"/>
              <wp:effectExtent l="0" t="19050" r="39370" b="38100"/>
              <wp:wrapNone/>
              <wp:docPr id="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95071" cy="0"/>
                      </a:xfrm>
                      <a:prstGeom prst="line">
                        <a:avLst/>
                      </a:prstGeom>
                      <a:noFill/>
                      <a:ln w="50800">
                        <a:solidFill>
                          <a:srgbClr val="BFB6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53984" id="Straight Connector 44"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668.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" strokecolor="#bfb6ac" strokeweight="4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668C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BD3AE8D0"/>
    <w:lvl w:ilvl="0">
      <w:start w:val="1"/>
      <w:numFmt w:val="decimal"/>
      <w:pStyle w:val="Listenumros4"/>
      <w:lvlText w:val="%1."/>
      <w:lvlJc w:val="left"/>
      <w:pPr>
        <w:tabs>
          <w:tab w:val="num" w:pos="1440"/>
        </w:tabs>
        <w:ind w:left="1440" w:hanging="360"/>
      </w:pPr>
    </w:lvl>
  </w:abstractNum>
  <w:abstractNum w:abstractNumId="2">
    <w:nsid w:val="FFFFFF7F"/>
    <w:multiLevelType w:val="singleLevel"/>
    <w:tmpl w:val="7368F904"/>
    <w:lvl w:ilvl="0">
      <w:start w:val="1"/>
      <w:numFmt w:val="decimal"/>
      <w:pStyle w:val="Listenumros2"/>
      <w:lvlText w:val="%1."/>
      <w:lvlJc w:val="left"/>
      <w:pPr>
        <w:tabs>
          <w:tab w:val="num" w:pos="720"/>
        </w:tabs>
        <w:ind w:left="720" w:hanging="360"/>
      </w:pPr>
    </w:lvl>
  </w:abstractNum>
  <w:abstractNum w:abstractNumId="3">
    <w:nsid w:val="FFFFFF80"/>
    <w:multiLevelType w:val="singleLevel"/>
    <w:tmpl w:val="362CBF5C"/>
    <w:lvl w:ilvl="0">
      <w:start w:val="1"/>
      <w:numFmt w:val="bullet"/>
      <w:pStyle w:val="Listepuces5"/>
      <w:lvlText w:val=""/>
      <w:lvlJc w:val="left"/>
      <w:pPr>
        <w:tabs>
          <w:tab w:val="num" w:pos="1800"/>
        </w:tabs>
        <w:ind w:left="1800" w:hanging="360"/>
      </w:pPr>
      <w:rPr>
        <w:rFonts w:ascii="Symbol" w:hAnsi="Symbol" w:hint="default"/>
      </w:rPr>
    </w:lvl>
  </w:abstractNum>
  <w:abstractNum w:abstractNumId="4">
    <w:nsid w:val="FFFFFF81"/>
    <w:multiLevelType w:val="singleLevel"/>
    <w:tmpl w:val="42AAD8B0"/>
    <w:lvl w:ilvl="0">
      <w:start w:val="1"/>
      <w:numFmt w:val="bullet"/>
      <w:pStyle w:val="Listepuces4"/>
      <w:lvlText w:val="○"/>
      <w:lvlJc w:val="left"/>
      <w:pPr>
        <w:ind w:left="1440" w:hanging="360"/>
      </w:pPr>
      <w:rPr>
        <w:rFonts w:ascii="Times New Roman" w:hAnsi="Times New Roman" w:cs="Times New Roman" w:hint="default"/>
      </w:rPr>
    </w:lvl>
  </w:abstractNum>
  <w:abstractNum w:abstractNumId="5">
    <w:nsid w:val="FFFFFF82"/>
    <w:multiLevelType w:val="singleLevel"/>
    <w:tmpl w:val="AB3E0F4E"/>
    <w:lvl w:ilvl="0">
      <w:start w:val="1"/>
      <w:numFmt w:val="bullet"/>
      <w:pStyle w:val="Listepuces3"/>
      <w:lvlText w:val="●"/>
      <w:lvlJc w:val="left"/>
      <w:pPr>
        <w:ind w:left="1080" w:hanging="360"/>
      </w:pPr>
      <w:rPr>
        <w:rFonts w:ascii="Times New Roman" w:hAnsi="Times New Roman" w:cs="Times New Roman" w:hint="default"/>
        <w:b w:val="0"/>
        <w:bCs w:val="0"/>
        <w:i w:val="0"/>
        <w:iCs w:val="0"/>
        <w:caps w:val="0"/>
        <w:strike w:val="0"/>
        <w:dstrike w:val="0"/>
        <w:vanish w:val="0"/>
        <w:color w:val="F3901D"/>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nsid w:val="FFFFFF83"/>
    <w:multiLevelType w:val="singleLevel"/>
    <w:tmpl w:val="67DE4B04"/>
    <w:lvl w:ilvl="0">
      <w:start w:val="1"/>
      <w:numFmt w:val="bullet"/>
      <w:pStyle w:val="Listepuces2"/>
      <w:lvlText w:val="►"/>
      <w:lvlJc w:val="left"/>
      <w:pPr>
        <w:ind w:left="720" w:hanging="360"/>
      </w:pPr>
      <w:rPr>
        <w:rFonts w:ascii="Times New Roman" w:hAnsi="Times New Roman" w:cs="Times New Roman" w:hint="default"/>
        <w:color w:val="F3901D"/>
        <w:sz w:val="16"/>
        <w:szCs w:val="16"/>
      </w:rPr>
    </w:lvl>
  </w:abstractNum>
  <w:abstractNum w:abstractNumId="7">
    <w:nsid w:val="FFFFFF88"/>
    <w:multiLevelType w:val="singleLevel"/>
    <w:tmpl w:val="1E146D30"/>
    <w:lvl w:ilvl="0">
      <w:start w:val="1"/>
      <w:numFmt w:val="decimal"/>
      <w:pStyle w:val="Listenumros"/>
      <w:lvlText w:val="%1."/>
      <w:lvlJc w:val="left"/>
      <w:pPr>
        <w:tabs>
          <w:tab w:val="num" w:pos="360"/>
        </w:tabs>
        <w:ind w:left="360" w:hanging="360"/>
      </w:pPr>
    </w:lvl>
  </w:abstractNum>
  <w:abstractNum w:abstractNumId="8">
    <w:nsid w:val="FFFFFF89"/>
    <w:multiLevelType w:val="singleLevel"/>
    <w:tmpl w:val="1D62C1DE"/>
    <w:lvl w:ilvl="0">
      <w:start w:val="1"/>
      <w:numFmt w:val="bullet"/>
      <w:pStyle w:val="Listepuces"/>
      <w:lvlText w:val="■"/>
      <w:lvlJc w:val="left"/>
      <w:pPr>
        <w:ind w:left="360" w:hanging="360"/>
      </w:pPr>
      <w:rPr>
        <w:rFonts w:ascii="Times New Roman" w:hAnsi="Times New Roman" w:cs="Times New Roman" w:hint="default"/>
        <w:color w:val="F3901D"/>
        <w:sz w:val="16"/>
        <w:szCs w:val="16"/>
      </w:rPr>
    </w:lvl>
  </w:abstractNum>
  <w:abstractNum w:abstractNumId="9">
    <w:nsid w:val="00AD2D96"/>
    <w:multiLevelType w:val="hybridMultilevel"/>
    <w:tmpl w:val="3A0C361C"/>
    <w:lvl w:ilvl="0" w:tplc="FD7AD93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D4224"/>
    <w:multiLevelType w:val="hybridMultilevel"/>
    <w:tmpl w:val="7BF01FA2"/>
    <w:lvl w:ilvl="0" w:tplc="BD72442A">
      <w:start w:val="6"/>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nsid w:val="07656299"/>
    <w:multiLevelType w:val="hybridMultilevel"/>
    <w:tmpl w:val="8F645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F84460"/>
    <w:multiLevelType w:val="multilevel"/>
    <w:tmpl w:val="86D04CDE"/>
    <w:styleLink w:val="bullet1Garamond"/>
    <w:lvl w:ilvl="0">
      <w:start w:val="1"/>
      <w:numFmt w:val="bullet"/>
      <w:pStyle w:val="NORCBullet1Garamond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6C2CF8"/>
    <w:multiLevelType w:val="hybridMultilevel"/>
    <w:tmpl w:val="399C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EB3157"/>
    <w:multiLevelType w:val="hybridMultilevel"/>
    <w:tmpl w:val="20B0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3F0977"/>
    <w:multiLevelType w:val="hybridMultilevel"/>
    <w:tmpl w:val="7A80246E"/>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71E21"/>
    <w:multiLevelType w:val="hybridMultilevel"/>
    <w:tmpl w:val="3006A9EC"/>
    <w:lvl w:ilvl="0" w:tplc="ABBE1926">
      <w:start w:val="1"/>
      <w:numFmt w:val="decimal"/>
      <w:lvlText w:val="%1."/>
      <w:lvlJc w:val="left"/>
      <w:pPr>
        <w:ind w:left="80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32C9B"/>
    <w:multiLevelType w:val="hybridMultilevel"/>
    <w:tmpl w:val="C374BF02"/>
    <w:lvl w:ilvl="0" w:tplc="A0684284">
      <w:start w:val="1"/>
      <w:numFmt w:val="bullet"/>
      <w:pStyle w:val="NORCBullet4"/>
      <w:lvlText w:val=""/>
      <w:lvlJc w:val="center"/>
      <w:pPr>
        <w:ind w:left="1008"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195D3AD2"/>
    <w:multiLevelType w:val="multilevel"/>
    <w:tmpl w:val="9C50339C"/>
    <w:styleLink w:val="List31"/>
    <w:lvl w:ilvl="0">
      <w:numFmt w:val="bullet"/>
      <w:lvlText w:val="❍"/>
      <w:lvlJc w:val="left"/>
      <w:rPr>
        <w:color w:val="000000"/>
        <w:position w:val="0"/>
        <w:lang w:val="fr-FR"/>
      </w:rPr>
    </w:lvl>
    <w:lvl w:ilvl="1">
      <w:start w:val="1"/>
      <w:numFmt w:val="lowerLetter"/>
      <w:lvlText w:val="%2)"/>
      <w:lvlJc w:val="left"/>
      <w:rPr>
        <w:color w:val="000000"/>
        <w:position w:val="0"/>
        <w:lang w:val="fr-FR"/>
      </w:rPr>
    </w:lvl>
    <w:lvl w:ilvl="2">
      <w:start w:val="1"/>
      <w:numFmt w:val="lowerRoman"/>
      <w:lvlText w:val="%3)"/>
      <w:lvlJc w:val="left"/>
      <w:rPr>
        <w:color w:val="000000"/>
        <w:position w:val="0"/>
        <w:lang w:val="fr-FR"/>
      </w:rPr>
    </w:lvl>
    <w:lvl w:ilvl="3">
      <w:start w:val="1"/>
      <w:numFmt w:val="decimal"/>
      <w:lvlText w:val="(%4)"/>
      <w:lvlJc w:val="left"/>
      <w:rPr>
        <w:color w:val="000000"/>
        <w:position w:val="0"/>
        <w:lang w:val="fr-FR"/>
      </w:rPr>
    </w:lvl>
    <w:lvl w:ilvl="4">
      <w:start w:val="1"/>
      <w:numFmt w:val="lowerLetter"/>
      <w:lvlText w:val="(%5)"/>
      <w:lvlJc w:val="left"/>
      <w:rPr>
        <w:color w:val="000000"/>
        <w:position w:val="0"/>
        <w:lang w:val="fr-FR"/>
      </w:rPr>
    </w:lvl>
    <w:lvl w:ilvl="5">
      <w:start w:val="1"/>
      <w:numFmt w:val="lowerRoman"/>
      <w:lvlText w:val="(%6)"/>
      <w:lvlJc w:val="left"/>
      <w:rPr>
        <w:color w:val="000000"/>
        <w:position w:val="0"/>
        <w:lang w:val="fr-FR"/>
      </w:rPr>
    </w:lvl>
    <w:lvl w:ilvl="6">
      <w:start w:val="1"/>
      <w:numFmt w:val="decimal"/>
      <w:lvlText w:val="%7."/>
      <w:lvlJc w:val="left"/>
      <w:rPr>
        <w:color w:val="000000"/>
        <w:position w:val="0"/>
        <w:lang w:val="fr-FR"/>
      </w:rPr>
    </w:lvl>
    <w:lvl w:ilvl="7">
      <w:start w:val="1"/>
      <w:numFmt w:val="lowerLetter"/>
      <w:lvlText w:val="%8."/>
      <w:lvlJc w:val="left"/>
      <w:rPr>
        <w:color w:val="000000"/>
        <w:position w:val="0"/>
        <w:lang w:val="fr-FR"/>
      </w:rPr>
    </w:lvl>
    <w:lvl w:ilvl="8">
      <w:start w:val="1"/>
      <w:numFmt w:val="lowerRoman"/>
      <w:lvlText w:val="%9."/>
      <w:lvlJc w:val="left"/>
      <w:rPr>
        <w:color w:val="000000"/>
        <w:position w:val="0"/>
        <w:lang w:val="fr-FR"/>
      </w:rPr>
    </w:lvl>
  </w:abstractNum>
  <w:abstractNum w:abstractNumId="19">
    <w:nsid w:val="19AC0982"/>
    <w:multiLevelType w:val="hybridMultilevel"/>
    <w:tmpl w:val="F35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C3627E"/>
    <w:multiLevelType w:val="hybridMultilevel"/>
    <w:tmpl w:val="911A2B92"/>
    <w:lvl w:ilvl="0" w:tplc="DF08C83E">
      <w:start w:val="1"/>
      <w:numFmt w:val="bullet"/>
      <w:lvlText w:val=""/>
      <w:lvlJc w:val="left"/>
      <w:pPr>
        <w:ind w:left="720" w:hanging="360"/>
      </w:pPr>
      <w:rPr>
        <w:rFonts w:ascii="Symbol" w:hAnsi="Symbol" w:hint="default"/>
        <w:color w:val="F38F1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793341"/>
    <w:multiLevelType w:val="hybridMultilevel"/>
    <w:tmpl w:val="FDE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F91FE1"/>
    <w:multiLevelType w:val="hybridMultilevel"/>
    <w:tmpl w:val="4D0651AC"/>
    <w:lvl w:ilvl="0" w:tplc="ABBE1926">
      <w:start w:val="1"/>
      <w:numFmt w:val="decimal"/>
      <w:lvlText w:val="%1."/>
      <w:lvlJc w:val="left"/>
      <w:pPr>
        <w:ind w:left="80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B1093"/>
    <w:multiLevelType w:val="hybridMultilevel"/>
    <w:tmpl w:val="1DE6424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7C612E9"/>
    <w:multiLevelType w:val="multilevel"/>
    <w:tmpl w:val="077EC784"/>
    <w:styleLink w:val="bullet2Garamond"/>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27E9442D"/>
    <w:multiLevelType w:val="multilevel"/>
    <w:tmpl w:val="93A6D7D4"/>
    <w:lvl w:ilvl="0">
      <w:start w:val="1"/>
      <w:numFmt w:val="bullet"/>
      <w:pStyle w:val="NORCBullet2GaramondRound"/>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31AA0AB7"/>
    <w:multiLevelType w:val="hybridMultilevel"/>
    <w:tmpl w:val="D86E7DE4"/>
    <w:lvl w:ilvl="0" w:tplc="04090001">
      <w:start w:val="1"/>
      <w:numFmt w:val="bullet"/>
      <w:lvlText w:val=""/>
      <w:lvlJc w:val="left"/>
      <w:pPr>
        <w:ind w:left="780" w:hanging="360"/>
      </w:pPr>
      <w:rPr>
        <w:rFonts w:ascii="Symbol" w:hAnsi="Symbol" w:hint="default"/>
        <w:b/>
        <w:i w:val="0"/>
        <w:color w:val="auto"/>
        <w:sz w:val="2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nsid w:val="36E231C1"/>
    <w:multiLevelType w:val="hybridMultilevel"/>
    <w:tmpl w:val="C66EFF30"/>
    <w:lvl w:ilvl="0" w:tplc="04090001">
      <w:start w:val="1"/>
      <w:numFmt w:val="bullet"/>
      <w:pStyle w:val="MCANORC-TableTextBulletsLess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3F0452"/>
    <w:multiLevelType w:val="multilevel"/>
    <w:tmpl w:val="86D04CDE"/>
    <w:numStyleLink w:val="bullet1Garamond"/>
  </w:abstractNum>
  <w:abstractNum w:abstractNumId="29">
    <w:nsid w:val="40070D77"/>
    <w:multiLevelType w:val="hybridMultilevel"/>
    <w:tmpl w:val="7AE2B8B4"/>
    <w:lvl w:ilvl="0" w:tplc="04090001">
      <w:start w:val="1"/>
      <w:numFmt w:val="bullet"/>
      <w:pStyle w:val="NORCBullet3"/>
      <w:lvlText w:val=""/>
      <w:lvlJc w:val="center"/>
      <w:pPr>
        <w:ind w:left="648" w:hanging="360"/>
      </w:pPr>
      <w:rPr>
        <w:rFonts w:ascii="Wingdings" w:hAnsi="Wingdings" w:hint="default"/>
        <w:b w:val="0"/>
        <w:i w:val="0"/>
        <w:caps w:val="0"/>
        <w:strike w:val="0"/>
        <w:dstrike w:val="0"/>
        <w:vanish w:val="0"/>
        <w:color w:val="C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E8135C"/>
    <w:multiLevelType w:val="hybridMultilevel"/>
    <w:tmpl w:val="BFCEBACA"/>
    <w:lvl w:ilvl="0" w:tplc="537294D0">
      <w:start w:val="1"/>
      <w:numFmt w:val="bullet"/>
      <w:pStyle w:val="NORCTableBullet2"/>
      <w:lvlText w:val="●"/>
      <w:lvlJc w:val="left"/>
      <w:pPr>
        <w:ind w:left="864" w:hanging="360"/>
      </w:pPr>
      <w:rPr>
        <w:rFonts w:ascii="Arial" w:hAnsi="Arial" w:cs="Arial" w:hint="default"/>
        <w:b w:val="0"/>
        <w:bCs w:val="0"/>
        <w:i w:val="0"/>
        <w:iCs w:val="0"/>
        <w:caps w:val="0"/>
        <w:strike w:val="0"/>
        <w:dstrike w:val="0"/>
        <w:vanish w:val="0"/>
        <w:color w:val="F3901D"/>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nsid w:val="58132377"/>
    <w:multiLevelType w:val="hybridMultilevel"/>
    <w:tmpl w:val="47D07170"/>
    <w:lvl w:ilvl="0" w:tplc="504017BC">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F3901D"/>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5F6B6250"/>
    <w:multiLevelType w:val="hybridMultilevel"/>
    <w:tmpl w:val="1C2AD10E"/>
    <w:lvl w:ilvl="0" w:tplc="04090001">
      <w:start w:val="1"/>
      <w:numFmt w:val="bullet"/>
      <w:pStyle w:val="NORC-CapabilitiesBullet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330EF"/>
    <w:multiLevelType w:val="hybridMultilevel"/>
    <w:tmpl w:val="1A14ED92"/>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518E8"/>
    <w:multiLevelType w:val="hybridMultilevel"/>
    <w:tmpl w:val="8C32FE9C"/>
    <w:lvl w:ilvl="0" w:tplc="FD7AD93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73FDB"/>
    <w:multiLevelType w:val="hybridMultilevel"/>
    <w:tmpl w:val="D46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D5BA1"/>
    <w:multiLevelType w:val="hybridMultilevel"/>
    <w:tmpl w:val="70529856"/>
    <w:lvl w:ilvl="0" w:tplc="FD7AD93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C08FB"/>
    <w:multiLevelType w:val="hybridMultilevel"/>
    <w:tmpl w:val="8A10FB0A"/>
    <w:lvl w:ilvl="0" w:tplc="8AAC5AAE">
      <w:start w:val="1"/>
      <w:numFmt w:val="bullet"/>
      <w:lvlText w:val=""/>
      <w:lvlJc w:val="left"/>
      <w:pPr>
        <w:ind w:left="780" w:hanging="360"/>
      </w:pPr>
      <w:rPr>
        <w:rFonts w:ascii="Symbol" w:hAnsi="Symbol" w:hint="default"/>
        <w:b/>
        <w:i w:val="0"/>
        <w:sz w:val="2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0"/>
  </w:num>
  <w:num w:numId="4">
    <w:abstractNumId w:val="31"/>
  </w:num>
  <w:num w:numId="5">
    <w:abstractNumId w:val="8"/>
  </w:num>
  <w:num w:numId="6">
    <w:abstractNumId w:val="6"/>
  </w:num>
  <w:num w:numId="7">
    <w:abstractNumId w:val="5"/>
  </w:num>
  <w:num w:numId="8">
    <w:abstractNumId w:val="4"/>
  </w:num>
  <w:num w:numId="9">
    <w:abstractNumId w:val="3"/>
  </w:num>
  <w:num w:numId="10">
    <w:abstractNumId w:val="1"/>
  </w:num>
  <w:num w:numId="11">
    <w:abstractNumId w:val="0"/>
  </w:num>
  <w:num w:numId="12">
    <w:abstractNumId w:val="32"/>
  </w:num>
  <w:num w:numId="13">
    <w:abstractNumId w:val="12"/>
  </w:num>
  <w:num w:numId="14">
    <w:abstractNumId w:val="24"/>
  </w:num>
  <w:num w:numId="15">
    <w:abstractNumId w:val="25"/>
  </w:num>
  <w:num w:numId="16">
    <w:abstractNumId w:val="28"/>
  </w:num>
  <w:num w:numId="17">
    <w:abstractNumId w:val="17"/>
  </w:num>
  <w:num w:numId="18">
    <w:abstractNumId w:val="29"/>
  </w:num>
  <w:num w:numId="19">
    <w:abstractNumId w:val="27"/>
  </w:num>
  <w:num w:numId="20">
    <w:abstractNumId w:val="18"/>
  </w:num>
  <w:num w:numId="21">
    <w:abstractNumId w:val="10"/>
  </w:num>
  <w:num w:numId="22">
    <w:abstractNumId w:val="20"/>
  </w:num>
  <w:num w:numId="23">
    <w:abstractNumId w:val="36"/>
  </w:num>
  <w:num w:numId="24">
    <w:abstractNumId w:val="16"/>
  </w:num>
  <w:num w:numId="25">
    <w:abstractNumId w:val="34"/>
  </w:num>
  <w:num w:numId="26">
    <w:abstractNumId w:val="9"/>
  </w:num>
  <w:num w:numId="27">
    <w:abstractNumId w:val="15"/>
  </w:num>
  <w:num w:numId="28">
    <w:abstractNumId w:val="33"/>
  </w:num>
  <w:num w:numId="29">
    <w:abstractNumId w:val="22"/>
  </w:num>
  <w:num w:numId="30">
    <w:abstractNumId w:val="13"/>
  </w:num>
  <w:num w:numId="31">
    <w:abstractNumId w:val="11"/>
  </w:num>
  <w:num w:numId="32">
    <w:abstractNumId w:val="37"/>
  </w:num>
  <w:num w:numId="33">
    <w:abstractNumId w:val="19"/>
  </w:num>
  <w:num w:numId="34">
    <w:abstractNumId w:val="21"/>
  </w:num>
  <w:num w:numId="35">
    <w:abstractNumId w:val="14"/>
  </w:num>
  <w:num w:numId="36">
    <w:abstractNumId w:val="23"/>
  </w:num>
  <w:num w:numId="37">
    <w:abstractNumId w:val="26"/>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B"/>
    <w:rsid w:val="00000AD6"/>
    <w:rsid w:val="00000EF8"/>
    <w:rsid w:val="00001A9D"/>
    <w:rsid w:val="00001C33"/>
    <w:rsid w:val="00002B78"/>
    <w:rsid w:val="00003D05"/>
    <w:rsid w:val="0000567D"/>
    <w:rsid w:val="00007906"/>
    <w:rsid w:val="000101B0"/>
    <w:rsid w:val="000105C3"/>
    <w:rsid w:val="00010F85"/>
    <w:rsid w:val="00011105"/>
    <w:rsid w:val="00017ECE"/>
    <w:rsid w:val="000214B0"/>
    <w:rsid w:val="000235E1"/>
    <w:rsid w:val="000237FD"/>
    <w:rsid w:val="000250E7"/>
    <w:rsid w:val="00025A6B"/>
    <w:rsid w:val="00025DE1"/>
    <w:rsid w:val="00025FE9"/>
    <w:rsid w:val="0002662E"/>
    <w:rsid w:val="000276F7"/>
    <w:rsid w:val="0003391A"/>
    <w:rsid w:val="00033F3C"/>
    <w:rsid w:val="00034973"/>
    <w:rsid w:val="00034D80"/>
    <w:rsid w:val="0003639D"/>
    <w:rsid w:val="00036D04"/>
    <w:rsid w:val="0003733F"/>
    <w:rsid w:val="00040C48"/>
    <w:rsid w:val="00042539"/>
    <w:rsid w:val="0004475A"/>
    <w:rsid w:val="00045E1B"/>
    <w:rsid w:val="00050467"/>
    <w:rsid w:val="00050849"/>
    <w:rsid w:val="000525CF"/>
    <w:rsid w:val="0005273A"/>
    <w:rsid w:val="00052C63"/>
    <w:rsid w:val="00053443"/>
    <w:rsid w:val="00053E00"/>
    <w:rsid w:val="000552A2"/>
    <w:rsid w:val="0005579A"/>
    <w:rsid w:val="00056E44"/>
    <w:rsid w:val="00057016"/>
    <w:rsid w:val="00061116"/>
    <w:rsid w:val="000613FB"/>
    <w:rsid w:val="00061B4E"/>
    <w:rsid w:val="0006229C"/>
    <w:rsid w:val="000622DF"/>
    <w:rsid w:val="00064BF9"/>
    <w:rsid w:val="00066165"/>
    <w:rsid w:val="00066D0B"/>
    <w:rsid w:val="00071E77"/>
    <w:rsid w:val="000747A7"/>
    <w:rsid w:val="00075B2F"/>
    <w:rsid w:val="00076399"/>
    <w:rsid w:val="0007644D"/>
    <w:rsid w:val="0007770F"/>
    <w:rsid w:val="000809B7"/>
    <w:rsid w:val="00081BA6"/>
    <w:rsid w:val="0008393A"/>
    <w:rsid w:val="0008776B"/>
    <w:rsid w:val="00091106"/>
    <w:rsid w:val="00091D19"/>
    <w:rsid w:val="00091E5A"/>
    <w:rsid w:val="00093460"/>
    <w:rsid w:val="00093C79"/>
    <w:rsid w:val="000943F5"/>
    <w:rsid w:val="00094B87"/>
    <w:rsid w:val="000974DA"/>
    <w:rsid w:val="000979BE"/>
    <w:rsid w:val="000A0E5C"/>
    <w:rsid w:val="000A21C5"/>
    <w:rsid w:val="000A2339"/>
    <w:rsid w:val="000A3515"/>
    <w:rsid w:val="000A3713"/>
    <w:rsid w:val="000A4B6A"/>
    <w:rsid w:val="000A4D6F"/>
    <w:rsid w:val="000A4E78"/>
    <w:rsid w:val="000A5A0A"/>
    <w:rsid w:val="000B0DBE"/>
    <w:rsid w:val="000B2A88"/>
    <w:rsid w:val="000B3AE6"/>
    <w:rsid w:val="000B408D"/>
    <w:rsid w:val="000B4D31"/>
    <w:rsid w:val="000B6955"/>
    <w:rsid w:val="000B6AEB"/>
    <w:rsid w:val="000B71BB"/>
    <w:rsid w:val="000B7CD7"/>
    <w:rsid w:val="000C02BA"/>
    <w:rsid w:val="000C1C7E"/>
    <w:rsid w:val="000C2C35"/>
    <w:rsid w:val="000C2F7B"/>
    <w:rsid w:val="000C34B4"/>
    <w:rsid w:val="000C3D1D"/>
    <w:rsid w:val="000C5120"/>
    <w:rsid w:val="000C51B5"/>
    <w:rsid w:val="000C6182"/>
    <w:rsid w:val="000C6D48"/>
    <w:rsid w:val="000C74F6"/>
    <w:rsid w:val="000C79BD"/>
    <w:rsid w:val="000D1674"/>
    <w:rsid w:val="000D26DD"/>
    <w:rsid w:val="000D2F50"/>
    <w:rsid w:val="000D36DA"/>
    <w:rsid w:val="000D58B1"/>
    <w:rsid w:val="000D5B00"/>
    <w:rsid w:val="000D661D"/>
    <w:rsid w:val="000D69B4"/>
    <w:rsid w:val="000E0F23"/>
    <w:rsid w:val="000E0FF4"/>
    <w:rsid w:val="000E12A1"/>
    <w:rsid w:val="000E165E"/>
    <w:rsid w:val="000E2BF4"/>
    <w:rsid w:val="000E3457"/>
    <w:rsid w:val="000E541A"/>
    <w:rsid w:val="000E6C1A"/>
    <w:rsid w:val="000E75AC"/>
    <w:rsid w:val="000F0025"/>
    <w:rsid w:val="000F0328"/>
    <w:rsid w:val="000F09E9"/>
    <w:rsid w:val="000F11E0"/>
    <w:rsid w:val="000F2674"/>
    <w:rsid w:val="000F26B3"/>
    <w:rsid w:val="000F3D82"/>
    <w:rsid w:val="000F5D14"/>
    <w:rsid w:val="000F5DDD"/>
    <w:rsid w:val="000F6253"/>
    <w:rsid w:val="000F7556"/>
    <w:rsid w:val="0010094D"/>
    <w:rsid w:val="00100E11"/>
    <w:rsid w:val="0010101C"/>
    <w:rsid w:val="00103660"/>
    <w:rsid w:val="00103B7C"/>
    <w:rsid w:val="001045DC"/>
    <w:rsid w:val="00105BC4"/>
    <w:rsid w:val="0010796E"/>
    <w:rsid w:val="00107F68"/>
    <w:rsid w:val="001110C8"/>
    <w:rsid w:val="00111530"/>
    <w:rsid w:val="00111F70"/>
    <w:rsid w:val="00112418"/>
    <w:rsid w:val="00112471"/>
    <w:rsid w:val="00112A1E"/>
    <w:rsid w:val="00112FD2"/>
    <w:rsid w:val="001134B1"/>
    <w:rsid w:val="00115797"/>
    <w:rsid w:val="001170AF"/>
    <w:rsid w:val="001175AA"/>
    <w:rsid w:val="00117637"/>
    <w:rsid w:val="00117F29"/>
    <w:rsid w:val="00120409"/>
    <w:rsid w:val="00120508"/>
    <w:rsid w:val="001208D6"/>
    <w:rsid w:val="00122035"/>
    <w:rsid w:val="0012229B"/>
    <w:rsid w:val="001228F3"/>
    <w:rsid w:val="00123AE1"/>
    <w:rsid w:val="00124583"/>
    <w:rsid w:val="001246DA"/>
    <w:rsid w:val="00125982"/>
    <w:rsid w:val="00126089"/>
    <w:rsid w:val="00126305"/>
    <w:rsid w:val="00127F94"/>
    <w:rsid w:val="0013252A"/>
    <w:rsid w:val="001327AB"/>
    <w:rsid w:val="00132A58"/>
    <w:rsid w:val="0013390B"/>
    <w:rsid w:val="001340BC"/>
    <w:rsid w:val="00135D7D"/>
    <w:rsid w:val="001360AC"/>
    <w:rsid w:val="001362D9"/>
    <w:rsid w:val="00137481"/>
    <w:rsid w:val="00137678"/>
    <w:rsid w:val="00140BB1"/>
    <w:rsid w:val="001453B8"/>
    <w:rsid w:val="0014614A"/>
    <w:rsid w:val="00151629"/>
    <w:rsid w:val="001522BE"/>
    <w:rsid w:val="0015249B"/>
    <w:rsid w:val="00152F15"/>
    <w:rsid w:val="00155668"/>
    <w:rsid w:val="001609B3"/>
    <w:rsid w:val="00161FB4"/>
    <w:rsid w:val="00162346"/>
    <w:rsid w:val="00164445"/>
    <w:rsid w:val="00165DD3"/>
    <w:rsid w:val="00167A33"/>
    <w:rsid w:val="00167DF3"/>
    <w:rsid w:val="00172091"/>
    <w:rsid w:val="00173596"/>
    <w:rsid w:val="0017368D"/>
    <w:rsid w:val="00173707"/>
    <w:rsid w:val="0017440A"/>
    <w:rsid w:val="0017568C"/>
    <w:rsid w:val="001772DC"/>
    <w:rsid w:val="00180520"/>
    <w:rsid w:val="00180C89"/>
    <w:rsid w:val="00181484"/>
    <w:rsid w:val="0018177B"/>
    <w:rsid w:val="00182240"/>
    <w:rsid w:val="0018516F"/>
    <w:rsid w:val="001853BF"/>
    <w:rsid w:val="001854EB"/>
    <w:rsid w:val="001855F4"/>
    <w:rsid w:val="00186C47"/>
    <w:rsid w:val="00186DB9"/>
    <w:rsid w:val="001878C0"/>
    <w:rsid w:val="0019134D"/>
    <w:rsid w:val="00192593"/>
    <w:rsid w:val="00194423"/>
    <w:rsid w:val="00195527"/>
    <w:rsid w:val="001A2DBE"/>
    <w:rsid w:val="001A326C"/>
    <w:rsid w:val="001A3A4A"/>
    <w:rsid w:val="001A3B04"/>
    <w:rsid w:val="001A529F"/>
    <w:rsid w:val="001A577A"/>
    <w:rsid w:val="001A6513"/>
    <w:rsid w:val="001B1544"/>
    <w:rsid w:val="001B21F1"/>
    <w:rsid w:val="001B462C"/>
    <w:rsid w:val="001B54CD"/>
    <w:rsid w:val="001B5F04"/>
    <w:rsid w:val="001B656E"/>
    <w:rsid w:val="001B7893"/>
    <w:rsid w:val="001C0387"/>
    <w:rsid w:val="001C07D5"/>
    <w:rsid w:val="001C1B6E"/>
    <w:rsid w:val="001C221E"/>
    <w:rsid w:val="001C2723"/>
    <w:rsid w:val="001C2D0B"/>
    <w:rsid w:val="001C3CE3"/>
    <w:rsid w:val="001C3E19"/>
    <w:rsid w:val="001C5FAC"/>
    <w:rsid w:val="001C63EF"/>
    <w:rsid w:val="001C7790"/>
    <w:rsid w:val="001D0247"/>
    <w:rsid w:val="001D29B3"/>
    <w:rsid w:val="001D3D2F"/>
    <w:rsid w:val="001D575E"/>
    <w:rsid w:val="001D59E9"/>
    <w:rsid w:val="001D6532"/>
    <w:rsid w:val="001D6D78"/>
    <w:rsid w:val="001D7BAB"/>
    <w:rsid w:val="001E2038"/>
    <w:rsid w:val="001E31C2"/>
    <w:rsid w:val="001E3AC5"/>
    <w:rsid w:val="001F267A"/>
    <w:rsid w:val="001F4B81"/>
    <w:rsid w:val="001F4F33"/>
    <w:rsid w:val="001F6EA5"/>
    <w:rsid w:val="001F745D"/>
    <w:rsid w:val="001F74A4"/>
    <w:rsid w:val="001F7572"/>
    <w:rsid w:val="00200348"/>
    <w:rsid w:val="00202AA3"/>
    <w:rsid w:val="002035CF"/>
    <w:rsid w:val="0020372A"/>
    <w:rsid w:val="002065B5"/>
    <w:rsid w:val="00210165"/>
    <w:rsid w:val="002103E1"/>
    <w:rsid w:val="002106EA"/>
    <w:rsid w:val="002110FA"/>
    <w:rsid w:val="00212B8A"/>
    <w:rsid w:val="002131E6"/>
    <w:rsid w:val="00215E89"/>
    <w:rsid w:val="00217217"/>
    <w:rsid w:val="00220B1F"/>
    <w:rsid w:val="00223F0E"/>
    <w:rsid w:val="00223FAB"/>
    <w:rsid w:val="002241BA"/>
    <w:rsid w:val="00224350"/>
    <w:rsid w:val="00224780"/>
    <w:rsid w:val="00226D21"/>
    <w:rsid w:val="00227552"/>
    <w:rsid w:val="00227E38"/>
    <w:rsid w:val="002301F7"/>
    <w:rsid w:val="002329E8"/>
    <w:rsid w:val="002344BB"/>
    <w:rsid w:val="00234843"/>
    <w:rsid w:val="00236FED"/>
    <w:rsid w:val="002375F1"/>
    <w:rsid w:val="00240C63"/>
    <w:rsid w:val="00240EC5"/>
    <w:rsid w:val="00241144"/>
    <w:rsid w:val="00241ED8"/>
    <w:rsid w:val="0024417C"/>
    <w:rsid w:val="0025170E"/>
    <w:rsid w:val="002541A1"/>
    <w:rsid w:val="00254D30"/>
    <w:rsid w:val="00254FB7"/>
    <w:rsid w:val="00255A01"/>
    <w:rsid w:val="00261BA3"/>
    <w:rsid w:val="002622BA"/>
    <w:rsid w:val="002626E8"/>
    <w:rsid w:val="00262963"/>
    <w:rsid w:val="00266C66"/>
    <w:rsid w:val="00266EB4"/>
    <w:rsid w:val="0027104A"/>
    <w:rsid w:val="002727DF"/>
    <w:rsid w:val="00274D78"/>
    <w:rsid w:val="00276F86"/>
    <w:rsid w:val="00280874"/>
    <w:rsid w:val="0028104B"/>
    <w:rsid w:val="00281654"/>
    <w:rsid w:val="00283F82"/>
    <w:rsid w:val="002857BB"/>
    <w:rsid w:val="00286284"/>
    <w:rsid w:val="00286DF8"/>
    <w:rsid w:val="00291071"/>
    <w:rsid w:val="00292578"/>
    <w:rsid w:val="002931EE"/>
    <w:rsid w:val="00294108"/>
    <w:rsid w:val="00295D06"/>
    <w:rsid w:val="002975B8"/>
    <w:rsid w:val="00297658"/>
    <w:rsid w:val="00297BF2"/>
    <w:rsid w:val="00297CF3"/>
    <w:rsid w:val="002A0047"/>
    <w:rsid w:val="002A0716"/>
    <w:rsid w:val="002A0C13"/>
    <w:rsid w:val="002A1ED0"/>
    <w:rsid w:val="002A4AF8"/>
    <w:rsid w:val="002A58FD"/>
    <w:rsid w:val="002A6071"/>
    <w:rsid w:val="002A74B4"/>
    <w:rsid w:val="002A7975"/>
    <w:rsid w:val="002B074B"/>
    <w:rsid w:val="002B183A"/>
    <w:rsid w:val="002B1C89"/>
    <w:rsid w:val="002B34E2"/>
    <w:rsid w:val="002B3645"/>
    <w:rsid w:val="002B3F31"/>
    <w:rsid w:val="002B497E"/>
    <w:rsid w:val="002B7323"/>
    <w:rsid w:val="002B7858"/>
    <w:rsid w:val="002C27B6"/>
    <w:rsid w:val="002C2D42"/>
    <w:rsid w:val="002C57B0"/>
    <w:rsid w:val="002C6181"/>
    <w:rsid w:val="002C63FA"/>
    <w:rsid w:val="002D0AB7"/>
    <w:rsid w:val="002D2A55"/>
    <w:rsid w:val="002D4746"/>
    <w:rsid w:val="002D5F80"/>
    <w:rsid w:val="002D608F"/>
    <w:rsid w:val="002D727B"/>
    <w:rsid w:val="002D754D"/>
    <w:rsid w:val="002D7AC2"/>
    <w:rsid w:val="002E05CD"/>
    <w:rsid w:val="002E073B"/>
    <w:rsid w:val="002E0EEB"/>
    <w:rsid w:val="002E1278"/>
    <w:rsid w:val="002E2142"/>
    <w:rsid w:val="002E2A36"/>
    <w:rsid w:val="002E3F8C"/>
    <w:rsid w:val="002E47E8"/>
    <w:rsid w:val="002E4A1A"/>
    <w:rsid w:val="002E5F6B"/>
    <w:rsid w:val="002E6E9B"/>
    <w:rsid w:val="002E713D"/>
    <w:rsid w:val="002E72B8"/>
    <w:rsid w:val="002E7433"/>
    <w:rsid w:val="002F0018"/>
    <w:rsid w:val="00300840"/>
    <w:rsid w:val="003014D0"/>
    <w:rsid w:val="00301769"/>
    <w:rsid w:val="0030325F"/>
    <w:rsid w:val="0030623B"/>
    <w:rsid w:val="00311C09"/>
    <w:rsid w:val="00311F13"/>
    <w:rsid w:val="003129B1"/>
    <w:rsid w:val="00314058"/>
    <w:rsid w:val="0031486F"/>
    <w:rsid w:val="00316098"/>
    <w:rsid w:val="00317848"/>
    <w:rsid w:val="00317D26"/>
    <w:rsid w:val="0032082B"/>
    <w:rsid w:val="00320E2E"/>
    <w:rsid w:val="00322D1E"/>
    <w:rsid w:val="0032424C"/>
    <w:rsid w:val="00325C8C"/>
    <w:rsid w:val="00326850"/>
    <w:rsid w:val="003304C4"/>
    <w:rsid w:val="00331DA2"/>
    <w:rsid w:val="00331EB6"/>
    <w:rsid w:val="00337DC6"/>
    <w:rsid w:val="0034067C"/>
    <w:rsid w:val="00341FEE"/>
    <w:rsid w:val="00345BE2"/>
    <w:rsid w:val="003468CC"/>
    <w:rsid w:val="00346B6F"/>
    <w:rsid w:val="00350216"/>
    <w:rsid w:val="00351D4B"/>
    <w:rsid w:val="00352788"/>
    <w:rsid w:val="003537B0"/>
    <w:rsid w:val="00354569"/>
    <w:rsid w:val="003561A6"/>
    <w:rsid w:val="003561F1"/>
    <w:rsid w:val="00356AC7"/>
    <w:rsid w:val="00357A50"/>
    <w:rsid w:val="00360079"/>
    <w:rsid w:val="003607A9"/>
    <w:rsid w:val="00360ABB"/>
    <w:rsid w:val="003624E0"/>
    <w:rsid w:val="00363B15"/>
    <w:rsid w:val="00364AE9"/>
    <w:rsid w:val="00366462"/>
    <w:rsid w:val="003669BC"/>
    <w:rsid w:val="00371152"/>
    <w:rsid w:val="00371D06"/>
    <w:rsid w:val="00371EA1"/>
    <w:rsid w:val="003759BC"/>
    <w:rsid w:val="003763A1"/>
    <w:rsid w:val="00380DEF"/>
    <w:rsid w:val="0038113C"/>
    <w:rsid w:val="0038183F"/>
    <w:rsid w:val="0038497C"/>
    <w:rsid w:val="00384B31"/>
    <w:rsid w:val="003871EC"/>
    <w:rsid w:val="00387B15"/>
    <w:rsid w:val="00390214"/>
    <w:rsid w:val="0039240F"/>
    <w:rsid w:val="00394321"/>
    <w:rsid w:val="00394348"/>
    <w:rsid w:val="00394349"/>
    <w:rsid w:val="00394612"/>
    <w:rsid w:val="003949DE"/>
    <w:rsid w:val="0039777D"/>
    <w:rsid w:val="003A00DC"/>
    <w:rsid w:val="003A08E0"/>
    <w:rsid w:val="003A12CB"/>
    <w:rsid w:val="003A1773"/>
    <w:rsid w:val="003A188A"/>
    <w:rsid w:val="003A1E66"/>
    <w:rsid w:val="003A3486"/>
    <w:rsid w:val="003A471D"/>
    <w:rsid w:val="003A6071"/>
    <w:rsid w:val="003A61D5"/>
    <w:rsid w:val="003A668D"/>
    <w:rsid w:val="003A6AA2"/>
    <w:rsid w:val="003A7697"/>
    <w:rsid w:val="003A7AE9"/>
    <w:rsid w:val="003B38D4"/>
    <w:rsid w:val="003B415B"/>
    <w:rsid w:val="003B5D8C"/>
    <w:rsid w:val="003B5E26"/>
    <w:rsid w:val="003B75CA"/>
    <w:rsid w:val="003B7ADD"/>
    <w:rsid w:val="003C04C0"/>
    <w:rsid w:val="003C04DB"/>
    <w:rsid w:val="003C0818"/>
    <w:rsid w:val="003C26F5"/>
    <w:rsid w:val="003C3502"/>
    <w:rsid w:val="003C35CF"/>
    <w:rsid w:val="003C5129"/>
    <w:rsid w:val="003C5230"/>
    <w:rsid w:val="003C5531"/>
    <w:rsid w:val="003C5CF9"/>
    <w:rsid w:val="003C671B"/>
    <w:rsid w:val="003C6D3F"/>
    <w:rsid w:val="003C6F78"/>
    <w:rsid w:val="003D1C6C"/>
    <w:rsid w:val="003D46D8"/>
    <w:rsid w:val="003D48D1"/>
    <w:rsid w:val="003D6FED"/>
    <w:rsid w:val="003E03F0"/>
    <w:rsid w:val="003E0797"/>
    <w:rsid w:val="003E0B40"/>
    <w:rsid w:val="003E344C"/>
    <w:rsid w:val="003E4540"/>
    <w:rsid w:val="003E4D91"/>
    <w:rsid w:val="003E5855"/>
    <w:rsid w:val="003F18A7"/>
    <w:rsid w:val="003F1CEF"/>
    <w:rsid w:val="003F44BE"/>
    <w:rsid w:val="003F4B30"/>
    <w:rsid w:val="003F52CA"/>
    <w:rsid w:val="003F57D2"/>
    <w:rsid w:val="003F5BFD"/>
    <w:rsid w:val="003F712E"/>
    <w:rsid w:val="003F7B7E"/>
    <w:rsid w:val="0040064E"/>
    <w:rsid w:val="0040254B"/>
    <w:rsid w:val="0041002A"/>
    <w:rsid w:val="00410ACA"/>
    <w:rsid w:val="00412DFF"/>
    <w:rsid w:val="004152D9"/>
    <w:rsid w:val="00415827"/>
    <w:rsid w:val="00415E2F"/>
    <w:rsid w:val="00415EE9"/>
    <w:rsid w:val="004218ED"/>
    <w:rsid w:val="00421B3C"/>
    <w:rsid w:val="00422BC5"/>
    <w:rsid w:val="00423E46"/>
    <w:rsid w:val="004247D8"/>
    <w:rsid w:val="004256DE"/>
    <w:rsid w:val="00430B13"/>
    <w:rsid w:val="004310DC"/>
    <w:rsid w:val="004315DC"/>
    <w:rsid w:val="004340AF"/>
    <w:rsid w:val="0043420C"/>
    <w:rsid w:val="00434584"/>
    <w:rsid w:val="00434918"/>
    <w:rsid w:val="00436D3D"/>
    <w:rsid w:val="004406C3"/>
    <w:rsid w:val="004407B2"/>
    <w:rsid w:val="00444012"/>
    <w:rsid w:val="004441AA"/>
    <w:rsid w:val="0044543C"/>
    <w:rsid w:val="00446069"/>
    <w:rsid w:val="00450C1B"/>
    <w:rsid w:val="0045129F"/>
    <w:rsid w:val="00454826"/>
    <w:rsid w:val="00454E96"/>
    <w:rsid w:val="0045547E"/>
    <w:rsid w:val="00455C3E"/>
    <w:rsid w:val="00456603"/>
    <w:rsid w:val="00456CF8"/>
    <w:rsid w:val="00457BC1"/>
    <w:rsid w:val="00457D1B"/>
    <w:rsid w:val="00460F79"/>
    <w:rsid w:val="00462584"/>
    <w:rsid w:val="00463BDD"/>
    <w:rsid w:val="0046596E"/>
    <w:rsid w:val="00467B38"/>
    <w:rsid w:val="00470E74"/>
    <w:rsid w:val="00472805"/>
    <w:rsid w:val="0047288F"/>
    <w:rsid w:val="00472A38"/>
    <w:rsid w:val="00472D19"/>
    <w:rsid w:val="00473EBB"/>
    <w:rsid w:val="00473F71"/>
    <w:rsid w:val="00473FF2"/>
    <w:rsid w:val="00474466"/>
    <w:rsid w:val="0047446F"/>
    <w:rsid w:val="00474E33"/>
    <w:rsid w:val="00477C94"/>
    <w:rsid w:val="004807DA"/>
    <w:rsid w:val="00482EBC"/>
    <w:rsid w:val="00482FCA"/>
    <w:rsid w:val="00483588"/>
    <w:rsid w:val="004864D1"/>
    <w:rsid w:val="0049233F"/>
    <w:rsid w:val="00492987"/>
    <w:rsid w:val="00493980"/>
    <w:rsid w:val="00493996"/>
    <w:rsid w:val="004946ED"/>
    <w:rsid w:val="00495086"/>
    <w:rsid w:val="00495DF1"/>
    <w:rsid w:val="00496B36"/>
    <w:rsid w:val="004A0BB2"/>
    <w:rsid w:val="004A1830"/>
    <w:rsid w:val="004A1CE2"/>
    <w:rsid w:val="004A2794"/>
    <w:rsid w:val="004A3DB7"/>
    <w:rsid w:val="004A3F51"/>
    <w:rsid w:val="004A636A"/>
    <w:rsid w:val="004B312B"/>
    <w:rsid w:val="004B3579"/>
    <w:rsid w:val="004B3642"/>
    <w:rsid w:val="004B45B2"/>
    <w:rsid w:val="004B5A72"/>
    <w:rsid w:val="004B5C0A"/>
    <w:rsid w:val="004B6F76"/>
    <w:rsid w:val="004C0B8F"/>
    <w:rsid w:val="004C139D"/>
    <w:rsid w:val="004C42A0"/>
    <w:rsid w:val="004C781C"/>
    <w:rsid w:val="004D0521"/>
    <w:rsid w:val="004D1815"/>
    <w:rsid w:val="004D194D"/>
    <w:rsid w:val="004D291D"/>
    <w:rsid w:val="004D5F0C"/>
    <w:rsid w:val="004D75D9"/>
    <w:rsid w:val="004D78F4"/>
    <w:rsid w:val="004D79FD"/>
    <w:rsid w:val="004E3069"/>
    <w:rsid w:val="004E5162"/>
    <w:rsid w:val="004E7852"/>
    <w:rsid w:val="004F1AA2"/>
    <w:rsid w:val="004F219F"/>
    <w:rsid w:val="004F2444"/>
    <w:rsid w:val="004F2E84"/>
    <w:rsid w:val="004F3011"/>
    <w:rsid w:val="004F4A52"/>
    <w:rsid w:val="004F4FB2"/>
    <w:rsid w:val="004F6ADB"/>
    <w:rsid w:val="004F708C"/>
    <w:rsid w:val="004F7B68"/>
    <w:rsid w:val="005000BE"/>
    <w:rsid w:val="00500AF6"/>
    <w:rsid w:val="0050164B"/>
    <w:rsid w:val="0050211D"/>
    <w:rsid w:val="00503C33"/>
    <w:rsid w:val="00503E09"/>
    <w:rsid w:val="0050537D"/>
    <w:rsid w:val="00505AE2"/>
    <w:rsid w:val="005109B7"/>
    <w:rsid w:val="0051190F"/>
    <w:rsid w:val="0051256F"/>
    <w:rsid w:val="005137C7"/>
    <w:rsid w:val="00514A9B"/>
    <w:rsid w:val="00514F7D"/>
    <w:rsid w:val="005152A1"/>
    <w:rsid w:val="005203EE"/>
    <w:rsid w:val="00521EEA"/>
    <w:rsid w:val="00524DC5"/>
    <w:rsid w:val="00525657"/>
    <w:rsid w:val="00525BB3"/>
    <w:rsid w:val="00525DB6"/>
    <w:rsid w:val="00526A91"/>
    <w:rsid w:val="0052790D"/>
    <w:rsid w:val="00527EE8"/>
    <w:rsid w:val="0053091A"/>
    <w:rsid w:val="005316BB"/>
    <w:rsid w:val="00531D72"/>
    <w:rsid w:val="00532B2E"/>
    <w:rsid w:val="00535D96"/>
    <w:rsid w:val="00536121"/>
    <w:rsid w:val="00536C35"/>
    <w:rsid w:val="0054090E"/>
    <w:rsid w:val="0054100D"/>
    <w:rsid w:val="0054351C"/>
    <w:rsid w:val="00543538"/>
    <w:rsid w:val="00543560"/>
    <w:rsid w:val="0054360B"/>
    <w:rsid w:val="00543735"/>
    <w:rsid w:val="00543BD3"/>
    <w:rsid w:val="005449D0"/>
    <w:rsid w:val="00546119"/>
    <w:rsid w:val="0054782E"/>
    <w:rsid w:val="00550013"/>
    <w:rsid w:val="005506EF"/>
    <w:rsid w:val="00552D08"/>
    <w:rsid w:val="00552D9E"/>
    <w:rsid w:val="0055731B"/>
    <w:rsid w:val="00560D7D"/>
    <w:rsid w:val="00562734"/>
    <w:rsid w:val="00563803"/>
    <w:rsid w:val="00563AE7"/>
    <w:rsid w:val="0056503D"/>
    <w:rsid w:val="005660C1"/>
    <w:rsid w:val="00567066"/>
    <w:rsid w:val="005704D3"/>
    <w:rsid w:val="0057222C"/>
    <w:rsid w:val="0057579E"/>
    <w:rsid w:val="00576092"/>
    <w:rsid w:val="005767D2"/>
    <w:rsid w:val="00576F4C"/>
    <w:rsid w:val="00577CB7"/>
    <w:rsid w:val="00577EF4"/>
    <w:rsid w:val="0058159A"/>
    <w:rsid w:val="005824FF"/>
    <w:rsid w:val="005831B9"/>
    <w:rsid w:val="00585A89"/>
    <w:rsid w:val="00586CE6"/>
    <w:rsid w:val="00587D61"/>
    <w:rsid w:val="00590204"/>
    <w:rsid w:val="005916D8"/>
    <w:rsid w:val="00591C74"/>
    <w:rsid w:val="00592AB5"/>
    <w:rsid w:val="00596E29"/>
    <w:rsid w:val="00597A21"/>
    <w:rsid w:val="00597C8B"/>
    <w:rsid w:val="005A021A"/>
    <w:rsid w:val="005A19E4"/>
    <w:rsid w:val="005A2ECA"/>
    <w:rsid w:val="005A2FAC"/>
    <w:rsid w:val="005A5546"/>
    <w:rsid w:val="005A618C"/>
    <w:rsid w:val="005A797D"/>
    <w:rsid w:val="005B042F"/>
    <w:rsid w:val="005B240D"/>
    <w:rsid w:val="005B28F1"/>
    <w:rsid w:val="005B3357"/>
    <w:rsid w:val="005B7F63"/>
    <w:rsid w:val="005C0CF4"/>
    <w:rsid w:val="005C25B0"/>
    <w:rsid w:val="005C2B59"/>
    <w:rsid w:val="005C45CC"/>
    <w:rsid w:val="005C63B0"/>
    <w:rsid w:val="005C714A"/>
    <w:rsid w:val="005D04A9"/>
    <w:rsid w:val="005D075F"/>
    <w:rsid w:val="005D2293"/>
    <w:rsid w:val="005D252B"/>
    <w:rsid w:val="005D3949"/>
    <w:rsid w:val="005D6A35"/>
    <w:rsid w:val="005D6C32"/>
    <w:rsid w:val="005D7710"/>
    <w:rsid w:val="005E047C"/>
    <w:rsid w:val="005E500C"/>
    <w:rsid w:val="005E54AE"/>
    <w:rsid w:val="005E5D92"/>
    <w:rsid w:val="005E64DB"/>
    <w:rsid w:val="005E7833"/>
    <w:rsid w:val="005E7F96"/>
    <w:rsid w:val="005F0CF7"/>
    <w:rsid w:val="005F116C"/>
    <w:rsid w:val="005F23AE"/>
    <w:rsid w:val="005F2615"/>
    <w:rsid w:val="005F28A2"/>
    <w:rsid w:val="005F45A4"/>
    <w:rsid w:val="005F5E3A"/>
    <w:rsid w:val="0060097E"/>
    <w:rsid w:val="00601C62"/>
    <w:rsid w:val="006042A8"/>
    <w:rsid w:val="00606882"/>
    <w:rsid w:val="00607411"/>
    <w:rsid w:val="00607D1C"/>
    <w:rsid w:val="00610562"/>
    <w:rsid w:val="006107AB"/>
    <w:rsid w:val="00611A97"/>
    <w:rsid w:val="00613F5E"/>
    <w:rsid w:val="0062198B"/>
    <w:rsid w:val="00621AF1"/>
    <w:rsid w:val="00621BC2"/>
    <w:rsid w:val="006220AC"/>
    <w:rsid w:val="00623477"/>
    <w:rsid w:val="00624265"/>
    <w:rsid w:val="006254F3"/>
    <w:rsid w:val="00626BA6"/>
    <w:rsid w:val="00630B42"/>
    <w:rsid w:val="00631058"/>
    <w:rsid w:val="00632ED7"/>
    <w:rsid w:val="00637ED9"/>
    <w:rsid w:val="0064691A"/>
    <w:rsid w:val="0064789B"/>
    <w:rsid w:val="00647DF0"/>
    <w:rsid w:val="00647F9A"/>
    <w:rsid w:val="006536B0"/>
    <w:rsid w:val="00654809"/>
    <w:rsid w:val="00654865"/>
    <w:rsid w:val="00656936"/>
    <w:rsid w:val="00657DC7"/>
    <w:rsid w:val="00660B22"/>
    <w:rsid w:val="006613DD"/>
    <w:rsid w:val="00663C0A"/>
    <w:rsid w:val="0066772D"/>
    <w:rsid w:val="006701B7"/>
    <w:rsid w:val="0067359A"/>
    <w:rsid w:val="00673ED5"/>
    <w:rsid w:val="006746AF"/>
    <w:rsid w:val="00675E19"/>
    <w:rsid w:val="006773F6"/>
    <w:rsid w:val="00682273"/>
    <w:rsid w:val="00682808"/>
    <w:rsid w:val="00682EC1"/>
    <w:rsid w:val="00684195"/>
    <w:rsid w:val="00684F6B"/>
    <w:rsid w:val="006905B3"/>
    <w:rsid w:val="00690D19"/>
    <w:rsid w:val="00691D72"/>
    <w:rsid w:val="006925F5"/>
    <w:rsid w:val="00694454"/>
    <w:rsid w:val="006961EF"/>
    <w:rsid w:val="00696FD0"/>
    <w:rsid w:val="006A1EEC"/>
    <w:rsid w:val="006A43EC"/>
    <w:rsid w:val="006A54F3"/>
    <w:rsid w:val="006B0505"/>
    <w:rsid w:val="006B1E60"/>
    <w:rsid w:val="006B4295"/>
    <w:rsid w:val="006B49E3"/>
    <w:rsid w:val="006B505F"/>
    <w:rsid w:val="006B5CA5"/>
    <w:rsid w:val="006B632E"/>
    <w:rsid w:val="006B6932"/>
    <w:rsid w:val="006B79BB"/>
    <w:rsid w:val="006C0324"/>
    <w:rsid w:val="006C1A04"/>
    <w:rsid w:val="006C201F"/>
    <w:rsid w:val="006C3F71"/>
    <w:rsid w:val="006C4919"/>
    <w:rsid w:val="006C4956"/>
    <w:rsid w:val="006C58A8"/>
    <w:rsid w:val="006C69E0"/>
    <w:rsid w:val="006C6E2E"/>
    <w:rsid w:val="006D0DE3"/>
    <w:rsid w:val="006D2195"/>
    <w:rsid w:val="006D2720"/>
    <w:rsid w:val="006D2AB1"/>
    <w:rsid w:val="006D2F29"/>
    <w:rsid w:val="006D32B2"/>
    <w:rsid w:val="006D494D"/>
    <w:rsid w:val="006D4B49"/>
    <w:rsid w:val="006D732F"/>
    <w:rsid w:val="006D75EA"/>
    <w:rsid w:val="006E2EC4"/>
    <w:rsid w:val="006E359B"/>
    <w:rsid w:val="006E3DF7"/>
    <w:rsid w:val="006E5279"/>
    <w:rsid w:val="006E719F"/>
    <w:rsid w:val="006F08AB"/>
    <w:rsid w:val="006F13AC"/>
    <w:rsid w:val="006F2016"/>
    <w:rsid w:val="006F245A"/>
    <w:rsid w:val="006F29EC"/>
    <w:rsid w:val="006F2F65"/>
    <w:rsid w:val="006F36C9"/>
    <w:rsid w:val="006F640D"/>
    <w:rsid w:val="006F65E5"/>
    <w:rsid w:val="006F7976"/>
    <w:rsid w:val="006F7FB2"/>
    <w:rsid w:val="00700B2F"/>
    <w:rsid w:val="00701104"/>
    <w:rsid w:val="00701EE9"/>
    <w:rsid w:val="00703BF6"/>
    <w:rsid w:val="00704E18"/>
    <w:rsid w:val="0070753C"/>
    <w:rsid w:val="00707BD9"/>
    <w:rsid w:val="007127BC"/>
    <w:rsid w:val="00712955"/>
    <w:rsid w:val="00713E48"/>
    <w:rsid w:val="0072108A"/>
    <w:rsid w:val="00721A0C"/>
    <w:rsid w:val="00721F82"/>
    <w:rsid w:val="0072269B"/>
    <w:rsid w:val="007226BB"/>
    <w:rsid w:val="00722C04"/>
    <w:rsid w:val="00723276"/>
    <w:rsid w:val="007235E4"/>
    <w:rsid w:val="00727882"/>
    <w:rsid w:val="00730910"/>
    <w:rsid w:val="007311AA"/>
    <w:rsid w:val="00731A00"/>
    <w:rsid w:val="0073272E"/>
    <w:rsid w:val="00732D07"/>
    <w:rsid w:val="00733096"/>
    <w:rsid w:val="00734604"/>
    <w:rsid w:val="00734D62"/>
    <w:rsid w:val="0073519C"/>
    <w:rsid w:val="00735AE8"/>
    <w:rsid w:val="007370F7"/>
    <w:rsid w:val="007377AA"/>
    <w:rsid w:val="007473BA"/>
    <w:rsid w:val="0075376A"/>
    <w:rsid w:val="007565F5"/>
    <w:rsid w:val="00757F6A"/>
    <w:rsid w:val="007614D3"/>
    <w:rsid w:val="007615DB"/>
    <w:rsid w:val="00761DF1"/>
    <w:rsid w:val="0076295C"/>
    <w:rsid w:val="00763CEB"/>
    <w:rsid w:val="00764172"/>
    <w:rsid w:val="00766FA8"/>
    <w:rsid w:val="00770F11"/>
    <w:rsid w:val="00771D6F"/>
    <w:rsid w:val="007743B8"/>
    <w:rsid w:val="0077520B"/>
    <w:rsid w:val="00777C58"/>
    <w:rsid w:val="00777CF3"/>
    <w:rsid w:val="00777D61"/>
    <w:rsid w:val="0078166F"/>
    <w:rsid w:val="007819E2"/>
    <w:rsid w:val="007819EC"/>
    <w:rsid w:val="00782F18"/>
    <w:rsid w:val="0078466C"/>
    <w:rsid w:val="00784C00"/>
    <w:rsid w:val="007871CF"/>
    <w:rsid w:val="007900B3"/>
    <w:rsid w:val="0079023D"/>
    <w:rsid w:val="00791E8C"/>
    <w:rsid w:val="00792E4C"/>
    <w:rsid w:val="00793526"/>
    <w:rsid w:val="0079428E"/>
    <w:rsid w:val="007945E5"/>
    <w:rsid w:val="00795FDE"/>
    <w:rsid w:val="00796468"/>
    <w:rsid w:val="00797707"/>
    <w:rsid w:val="007A27EE"/>
    <w:rsid w:val="007A3C71"/>
    <w:rsid w:val="007A4183"/>
    <w:rsid w:val="007A4A86"/>
    <w:rsid w:val="007A71FB"/>
    <w:rsid w:val="007A7B5C"/>
    <w:rsid w:val="007B0E0A"/>
    <w:rsid w:val="007B16D8"/>
    <w:rsid w:val="007B23D9"/>
    <w:rsid w:val="007B39D4"/>
    <w:rsid w:val="007B4114"/>
    <w:rsid w:val="007B70E1"/>
    <w:rsid w:val="007B75F8"/>
    <w:rsid w:val="007B7EBA"/>
    <w:rsid w:val="007C0229"/>
    <w:rsid w:val="007C026C"/>
    <w:rsid w:val="007C22FB"/>
    <w:rsid w:val="007C4094"/>
    <w:rsid w:val="007C6AC0"/>
    <w:rsid w:val="007D06DB"/>
    <w:rsid w:val="007D0BF6"/>
    <w:rsid w:val="007D44B3"/>
    <w:rsid w:val="007D462F"/>
    <w:rsid w:val="007D5929"/>
    <w:rsid w:val="007D5C46"/>
    <w:rsid w:val="007E0527"/>
    <w:rsid w:val="007E15AF"/>
    <w:rsid w:val="007E2549"/>
    <w:rsid w:val="007E590C"/>
    <w:rsid w:val="007E5987"/>
    <w:rsid w:val="007F2DC4"/>
    <w:rsid w:val="007F6653"/>
    <w:rsid w:val="007F7304"/>
    <w:rsid w:val="00801C34"/>
    <w:rsid w:val="00802D2C"/>
    <w:rsid w:val="008040CF"/>
    <w:rsid w:val="00805B39"/>
    <w:rsid w:val="00806D09"/>
    <w:rsid w:val="008102F4"/>
    <w:rsid w:val="0081048A"/>
    <w:rsid w:val="00811A48"/>
    <w:rsid w:val="00812F76"/>
    <w:rsid w:val="00815649"/>
    <w:rsid w:val="00816AC3"/>
    <w:rsid w:val="00816B35"/>
    <w:rsid w:val="0081705E"/>
    <w:rsid w:val="00821286"/>
    <w:rsid w:val="00822AFA"/>
    <w:rsid w:val="00823088"/>
    <w:rsid w:val="00823A85"/>
    <w:rsid w:val="008242B8"/>
    <w:rsid w:val="00824FA1"/>
    <w:rsid w:val="00827774"/>
    <w:rsid w:val="008328B2"/>
    <w:rsid w:val="0083373C"/>
    <w:rsid w:val="008348A6"/>
    <w:rsid w:val="0083509D"/>
    <w:rsid w:val="0083683C"/>
    <w:rsid w:val="0084144B"/>
    <w:rsid w:val="00841B02"/>
    <w:rsid w:val="00842401"/>
    <w:rsid w:val="00843511"/>
    <w:rsid w:val="008446BA"/>
    <w:rsid w:val="00847340"/>
    <w:rsid w:val="008508B0"/>
    <w:rsid w:val="00851A1B"/>
    <w:rsid w:val="00852389"/>
    <w:rsid w:val="008533C4"/>
    <w:rsid w:val="00854D4A"/>
    <w:rsid w:val="00854EE3"/>
    <w:rsid w:val="00860FB1"/>
    <w:rsid w:val="00863CD0"/>
    <w:rsid w:val="008654B5"/>
    <w:rsid w:val="0086794D"/>
    <w:rsid w:val="00870562"/>
    <w:rsid w:val="00870C65"/>
    <w:rsid w:val="00871FB7"/>
    <w:rsid w:val="0087236F"/>
    <w:rsid w:val="00872869"/>
    <w:rsid w:val="00872D2D"/>
    <w:rsid w:val="008762AD"/>
    <w:rsid w:val="00880B42"/>
    <w:rsid w:val="00880DDD"/>
    <w:rsid w:val="008827BE"/>
    <w:rsid w:val="00883D73"/>
    <w:rsid w:val="00884C1C"/>
    <w:rsid w:val="0088501D"/>
    <w:rsid w:val="008866F6"/>
    <w:rsid w:val="00890EC7"/>
    <w:rsid w:val="0089289F"/>
    <w:rsid w:val="00894254"/>
    <w:rsid w:val="00895E22"/>
    <w:rsid w:val="008969F9"/>
    <w:rsid w:val="00897A19"/>
    <w:rsid w:val="008A0448"/>
    <w:rsid w:val="008A087C"/>
    <w:rsid w:val="008A1D98"/>
    <w:rsid w:val="008A2141"/>
    <w:rsid w:val="008A3734"/>
    <w:rsid w:val="008A5F0A"/>
    <w:rsid w:val="008A65B9"/>
    <w:rsid w:val="008A66E8"/>
    <w:rsid w:val="008B0D8F"/>
    <w:rsid w:val="008B1D04"/>
    <w:rsid w:val="008B260A"/>
    <w:rsid w:val="008B2A4A"/>
    <w:rsid w:val="008B79C7"/>
    <w:rsid w:val="008B7EEC"/>
    <w:rsid w:val="008C0CE0"/>
    <w:rsid w:val="008C5498"/>
    <w:rsid w:val="008C6BC3"/>
    <w:rsid w:val="008D4EFC"/>
    <w:rsid w:val="008D719D"/>
    <w:rsid w:val="008D76AE"/>
    <w:rsid w:val="008E01F7"/>
    <w:rsid w:val="008E047F"/>
    <w:rsid w:val="008E237E"/>
    <w:rsid w:val="008E2FE4"/>
    <w:rsid w:val="008E3E81"/>
    <w:rsid w:val="008E43BB"/>
    <w:rsid w:val="008E4A36"/>
    <w:rsid w:val="008E526C"/>
    <w:rsid w:val="008E60CE"/>
    <w:rsid w:val="008F3163"/>
    <w:rsid w:val="008F340B"/>
    <w:rsid w:val="008F3C06"/>
    <w:rsid w:val="008F4625"/>
    <w:rsid w:val="008F691A"/>
    <w:rsid w:val="008F7BF2"/>
    <w:rsid w:val="00901D68"/>
    <w:rsid w:val="00903384"/>
    <w:rsid w:val="0090490D"/>
    <w:rsid w:val="00905433"/>
    <w:rsid w:val="00905993"/>
    <w:rsid w:val="00911587"/>
    <w:rsid w:val="00911946"/>
    <w:rsid w:val="00911CA5"/>
    <w:rsid w:val="00911D25"/>
    <w:rsid w:val="009136BA"/>
    <w:rsid w:val="00915541"/>
    <w:rsid w:val="00915812"/>
    <w:rsid w:val="009177DC"/>
    <w:rsid w:val="00920907"/>
    <w:rsid w:val="00920ABF"/>
    <w:rsid w:val="0092241E"/>
    <w:rsid w:val="009241B5"/>
    <w:rsid w:val="009248BB"/>
    <w:rsid w:val="00925276"/>
    <w:rsid w:val="00926F39"/>
    <w:rsid w:val="00930A80"/>
    <w:rsid w:val="009310F6"/>
    <w:rsid w:val="00932219"/>
    <w:rsid w:val="00933F7E"/>
    <w:rsid w:val="009350DB"/>
    <w:rsid w:val="009353DA"/>
    <w:rsid w:val="009358D1"/>
    <w:rsid w:val="00935B31"/>
    <w:rsid w:val="00936FD2"/>
    <w:rsid w:val="00940408"/>
    <w:rsid w:val="009406FD"/>
    <w:rsid w:val="00940FF8"/>
    <w:rsid w:val="009414AD"/>
    <w:rsid w:val="009424A2"/>
    <w:rsid w:val="009424D9"/>
    <w:rsid w:val="009424F3"/>
    <w:rsid w:val="00943BEF"/>
    <w:rsid w:val="00944722"/>
    <w:rsid w:val="00944D3B"/>
    <w:rsid w:val="0094507A"/>
    <w:rsid w:val="0094591A"/>
    <w:rsid w:val="009479BC"/>
    <w:rsid w:val="00951CD2"/>
    <w:rsid w:val="00951F95"/>
    <w:rsid w:val="009573E9"/>
    <w:rsid w:val="00957BCB"/>
    <w:rsid w:val="00962D7E"/>
    <w:rsid w:val="00962DFB"/>
    <w:rsid w:val="009641A5"/>
    <w:rsid w:val="009653F3"/>
    <w:rsid w:val="00967127"/>
    <w:rsid w:val="009672EA"/>
    <w:rsid w:val="00970DE1"/>
    <w:rsid w:val="0097259C"/>
    <w:rsid w:val="0097308D"/>
    <w:rsid w:val="009754CF"/>
    <w:rsid w:val="0097592A"/>
    <w:rsid w:val="0097598B"/>
    <w:rsid w:val="00976BB5"/>
    <w:rsid w:val="009776FE"/>
    <w:rsid w:val="00977F34"/>
    <w:rsid w:val="009802B6"/>
    <w:rsid w:val="009804E7"/>
    <w:rsid w:val="00980804"/>
    <w:rsid w:val="009808C3"/>
    <w:rsid w:val="009810F9"/>
    <w:rsid w:val="00981501"/>
    <w:rsid w:val="009815F4"/>
    <w:rsid w:val="00981790"/>
    <w:rsid w:val="00981DD7"/>
    <w:rsid w:val="0098277B"/>
    <w:rsid w:val="009833EF"/>
    <w:rsid w:val="00984A55"/>
    <w:rsid w:val="00987D6F"/>
    <w:rsid w:val="009939E5"/>
    <w:rsid w:val="0099501C"/>
    <w:rsid w:val="009955C5"/>
    <w:rsid w:val="009A1EDC"/>
    <w:rsid w:val="009A3435"/>
    <w:rsid w:val="009A3B09"/>
    <w:rsid w:val="009A4E26"/>
    <w:rsid w:val="009A5430"/>
    <w:rsid w:val="009A7275"/>
    <w:rsid w:val="009A73EA"/>
    <w:rsid w:val="009B132A"/>
    <w:rsid w:val="009B192F"/>
    <w:rsid w:val="009B3299"/>
    <w:rsid w:val="009B3B9B"/>
    <w:rsid w:val="009B3C4E"/>
    <w:rsid w:val="009B4E43"/>
    <w:rsid w:val="009B509B"/>
    <w:rsid w:val="009B5CD9"/>
    <w:rsid w:val="009B6BD7"/>
    <w:rsid w:val="009B75DA"/>
    <w:rsid w:val="009B7CD7"/>
    <w:rsid w:val="009C066E"/>
    <w:rsid w:val="009C235B"/>
    <w:rsid w:val="009C28E8"/>
    <w:rsid w:val="009C2E0C"/>
    <w:rsid w:val="009C61C8"/>
    <w:rsid w:val="009C737C"/>
    <w:rsid w:val="009C7995"/>
    <w:rsid w:val="009D1959"/>
    <w:rsid w:val="009D2D6E"/>
    <w:rsid w:val="009D3F53"/>
    <w:rsid w:val="009D432D"/>
    <w:rsid w:val="009D450E"/>
    <w:rsid w:val="009D4C6F"/>
    <w:rsid w:val="009D5118"/>
    <w:rsid w:val="009D54EA"/>
    <w:rsid w:val="009E180D"/>
    <w:rsid w:val="009E20DF"/>
    <w:rsid w:val="009E2AEE"/>
    <w:rsid w:val="009E2E8E"/>
    <w:rsid w:val="009E37E8"/>
    <w:rsid w:val="009E484A"/>
    <w:rsid w:val="009E6E21"/>
    <w:rsid w:val="009E6E82"/>
    <w:rsid w:val="009F2BB0"/>
    <w:rsid w:val="009F5E95"/>
    <w:rsid w:val="00A0008C"/>
    <w:rsid w:val="00A014A9"/>
    <w:rsid w:val="00A025D7"/>
    <w:rsid w:val="00A03099"/>
    <w:rsid w:val="00A03B92"/>
    <w:rsid w:val="00A0444D"/>
    <w:rsid w:val="00A056A6"/>
    <w:rsid w:val="00A0679B"/>
    <w:rsid w:val="00A103EF"/>
    <w:rsid w:val="00A10B8F"/>
    <w:rsid w:val="00A15DF3"/>
    <w:rsid w:val="00A15E74"/>
    <w:rsid w:val="00A171A1"/>
    <w:rsid w:val="00A1739F"/>
    <w:rsid w:val="00A173F8"/>
    <w:rsid w:val="00A179CD"/>
    <w:rsid w:val="00A17F91"/>
    <w:rsid w:val="00A20970"/>
    <w:rsid w:val="00A23415"/>
    <w:rsid w:val="00A2597D"/>
    <w:rsid w:val="00A2636F"/>
    <w:rsid w:val="00A30FC0"/>
    <w:rsid w:val="00A31258"/>
    <w:rsid w:val="00A316A6"/>
    <w:rsid w:val="00A33583"/>
    <w:rsid w:val="00A3462B"/>
    <w:rsid w:val="00A3744D"/>
    <w:rsid w:val="00A40592"/>
    <w:rsid w:val="00A40D85"/>
    <w:rsid w:val="00A432B8"/>
    <w:rsid w:val="00A46FB3"/>
    <w:rsid w:val="00A4716B"/>
    <w:rsid w:val="00A475A8"/>
    <w:rsid w:val="00A47785"/>
    <w:rsid w:val="00A501C4"/>
    <w:rsid w:val="00A50AD7"/>
    <w:rsid w:val="00A50FAA"/>
    <w:rsid w:val="00A52291"/>
    <w:rsid w:val="00A52AD0"/>
    <w:rsid w:val="00A53298"/>
    <w:rsid w:val="00A55B76"/>
    <w:rsid w:val="00A57A4B"/>
    <w:rsid w:val="00A60C74"/>
    <w:rsid w:val="00A63514"/>
    <w:rsid w:val="00A6375F"/>
    <w:rsid w:val="00A6447E"/>
    <w:rsid w:val="00A64DD9"/>
    <w:rsid w:val="00A70FA0"/>
    <w:rsid w:val="00A70FB4"/>
    <w:rsid w:val="00A711E3"/>
    <w:rsid w:val="00A7120B"/>
    <w:rsid w:val="00A76869"/>
    <w:rsid w:val="00A82FC9"/>
    <w:rsid w:val="00A84271"/>
    <w:rsid w:val="00A84DF6"/>
    <w:rsid w:val="00A86025"/>
    <w:rsid w:val="00A86BCE"/>
    <w:rsid w:val="00A873EB"/>
    <w:rsid w:val="00A90B56"/>
    <w:rsid w:val="00A93CF9"/>
    <w:rsid w:val="00A94069"/>
    <w:rsid w:val="00A961D0"/>
    <w:rsid w:val="00A9733F"/>
    <w:rsid w:val="00A97CE6"/>
    <w:rsid w:val="00AA287B"/>
    <w:rsid w:val="00AA461E"/>
    <w:rsid w:val="00AB356E"/>
    <w:rsid w:val="00AB47AF"/>
    <w:rsid w:val="00AB4FD5"/>
    <w:rsid w:val="00AC2497"/>
    <w:rsid w:val="00AC2E33"/>
    <w:rsid w:val="00AC31FA"/>
    <w:rsid w:val="00AC4A23"/>
    <w:rsid w:val="00AC57F6"/>
    <w:rsid w:val="00AC5CEE"/>
    <w:rsid w:val="00AC5FD6"/>
    <w:rsid w:val="00AC64B8"/>
    <w:rsid w:val="00AC6E78"/>
    <w:rsid w:val="00AD1286"/>
    <w:rsid w:val="00AD1B15"/>
    <w:rsid w:val="00AD4B60"/>
    <w:rsid w:val="00AD79C6"/>
    <w:rsid w:val="00AE04D5"/>
    <w:rsid w:val="00AE04EF"/>
    <w:rsid w:val="00AE4640"/>
    <w:rsid w:val="00AE4647"/>
    <w:rsid w:val="00AE50AC"/>
    <w:rsid w:val="00AE53BC"/>
    <w:rsid w:val="00AE604C"/>
    <w:rsid w:val="00AF0900"/>
    <w:rsid w:val="00AF10AF"/>
    <w:rsid w:val="00AF22B6"/>
    <w:rsid w:val="00AF25EC"/>
    <w:rsid w:val="00AF3015"/>
    <w:rsid w:val="00AF6709"/>
    <w:rsid w:val="00B00297"/>
    <w:rsid w:val="00B00432"/>
    <w:rsid w:val="00B01518"/>
    <w:rsid w:val="00B0481B"/>
    <w:rsid w:val="00B05663"/>
    <w:rsid w:val="00B06601"/>
    <w:rsid w:val="00B07634"/>
    <w:rsid w:val="00B1058A"/>
    <w:rsid w:val="00B109BA"/>
    <w:rsid w:val="00B10D3C"/>
    <w:rsid w:val="00B12911"/>
    <w:rsid w:val="00B13B37"/>
    <w:rsid w:val="00B16E57"/>
    <w:rsid w:val="00B20597"/>
    <w:rsid w:val="00B22966"/>
    <w:rsid w:val="00B23AC8"/>
    <w:rsid w:val="00B23F08"/>
    <w:rsid w:val="00B2440B"/>
    <w:rsid w:val="00B253E8"/>
    <w:rsid w:val="00B2690C"/>
    <w:rsid w:val="00B26D5A"/>
    <w:rsid w:val="00B27318"/>
    <w:rsid w:val="00B27E9D"/>
    <w:rsid w:val="00B3033D"/>
    <w:rsid w:val="00B306A7"/>
    <w:rsid w:val="00B349C0"/>
    <w:rsid w:val="00B35459"/>
    <w:rsid w:val="00B361C9"/>
    <w:rsid w:val="00B3687B"/>
    <w:rsid w:val="00B4371C"/>
    <w:rsid w:val="00B46644"/>
    <w:rsid w:val="00B47782"/>
    <w:rsid w:val="00B51011"/>
    <w:rsid w:val="00B515EF"/>
    <w:rsid w:val="00B517AA"/>
    <w:rsid w:val="00B53FD4"/>
    <w:rsid w:val="00B55EC6"/>
    <w:rsid w:val="00B55FE5"/>
    <w:rsid w:val="00B56778"/>
    <w:rsid w:val="00B57B63"/>
    <w:rsid w:val="00B60FE4"/>
    <w:rsid w:val="00B61439"/>
    <w:rsid w:val="00B62E16"/>
    <w:rsid w:val="00B64A35"/>
    <w:rsid w:val="00B656D4"/>
    <w:rsid w:val="00B658C6"/>
    <w:rsid w:val="00B6746D"/>
    <w:rsid w:val="00B67688"/>
    <w:rsid w:val="00B70912"/>
    <w:rsid w:val="00B716D3"/>
    <w:rsid w:val="00B72329"/>
    <w:rsid w:val="00B736AD"/>
    <w:rsid w:val="00B802EA"/>
    <w:rsid w:val="00B81344"/>
    <w:rsid w:val="00B82E92"/>
    <w:rsid w:val="00B83004"/>
    <w:rsid w:val="00B8390E"/>
    <w:rsid w:val="00B83CED"/>
    <w:rsid w:val="00B9240E"/>
    <w:rsid w:val="00B925F4"/>
    <w:rsid w:val="00B94070"/>
    <w:rsid w:val="00B9539A"/>
    <w:rsid w:val="00B95EA8"/>
    <w:rsid w:val="00B964C4"/>
    <w:rsid w:val="00B96B77"/>
    <w:rsid w:val="00BA0250"/>
    <w:rsid w:val="00BA0D50"/>
    <w:rsid w:val="00BA1BD2"/>
    <w:rsid w:val="00BA28E1"/>
    <w:rsid w:val="00BA409F"/>
    <w:rsid w:val="00BA4152"/>
    <w:rsid w:val="00BB1F20"/>
    <w:rsid w:val="00BB24DB"/>
    <w:rsid w:val="00BB33DA"/>
    <w:rsid w:val="00BB3D26"/>
    <w:rsid w:val="00BB5A49"/>
    <w:rsid w:val="00BB6526"/>
    <w:rsid w:val="00BB66A4"/>
    <w:rsid w:val="00BB6FE1"/>
    <w:rsid w:val="00BC087E"/>
    <w:rsid w:val="00BC0E48"/>
    <w:rsid w:val="00BC2483"/>
    <w:rsid w:val="00BC24E7"/>
    <w:rsid w:val="00BC271E"/>
    <w:rsid w:val="00BC353D"/>
    <w:rsid w:val="00BC3FAB"/>
    <w:rsid w:val="00BC6895"/>
    <w:rsid w:val="00BC6D34"/>
    <w:rsid w:val="00BC76B0"/>
    <w:rsid w:val="00BC7B00"/>
    <w:rsid w:val="00BC7D9E"/>
    <w:rsid w:val="00BD12DA"/>
    <w:rsid w:val="00BD2C79"/>
    <w:rsid w:val="00BD3501"/>
    <w:rsid w:val="00BD4EF8"/>
    <w:rsid w:val="00BD64DE"/>
    <w:rsid w:val="00BE1146"/>
    <w:rsid w:val="00BE12C7"/>
    <w:rsid w:val="00BE1D36"/>
    <w:rsid w:val="00BE2363"/>
    <w:rsid w:val="00BE3476"/>
    <w:rsid w:val="00BE4451"/>
    <w:rsid w:val="00BE498D"/>
    <w:rsid w:val="00BE79A2"/>
    <w:rsid w:val="00BF1554"/>
    <w:rsid w:val="00BF1801"/>
    <w:rsid w:val="00BF20C3"/>
    <w:rsid w:val="00BF2AF3"/>
    <w:rsid w:val="00BF2E12"/>
    <w:rsid w:val="00BF307A"/>
    <w:rsid w:val="00BF36C2"/>
    <w:rsid w:val="00BF3EC7"/>
    <w:rsid w:val="00BF5E56"/>
    <w:rsid w:val="00BF6485"/>
    <w:rsid w:val="00BF7830"/>
    <w:rsid w:val="00BF7F2C"/>
    <w:rsid w:val="00C0147B"/>
    <w:rsid w:val="00C018F6"/>
    <w:rsid w:val="00C0315D"/>
    <w:rsid w:val="00C06269"/>
    <w:rsid w:val="00C06775"/>
    <w:rsid w:val="00C11027"/>
    <w:rsid w:val="00C11B1F"/>
    <w:rsid w:val="00C12BCF"/>
    <w:rsid w:val="00C15A9B"/>
    <w:rsid w:val="00C168EC"/>
    <w:rsid w:val="00C17D0D"/>
    <w:rsid w:val="00C205B4"/>
    <w:rsid w:val="00C20A54"/>
    <w:rsid w:val="00C211DA"/>
    <w:rsid w:val="00C240F7"/>
    <w:rsid w:val="00C24CAD"/>
    <w:rsid w:val="00C348D5"/>
    <w:rsid w:val="00C349AA"/>
    <w:rsid w:val="00C3568D"/>
    <w:rsid w:val="00C37C62"/>
    <w:rsid w:val="00C37D5E"/>
    <w:rsid w:val="00C40788"/>
    <w:rsid w:val="00C423DC"/>
    <w:rsid w:val="00C440E0"/>
    <w:rsid w:val="00C4507A"/>
    <w:rsid w:val="00C473D1"/>
    <w:rsid w:val="00C5348E"/>
    <w:rsid w:val="00C53A47"/>
    <w:rsid w:val="00C54588"/>
    <w:rsid w:val="00C545BD"/>
    <w:rsid w:val="00C55009"/>
    <w:rsid w:val="00C56EBC"/>
    <w:rsid w:val="00C61212"/>
    <w:rsid w:val="00C629B9"/>
    <w:rsid w:val="00C63000"/>
    <w:rsid w:val="00C63843"/>
    <w:rsid w:val="00C6391B"/>
    <w:rsid w:val="00C65827"/>
    <w:rsid w:val="00C703F4"/>
    <w:rsid w:val="00C70B10"/>
    <w:rsid w:val="00C71830"/>
    <w:rsid w:val="00C725E7"/>
    <w:rsid w:val="00C734C5"/>
    <w:rsid w:val="00C753EA"/>
    <w:rsid w:val="00C75A3A"/>
    <w:rsid w:val="00C76F51"/>
    <w:rsid w:val="00C816AD"/>
    <w:rsid w:val="00C821D6"/>
    <w:rsid w:val="00C83754"/>
    <w:rsid w:val="00C83A57"/>
    <w:rsid w:val="00C83C08"/>
    <w:rsid w:val="00C848B3"/>
    <w:rsid w:val="00C84ABF"/>
    <w:rsid w:val="00C86BBD"/>
    <w:rsid w:val="00C90BD9"/>
    <w:rsid w:val="00C9100C"/>
    <w:rsid w:val="00C9267F"/>
    <w:rsid w:val="00C93A13"/>
    <w:rsid w:val="00C94467"/>
    <w:rsid w:val="00C949B6"/>
    <w:rsid w:val="00C97DB0"/>
    <w:rsid w:val="00CA3ABA"/>
    <w:rsid w:val="00CA4196"/>
    <w:rsid w:val="00CA44BF"/>
    <w:rsid w:val="00CA4B4C"/>
    <w:rsid w:val="00CA747E"/>
    <w:rsid w:val="00CB0005"/>
    <w:rsid w:val="00CB1681"/>
    <w:rsid w:val="00CB47F6"/>
    <w:rsid w:val="00CB49A5"/>
    <w:rsid w:val="00CB5F1D"/>
    <w:rsid w:val="00CB6704"/>
    <w:rsid w:val="00CB6AE8"/>
    <w:rsid w:val="00CB797E"/>
    <w:rsid w:val="00CC0B07"/>
    <w:rsid w:val="00CC105D"/>
    <w:rsid w:val="00CC1F8E"/>
    <w:rsid w:val="00CC313E"/>
    <w:rsid w:val="00CC32A5"/>
    <w:rsid w:val="00CC49F5"/>
    <w:rsid w:val="00CC4EA7"/>
    <w:rsid w:val="00CC50DB"/>
    <w:rsid w:val="00CC5995"/>
    <w:rsid w:val="00CC73A8"/>
    <w:rsid w:val="00CC7B66"/>
    <w:rsid w:val="00CD0D1F"/>
    <w:rsid w:val="00CD1F06"/>
    <w:rsid w:val="00CD3092"/>
    <w:rsid w:val="00CD396F"/>
    <w:rsid w:val="00CD5C7B"/>
    <w:rsid w:val="00CD6B2B"/>
    <w:rsid w:val="00CE35FE"/>
    <w:rsid w:val="00CE469B"/>
    <w:rsid w:val="00CE5D22"/>
    <w:rsid w:val="00CE5DCA"/>
    <w:rsid w:val="00CE672A"/>
    <w:rsid w:val="00CE7B47"/>
    <w:rsid w:val="00CF09F7"/>
    <w:rsid w:val="00CF15B0"/>
    <w:rsid w:val="00CF1F34"/>
    <w:rsid w:val="00CF1FD8"/>
    <w:rsid w:val="00CF292C"/>
    <w:rsid w:val="00CF2ADC"/>
    <w:rsid w:val="00CF4C73"/>
    <w:rsid w:val="00CF585D"/>
    <w:rsid w:val="00CF5D89"/>
    <w:rsid w:val="00CF6615"/>
    <w:rsid w:val="00CF6C8E"/>
    <w:rsid w:val="00CF725C"/>
    <w:rsid w:val="00CF7430"/>
    <w:rsid w:val="00D002CA"/>
    <w:rsid w:val="00D007A7"/>
    <w:rsid w:val="00D00BFB"/>
    <w:rsid w:val="00D04BF0"/>
    <w:rsid w:val="00D05A73"/>
    <w:rsid w:val="00D0663B"/>
    <w:rsid w:val="00D07AFC"/>
    <w:rsid w:val="00D115A1"/>
    <w:rsid w:val="00D1222A"/>
    <w:rsid w:val="00D142BB"/>
    <w:rsid w:val="00D14563"/>
    <w:rsid w:val="00D14A6E"/>
    <w:rsid w:val="00D15222"/>
    <w:rsid w:val="00D17C8A"/>
    <w:rsid w:val="00D20726"/>
    <w:rsid w:val="00D20804"/>
    <w:rsid w:val="00D2151D"/>
    <w:rsid w:val="00D217C0"/>
    <w:rsid w:val="00D21CB0"/>
    <w:rsid w:val="00D2324C"/>
    <w:rsid w:val="00D23250"/>
    <w:rsid w:val="00D25A49"/>
    <w:rsid w:val="00D25C3B"/>
    <w:rsid w:val="00D2757A"/>
    <w:rsid w:val="00D27987"/>
    <w:rsid w:val="00D27C57"/>
    <w:rsid w:val="00D30E4D"/>
    <w:rsid w:val="00D31867"/>
    <w:rsid w:val="00D31AE6"/>
    <w:rsid w:val="00D329BB"/>
    <w:rsid w:val="00D32E89"/>
    <w:rsid w:val="00D34B6F"/>
    <w:rsid w:val="00D35199"/>
    <w:rsid w:val="00D35583"/>
    <w:rsid w:val="00D36F54"/>
    <w:rsid w:val="00D37B81"/>
    <w:rsid w:val="00D37D2F"/>
    <w:rsid w:val="00D400A8"/>
    <w:rsid w:val="00D40B04"/>
    <w:rsid w:val="00D4119F"/>
    <w:rsid w:val="00D41309"/>
    <w:rsid w:val="00D4175E"/>
    <w:rsid w:val="00D41DC3"/>
    <w:rsid w:val="00D42054"/>
    <w:rsid w:val="00D42398"/>
    <w:rsid w:val="00D4525F"/>
    <w:rsid w:val="00D46605"/>
    <w:rsid w:val="00D46FD5"/>
    <w:rsid w:val="00D475FA"/>
    <w:rsid w:val="00D56696"/>
    <w:rsid w:val="00D62E3E"/>
    <w:rsid w:val="00D6581E"/>
    <w:rsid w:val="00D65A15"/>
    <w:rsid w:val="00D66E3B"/>
    <w:rsid w:val="00D67160"/>
    <w:rsid w:val="00D677C6"/>
    <w:rsid w:val="00D703D9"/>
    <w:rsid w:val="00D70E79"/>
    <w:rsid w:val="00D745B3"/>
    <w:rsid w:val="00D77089"/>
    <w:rsid w:val="00D77EC1"/>
    <w:rsid w:val="00D8017D"/>
    <w:rsid w:val="00D80EFC"/>
    <w:rsid w:val="00D81501"/>
    <w:rsid w:val="00D83B1C"/>
    <w:rsid w:val="00D85900"/>
    <w:rsid w:val="00D86C4D"/>
    <w:rsid w:val="00D87061"/>
    <w:rsid w:val="00D874F7"/>
    <w:rsid w:val="00D91783"/>
    <w:rsid w:val="00D918D5"/>
    <w:rsid w:val="00D91D15"/>
    <w:rsid w:val="00D92103"/>
    <w:rsid w:val="00D93F17"/>
    <w:rsid w:val="00D9654E"/>
    <w:rsid w:val="00D97193"/>
    <w:rsid w:val="00D973AC"/>
    <w:rsid w:val="00DA012D"/>
    <w:rsid w:val="00DA044E"/>
    <w:rsid w:val="00DA092C"/>
    <w:rsid w:val="00DA1004"/>
    <w:rsid w:val="00DA2BD1"/>
    <w:rsid w:val="00DA329E"/>
    <w:rsid w:val="00DA36D3"/>
    <w:rsid w:val="00DA4F18"/>
    <w:rsid w:val="00DA4FD9"/>
    <w:rsid w:val="00DA5722"/>
    <w:rsid w:val="00DA6EC6"/>
    <w:rsid w:val="00DA73B2"/>
    <w:rsid w:val="00DA77DA"/>
    <w:rsid w:val="00DB046C"/>
    <w:rsid w:val="00DB0A28"/>
    <w:rsid w:val="00DB12E2"/>
    <w:rsid w:val="00DB1404"/>
    <w:rsid w:val="00DB1E1B"/>
    <w:rsid w:val="00DB3A27"/>
    <w:rsid w:val="00DB42C4"/>
    <w:rsid w:val="00DC084F"/>
    <w:rsid w:val="00DC0FC1"/>
    <w:rsid w:val="00DC1EAC"/>
    <w:rsid w:val="00DC2190"/>
    <w:rsid w:val="00DC27A6"/>
    <w:rsid w:val="00DC4B25"/>
    <w:rsid w:val="00DC5A5A"/>
    <w:rsid w:val="00DC64F9"/>
    <w:rsid w:val="00DC74C7"/>
    <w:rsid w:val="00DD0461"/>
    <w:rsid w:val="00DD0B8C"/>
    <w:rsid w:val="00DD1A10"/>
    <w:rsid w:val="00DD36B1"/>
    <w:rsid w:val="00DD5316"/>
    <w:rsid w:val="00DD59C3"/>
    <w:rsid w:val="00DD5C3B"/>
    <w:rsid w:val="00DE0B86"/>
    <w:rsid w:val="00DE0CF9"/>
    <w:rsid w:val="00DE2294"/>
    <w:rsid w:val="00DE376D"/>
    <w:rsid w:val="00DE4D62"/>
    <w:rsid w:val="00DE5C14"/>
    <w:rsid w:val="00DF3C36"/>
    <w:rsid w:val="00DF52DF"/>
    <w:rsid w:val="00DF5578"/>
    <w:rsid w:val="00DF55E6"/>
    <w:rsid w:val="00DF572F"/>
    <w:rsid w:val="00DF5AD9"/>
    <w:rsid w:val="00DF6E06"/>
    <w:rsid w:val="00DF7442"/>
    <w:rsid w:val="00E004DC"/>
    <w:rsid w:val="00E01D7C"/>
    <w:rsid w:val="00E025DE"/>
    <w:rsid w:val="00E026E9"/>
    <w:rsid w:val="00E03771"/>
    <w:rsid w:val="00E058C8"/>
    <w:rsid w:val="00E06984"/>
    <w:rsid w:val="00E07410"/>
    <w:rsid w:val="00E103C1"/>
    <w:rsid w:val="00E11A73"/>
    <w:rsid w:val="00E1290B"/>
    <w:rsid w:val="00E13254"/>
    <w:rsid w:val="00E132AC"/>
    <w:rsid w:val="00E15251"/>
    <w:rsid w:val="00E1527F"/>
    <w:rsid w:val="00E159C6"/>
    <w:rsid w:val="00E16952"/>
    <w:rsid w:val="00E1704A"/>
    <w:rsid w:val="00E17896"/>
    <w:rsid w:val="00E211D0"/>
    <w:rsid w:val="00E23C80"/>
    <w:rsid w:val="00E24113"/>
    <w:rsid w:val="00E255A9"/>
    <w:rsid w:val="00E30E60"/>
    <w:rsid w:val="00E32528"/>
    <w:rsid w:val="00E335BC"/>
    <w:rsid w:val="00E33D7A"/>
    <w:rsid w:val="00E35D2D"/>
    <w:rsid w:val="00E3670C"/>
    <w:rsid w:val="00E373AD"/>
    <w:rsid w:val="00E373EC"/>
    <w:rsid w:val="00E376E0"/>
    <w:rsid w:val="00E420EE"/>
    <w:rsid w:val="00E429E3"/>
    <w:rsid w:val="00E42A61"/>
    <w:rsid w:val="00E439EF"/>
    <w:rsid w:val="00E43AF6"/>
    <w:rsid w:val="00E43F5A"/>
    <w:rsid w:val="00E44472"/>
    <w:rsid w:val="00E4494B"/>
    <w:rsid w:val="00E44FDD"/>
    <w:rsid w:val="00E45339"/>
    <w:rsid w:val="00E45CE5"/>
    <w:rsid w:val="00E46C3F"/>
    <w:rsid w:val="00E5226E"/>
    <w:rsid w:val="00E52BE8"/>
    <w:rsid w:val="00E557E1"/>
    <w:rsid w:val="00E57868"/>
    <w:rsid w:val="00E60259"/>
    <w:rsid w:val="00E6059A"/>
    <w:rsid w:val="00E60F53"/>
    <w:rsid w:val="00E612F2"/>
    <w:rsid w:val="00E61E3B"/>
    <w:rsid w:val="00E62D5D"/>
    <w:rsid w:val="00E639A6"/>
    <w:rsid w:val="00E6429E"/>
    <w:rsid w:val="00E66403"/>
    <w:rsid w:val="00E6661D"/>
    <w:rsid w:val="00E6792F"/>
    <w:rsid w:val="00E717D4"/>
    <w:rsid w:val="00E71DFD"/>
    <w:rsid w:val="00E72F9B"/>
    <w:rsid w:val="00E73938"/>
    <w:rsid w:val="00E75EC2"/>
    <w:rsid w:val="00E76B9F"/>
    <w:rsid w:val="00E77A4C"/>
    <w:rsid w:val="00E77E32"/>
    <w:rsid w:val="00E828E3"/>
    <w:rsid w:val="00E84D18"/>
    <w:rsid w:val="00E8562D"/>
    <w:rsid w:val="00E85E80"/>
    <w:rsid w:val="00E86797"/>
    <w:rsid w:val="00E869F2"/>
    <w:rsid w:val="00E90A31"/>
    <w:rsid w:val="00E91A45"/>
    <w:rsid w:val="00E91C71"/>
    <w:rsid w:val="00E92A59"/>
    <w:rsid w:val="00E95CB7"/>
    <w:rsid w:val="00E9692D"/>
    <w:rsid w:val="00EA2CDD"/>
    <w:rsid w:val="00EA3B76"/>
    <w:rsid w:val="00EA4151"/>
    <w:rsid w:val="00EA4DE4"/>
    <w:rsid w:val="00EA5FCC"/>
    <w:rsid w:val="00EA66E6"/>
    <w:rsid w:val="00EA710F"/>
    <w:rsid w:val="00EA7E1B"/>
    <w:rsid w:val="00EB009B"/>
    <w:rsid w:val="00EB1B8D"/>
    <w:rsid w:val="00EB1FA5"/>
    <w:rsid w:val="00EB3118"/>
    <w:rsid w:val="00EB4382"/>
    <w:rsid w:val="00EB5316"/>
    <w:rsid w:val="00EB580B"/>
    <w:rsid w:val="00EB74A6"/>
    <w:rsid w:val="00EC02DA"/>
    <w:rsid w:val="00EC057B"/>
    <w:rsid w:val="00EC17F7"/>
    <w:rsid w:val="00EC3ED2"/>
    <w:rsid w:val="00EC3F16"/>
    <w:rsid w:val="00EC6DA5"/>
    <w:rsid w:val="00ED17F4"/>
    <w:rsid w:val="00ED3593"/>
    <w:rsid w:val="00ED758D"/>
    <w:rsid w:val="00EE0EA2"/>
    <w:rsid w:val="00EE10CB"/>
    <w:rsid w:val="00EE117A"/>
    <w:rsid w:val="00EE2659"/>
    <w:rsid w:val="00EE30F5"/>
    <w:rsid w:val="00EE49AE"/>
    <w:rsid w:val="00EE5F1E"/>
    <w:rsid w:val="00EE66BA"/>
    <w:rsid w:val="00EE78CD"/>
    <w:rsid w:val="00EE7D6D"/>
    <w:rsid w:val="00EF1A2D"/>
    <w:rsid w:val="00EF25B6"/>
    <w:rsid w:val="00EF57C3"/>
    <w:rsid w:val="00EF6764"/>
    <w:rsid w:val="00F00A57"/>
    <w:rsid w:val="00F03315"/>
    <w:rsid w:val="00F049CB"/>
    <w:rsid w:val="00F0711D"/>
    <w:rsid w:val="00F07203"/>
    <w:rsid w:val="00F1029C"/>
    <w:rsid w:val="00F1203E"/>
    <w:rsid w:val="00F17549"/>
    <w:rsid w:val="00F17907"/>
    <w:rsid w:val="00F20459"/>
    <w:rsid w:val="00F236B7"/>
    <w:rsid w:val="00F26292"/>
    <w:rsid w:val="00F263F5"/>
    <w:rsid w:val="00F26A46"/>
    <w:rsid w:val="00F27527"/>
    <w:rsid w:val="00F278A2"/>
    <w:rsid w:val="00F30780"/>
    <w:rsid w:val="00F31CB4"/>
    <w:rsid w:val="00F34CCF"/>
    <w:rsid w:val="00F35893"/>
    <w:rsid w:val="00F3594B"/>
    <w:rsid w:val="00F36FEC"/>
    <w:rsid w:val="00F3773C"/>
    <w:rsid w:val="00F413A4"/>
    <w:rsid w:val="00F43D08"/>
    <w:rsid w:val="00F45BB6"/>
    <w:rsid w:val="00F46B08"/>
    <w:rsid w:val="00F472E5"/>
    <w:rsid w:val="00F47949"/>
    <w:rsid w:val="00F507F7"/>
    <w:rsid w:val="00F518CF"/>
    <w:rsid w:val="00F52D99"/>
    <w:rsid w:val="00F52E66"/>
    <w:rsid w:val="00F52FAB"/>
    <w:rsid w:val="00F54897"/>
    <w:rsid w:val="00F54C95"/>
    <w:rsid w:val="00F5571C"/>
    <w:rsid w:val="00F56513"/>
    <w:rsid w:val="00F57B27"/>
    <w:rsid w:val="00F6068D"/>
    <w:rsid w:val="00F614E9"/>
    <w:rsid w:val="00F615E4"/>
    <w:rsid w:val="00F625E6"/>
    <w:rsid w:val="00F6328C"/>
    <w:rsid w:val="00F65171"/>
    <w:rsid w:val="00F66C13"/>
    <w:rsid w:val="00F67C6E"/>
    <w:rsid w:val="00F67E4D"/>
    <w:rsid w:val="00F67FF0"/>
    <w:rsid w:val="00F70913"/>
    <w:rsid w:val="00F74D8A"/>
    <w:rsid w:val="00F74E96"/>
    <w:rsid w:val="00F75830"/>
    <w:rsid w:val="00F75E88"/>
    <w:rsid w:val="00F76D3B"/>
    <w:rsid w:val="00F7774E"/>
    <w:rsid w:val="00F77C9C"/>
    <w:rsid w:val="00F80029"/>
    <w:rsid w:val="00F8101A"/>
    <w:rsid w:val="00F84A66"/>
    <w:rsid w:val="00F86A72"/>
    <w:rsid w:val="00F86EC6"/>
    <w:rsid w:val="00F9011A"/>
    <w:rsid w:val="00F90E8C"/>
    <w:rsid w:val="00F9187A"/>
    <w:rsid w:val="00F92A9A"/>
    <w:rsid w:val="00F933F6"/>
    <w:rsid w:val="00F93D58"/>
    <w:rsid w:val="00F951D2"/>
    <w:rsid w:val="00F96604"/>
    <w:rsid w:val="00F970AF"/>
    <w:rsid w:val="00FA0BD8"/>
    <w:rsid w:val="00FA14C2"/>
    <w:rsid w:val="00FA1529"/>
    <w:rsid w:val="00FA15C9"/>
    <w:rsid w:val="00FA1A83"/>
    <w:rsid w:val="00FA27AB"/>
    <w:rsid w:val="00FA2A1D"/>
    <w:rsid w:val="00FA2C06"/>
    <w:rsid w:val="00FA2F12"/>
    <w:rsid w:val="00FA329A"/>
    <w:rsid w:val="00FA3FF4"/>
    <w:rsid w:val="00FA419E"/>
    <w:rsid w:val="00FA4276"/>
    <w:rsid w:val="00FA503E"/>
    <w:rsid w:val="00FA5627"/>
    <w:rsid w:val="00FA778F"/>
    <w:rsid w:val="00FA7CF7"/>
    <w:rsid w:val="00FB0C19"/>
    <w:rsid w:val="00FB1B16"/>
    <w:rsid w:val="00FB2DDD"/>
    <w:rsid w:val="00FB3B55"/>
    <w:rsid w:val="00FB6164"/>
    <w:rsid w:val="00FB6773"/>
    <w:rsid w:val="00FB7D38"/>
    <w:rsid w:val="00FB7DB8"/>
    <w:rsid w:val="00FC01F3"/>
    <w:rsid w:val="00FC31EF"/>
    <w:rsid w:val="00FC4D9B"/>
    <w:rsid w:val="00FC6869"/>
    <w:rsid w:val="00FC695A"/>
    <w:rsid w:val="00FD1035"/>
    <w:rsid w:val="00FD4B90"/>
    <w:rsid w:val="00FD5602"/>
    <w:rsid w:val="00FD5706"/>
    <w:rsid w:val="00FD6981"/>
    <w:rsid w:val="00FE000A"/>
    <w:rsid w:val="00FE0605"/>
    <w:rsid w:val="00FE15AD"/>
    <w:rsid w:val="00FE1F4A"/>
    <w:rsid w:val="00FE48D1"/>
    <w:rsid w:val="00FE5F95"/>
    <w:rsid w:val="00FE797F"/>
    <w:rsid w:val="00FF0989"/>
    <w:rsid w:val="00FF1112"/>
    <w:rsid w:val="00FF122A"/>
    <w:rsid w:val="00FF1433"/>
    <w:rsid w:val="00FF1C0F"/>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05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footnote reference" w:semiHidden="0" w:unhideWhenUsed="0"/>
    <w:lsdException w:name="page number" w:uiPriority="0"/>
    <w:lsdException w:name="List Number" w:uiPriority="2"/>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9833EF"/>
  </w:style>
  <w:style w:type="paragraph" w:styleId="Titre1">
    <w:name w:val="heading 1"/>
    <w:basedOn w:val="Normal"/>
    <w:next w:val="Normal"/>
    <w:link w:val="Titre1Car"/>
    <w:uiPriority w:val="9"/>
    <w:qFormat/>
    <w:rsid w:val="00E43AF6"/>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Titre2">
    <w:name w:val="heading 2"/>
    <w:basedOn w:val="Normal"/>
    <w:next w:val="Normal"/>
    <w:link w:val="Titre2Car"/>
    <w:uiPriority w:val="9"/>
    <w:qFormat/>
    <w:rsid w:val="00A31258"/>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Titre3">
    <w:name w:val="heading 3"/>
    <w:basedOn w:val="Normal"/>
    <w:next w:val="Normal"/>
    <w:link w:val="Titre3Car"/>
    <w:uiPriority w:val="9"/>
    <w:qFormat/>
    <w:rsid w:val="004F6ADB"/>
    <w:pPr>
      <w:keepNext/>
      <w:tabs>
        <w:tab w:val="left" w:pos="936"/>
      </w:tabs>
      <w:spacing w:before="320" w:after="180"/>
      <w:outlineLvl w:val="2"/>
    </w:pPr>
    <w:rPr>
      <w:rFonts w:ascii="Arial" w:hAnsi="Arial"/>
      <w:b/>
      <w:bCs/>
      <w:color w:val="F3901D"/>
      <w:szCs w:val="26"/>
    </w:rPr>
  </w:style>
  <w:style w:type="paragraph" w:styleId="Titre4">
    <w:name w:val="heading 4"/>
    <w:basedOn w:val="Normal"/>
    <w:next w:val="Normal"/>
    <w:link w:val="Titre4Car"/>
    <w:uiPriority w:val="9"/>
    <w:qFormat/>
    <w:rsid w:val="007B0E0A"/>
    <w:pPr>
      <w:keepNext/>
      <w:spacing w:before="320" w:after="120"/>
      <w:outlineLvl w:val="3"/>
    </w:pPr>
    <w:rPr>
      <w:rFonts w:ascii="Arial" w:eastAsia="Times New Roman" w:hAnsi="Arial"/>
      <w:bCs/>
      <w:i/>
      <w:color w:val="F3901D"/>
      <w:szCs w:val="28"/>
    </w:rPr>
  </w:style>
  <w:style w:type="paragraph" w:styleId="Titre5">
    <w:name w:val="heading 5"/>
    <w:basedOn w:val="Normal"/>
    <w:next w:val="Normal"/>
    <w:link w:val="Titre5Car"/>
    <w:uiPriority w:val="9"/>
    <w:qFormat/>
    <w:rsid w:val="007B0E0A"/>
    <w:pPr>
      <w:keepNext/>
      <w:spacing w:before="320" w:after="120"/>
      <w:outlineLvl w:val="4"/>
    </w:pPr>
    <w:rPr>
      <w:rFonts w:eastAsiaTheme="majorEastAsia"/>
      <w:b/>
      <w:bCs/>
      <w:i/>
      <w:iCs/>
      <w:szCs w:val="26"/>
    </w:rPr>
  </w:style>
  <w:style w:type="paragraph" w:styleId="Titre6">
    <w:name w:val="heading 6"/>
    <w:basedOn w:val="Normal"/>
    <w:next w:val="Normal"/>
    <w:link w:val="Titre6Car"/>
    <w:uiPriority w:val="9"/>
    <w:unhideWhenUsed/>
    <w:qFormat/>
    <w:rsid w:val="007D5C46"/>
    <w:pPr>
      <w:keepNext/>
      <w:jc w:val="center"/>
      <w:outlineLvl w:val="5"/>
    </w:pPr>
    <w:rPr>
      <w:rFonts w:ascii="Calibri" w:eastAsia="Times New Roman" w:hAnsi="Calibri"/>
      <w:b/>
      <w:bCs/>
      <w:sz w:val="20"/>
      <w:szCs w:val="20"/>
    </w:rPr>
  </w:style>
  <w:style w:type="paragraph" w:styleId="Titre7">
    <w:name w:val="heading 7"/>
    <w:basedOn w:val="Normal"/>
    <w:next w:val="Normal"/>
    <w:link w:val="Titre7Car"/>
    <w:uiPriority w:val="9"/>
    <w:semiHidden/>
    <w:unhideWhenUsed/>
    <w:qFormat/>
    <w:rsid w:val="007743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NORCCaption-Color">
    <w:name w:val="NORC Caption - Color"/>
    <w:qFormat/>
    <w:rsid w:val="008A66E8"/>
    <w:rPr>
      <w:rFonts w:ascii="Arial" w:hAnsi="Arial"/>
      <w:b/>
      <w:color w:val="F3901D"/>
      <w:sz w:val="22"/>
    </w:rPr>
  </w:style>
  <w:style w:type="paragraph" w:styleId="Notedebasdepage">
    <w:name w:val="footnote text"/>
    <w:aliases w:val="fn,ADB,single space,footnote text Char,fn Char,ADB Char,single space Char Char,footnote text,FOOTNOTES,Footnote,Fußnote,FSR footnote,lábléc,Footnote Text Char Char Char Char Char Char,Footnote Text Char2 Char"/>
    <w:basedOn w:val="Normal"/>
    <w:link w:val="NotedebasdepageCar"/>
    <w:uiPriority w:val="99"/>
    <w:rsid w:val="00D41DC3"/>
    <w:pPr>
      <w:spacing w:after="60"/>
    </w:pPr>
    <w:rPr>
      <w:sz w:val="18"/>
      <w:szCs w:val="20"/>
    </w:rPr>
  </w:style>
  <w:style w:type="paragraph" w:styleId="Sous-titre">
    <w:name w:val="Subtitle"/>
    <w:basedOn w:val="Normal"/>
    <w:next w:val="Normal"/>
    <w:link w:val="Sous-titreCar"/>
    <w:uiPriority w:val="11"/>
    <w:qFormat/>
    <w:rsid w:val="004407B2"/>
    <w:pPr>
      <w:numPr>
        <w:ilvl w:val="1"/>
      </w:numPr>
    </w:pPr>
    <w:rPr>
      <w:rFonts w:eastAsiaTheme="majorEastAsia" w:cstheme="majorBidi"/>
      <w:i/>
      <w:iCs/>
      <w:color w:val="000000" w:themeColor="text1"/>
      <w:spacing w:val="15"/>
    </w:rPr>
  </w:style>
  <w:style w:type="paragraph" w:customStyle="1" w:styleId="NORCCoverVolume">
    <w:name w:val="NORC Cover Volume"/>
    <w:uiPriority w:val="1"/>
    <w:qFormat/>
    <w:rsid w:val="00E52BE8"/>
    <w:pPr>
      <w:spacing w:after="800"/>
    </w:pPr>
    <w:rPr>
      <w:rFonts w:ascii="Arial" w:eastAsia="Times New Roman" w:hAnsi="Arial"/>
      <w:b/>
      <w:color w:val="FFFFFF"/>
      <w:spacing w:val="94"/>
      <w:sz w:val="36"/>
    </w:rPr>
  </w:style>
  <w:style w:type="paragraph" w:customStyle="1" w:styleId="NORCCoverTitle">
    <w:name w:val="NORC Cover Title"/>
    <w:uiPriority w:val="1"/>
    <w:qFormat/>
    <w:rsid w:val="00E52BE8"/>
    <w:pPr>
      <w:spacing w:line="360" w:lineRule="auto"/>
    </w:pPr>
    <w:rPr>
      <w:rFonts w:eastAsia="Times New Roman"/>
      <w:sz w:val="56"/>
    </w:rPr>
  </w:style>
  <w:style w:type="paragraph" w:customStyle="1" w:styleId="NORCCoverAddressInformation">
    <w:name w:val="NORC Cover Address Information"/>
    <w:uiPriority w:val="1"/>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5B28F1"/>
    <w:pPr>
      <w:widowControl w:val="0"/>
      <w:autoSpaceDE w:val="0"/>
      <w:autoSpaceDN w:val="0"/>
      <w:adjustRightInd w:val="0"/>
      <w:spacing w:line="288" w:lineRule="auto"/>
      <w:textAlignment w:val="center"/>
    </w:pPr>
    <w:rPr>
      <w:rFonts w:ascii="Arial" w:eastAsia="Times New Roman" w:hAnsi="Arial" w:cs="ArialMT"/>
      <w:caps/>
      <w:color w:val="FFFFFF" w:themeColor="background1"/>
      <w:spacing w:val="10"/>
      <w:lang w:bidi="en-US"/>
    </w:rPr>
  </w:style>
  <w:style w:type="character" w:customStyle="1" w:styleId="NotedebasdepageCar">
    <w:name w:val="Note de bas de page Car"/>
    <w:aliases w:val="fn Car,ADB Car,single space Car,footnote text Char Car,fn Char Car,ADB Char Car,single space Char Char Car,footnote text Car,FOOTNOTES Car,Footnote Car,Fußnote Car,FSR footnote Car,lábléc Car,Footnote Text Char2 Char Car"/>
    <w:basedOn w:val="Policepardfaut"/>
    <w:link w:val="Notedebasdepage"/>
    <w:uiPriority w:val="99"/>
    <w:rsid w:val="00D41DC3"/>
    <w:rPr>
      <w:rFonts w:ascii="Times New Roman" w:hAnsi="Times New Roman"/>
      <w:sz w:val="18"/>
      <w:szCs w:val="20"/>
    </w:rPr>
  </w:style>
  <w:style w:type="paragraph" w:customStyle="1" w:styleId="NORCDisclaimer">
    <w:name w:val="NORC Disclaimer"/>
    <w:uiPriority w:val="1"/>
    <w:qFormat/>
    <w:rsid w:val="009E2E8E"/>
    <w:pPr>
      <w:tabs>
        <w:tab w:val="left" w:pos="1728"/>
      </w:tabs>
      <w:spacing w:before="40" w:after="40" w:line="240" w:lineRule="exact"/>
    </w:pPr>
    <w:rPr>
      <w:rFonts w:ascii="Arial" w:eastAsia="Times New Roman" w:hAnsi="Arial"/>
      <w:sz w:val="16"/>
    </w:rPr>
  </w:style>
  <w:style w:type="character" w:customStyle="1" w:styleId="Sous-titreCar">
    <w:name w:val="Sous-titre Car"/>
    <w:basedOn w:val="Policepardfaut"/>
    <w:link w:val="Sous-titre"/>
    <w:uiPriority w:val="11"/>
    <w:rsid w:val="004407B2"/>
    <w:rPr>
      <w:rFonts w:eastAsiaTheme="majorEastAsia" w:cstheme="majorBidi"/>
      <w:i/>
      <w:iCs/>
      <w:color w:val="000000" w:themeColor="text1"/>
      <w:spacing w:val="15"/>
    </w:rPr>
  </w:style>
  <w:style w:type="paragraph" w:styleId="Lgende">
    <w:name w:val="caption"/>
    <w:basedOn w:val="Normal"/>
    <w:next w:val="Normal"/>
    <w:unhideWhenUsed/>
    <w:qFormat/>
    <w:rsid w:val="001362D9"/>
    <w:pPr>
      <w:spacing w:after="200"/>
    </w:pPr>
    <w:rPr>
      <w:rFonts w:ascii="Arial" w:hAnsi="Arial"/>
      <w:b/>
      <w:bCs/>
      <w:color w:val="F3901D"/>
      <w:sz w:val="18"/>
      <w:szCs w:val="18"/>
    </w:rPr>
  </w:style>
  <w:style w:type="paragraph" w:styleId="Listepuces">
    <w:name w:val="List Bullet"/>
    <w:basedOn w:val="Normal"/>
    <w:uiPriority w:val="99"/>
    <w:rsid w:val="009833EF"/>
    <w:pPr>
      <w:numPr>
        <w:numId w:val="5"/>
      </w:numPr>
      <w:spacing w:after="60" w:line="360" w:lineRule="auto"/>
    </w:pPr>
  </w:style>
  <w:style w:type="paragraph" w:styleId="Listepuces2">
    <w:name w:val="List Bullet 2"/>
    <w:basedOn w:val="Normal"/>
    <w:uiPriority w:val="99"/>
    <w:rsid w:val="009833EF"/>
    <w:pPr>
      <w:numPr>
        <w:numId w:val="6"/>
      </w:numPr>
      <w:spacing w:after="60" w:line="360" w:lineRule="auto"/>
    </w:pPr>
  </w:style>
  <w:style w:type="paragraph" w:styleId="Corpsdetexte">
    <w:name w:val="Body Text"/>
    <w:basedOn w:val="Normal"/>
    <w:link w:val="CorpsdetexteCar"/>
    <w:uiPriority w:val="99"/>
    <w:rsid w:val="007C6AC0"/>
    <w:pPr>
      <w:spacing w:after="240" w:line="360" w:lineRule="auto"/>
    </w:pPr>
    <w:rPr>
      <w:rFonts w:eastAsia="Calibri"/>
    </w:rPr>
  </w:style>
  <w:style w:type="character" w:customStyle="1" w:styleId="Titre1Car">
    <w:name w:val="Titre 1 Car"/>
    <w:basedOn w:val="Policepardfaut"/>
    <w:link w:val="Titre1"/>
    <w:uiPriority w:val="9"/>
    <w:rsid w:val="00E43AF6"/>
    <w:rPr>
      <w:rFonts w:ascii="Arial" w:hAnsi="Arial"/>
      <w:b/>
      <w:bCs/>
      <w:color w:val="000000" w:themeColor="text1"/>
      <w:kern w:val="32"/>
      <w:sz w:val="32"/>
      <w:szCs w:val="32"/>
      <w:shd w:val="clear" w:color="auto" w:fill="BFB6AC"/>
    </w:rPr>
  </w:style>
  <w:style w:type="paragraph" w:customStyle="1" w:styleId="NORCCaption-Table">
    <w:name w:val="NORC Caption - Table"/>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Titre5Car">
    <w:name w:val="Titre 5 Car"/>
    <w:basedOn w:val="Policepardfaut"/>
    <w:link w:val="Titre5"/>
    <w:uiPriority w:val="9"/>
    <w:rsid w:val="007B0E0A"/>
    <w:rPr>
      <w:rFonts w:eastAsiaTheme="majorEastAsia"/>
      <w:b/>
      <w:bCs/>
      <w:i/>
      <w:iCs/>
      <w:szCs w:val="26"/>
    </w:rPr>
  </w:style>
  <w:style w:type="paragraph" w:styleId="Listepuces3">
    <w:name w:val="List Bullet 3"/>
    <w:basedOn w:val="Normal"/>
    <w:uiPriority w:val="99"/>
    <w:rsid w:val="009833EF"/>
    <w:pPr>
      <w:numPr>
        <w:numId w:val="7"/>
      </w:numPr>
      <w:spacing w:after="60" w:line="360" w:lineRule="auto"/>
    </w:pPr>
  </w:style>
  <w:style w:type="paragraph" w:customStyle="1" w:styleId="NORCTableBullet2">
    <w:name w:val="NORC Table Bullet 2"/>
    <w:basedOn w:val="Normal"/>
    <w:qFormat/>
    <w:rsid w:val="004407B2"/>
    <w:pPr>
      <w:numPr>
        <w:numId w:val="3"/>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4"/>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uiPriority w:val="99"/>
    <w:rsid w:val="009E2E8E"/>
    <w:pPr>
      <w:autoSpaceDE w:val="0"/>
      <w:autoSpaceDN w:val="0"/>
    </w:pPr>
    <w:rPr>
      <w:color w:val="000000"/>
    </w:rPr>
  </w:style>
  <w:style w:type="paragraph" w:styleId="Bibliographie">
    <w:name w:val="Bibliography"/>
    <w:basedOn w:val="Normal"/>
    <w:next w:val="Normal"/>
    <w:uiPriority w:val="37"/>
    <w:unhideWhenUsed/>
    <w:rsid w:val="00D41DC3"/>
    <w:pPr>
      <w:spacing w:after="180"/>
    </w:pPr>
  </w:style>
  <w:style w:type="paragraph" w:styleId="Listepuces4">
    <w:name w:val="List Bullet 4"/>
    <w:basedOn w:val="Normal"/>
    <w:uiPriority w:val="99"/>
    <w:rsid w:val="001362D9"/>
    <w:pPr>
      <w:numPr>
        <w:numId w:val="8"/>
      </w:numPr>
      <w:spacing w:after="60"/>
    </w:pPr>
  </w:style>
  <w:style w:type="paragraph" w:styleId="Listepuces5">
    <w:name w:val="List Bullet 5"/>
    <w:basedOn w:val="Normal"/>
    <w:uiPriority w:val="99"/>
    <w:unhideWhenUsed/>
    <w:rsid w:val="001362D9"/>
    <w:pPr>
      <w:numPr>
        <w:numId w:val="9"/>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Emphaseintense">
    <w:name w:val="Intense Emphasis"/>
    <w:basedOn w:val="Policepardfaut"/>
    <w:uiPriority w:val="21"/>
    <w:qFormat/>
    <w:rsid w:val="00D25A49"/>
    <w:rPr>
      <w:b/>
      <w:bCs/>
      <w:i/>
      <w:iCs/>
      <w:color w:val="000000" w:themeColor="text1"/>
    </w:rPr>
  </w:style>
  <w:style w:type="paragraph" w:styleId="Tabledesillustrations">
    <w:name w:val="table of figures"/>
    <w:basedOn w:val="Normal"/>
    <w:next w:val="Normal"/>
    <w:uiPriority w:val="99"/>
    <w:unhideWhenUsed/>
    <w:rsid w:val="004F6ADB"/>
    <w:pPr>
      <w:tabs>
        <w:tab w:val="left" w:pos="1080"/>
        <w:tab w:val="right" w:leader="dot" w:pos="9360"/>
      </w:tabs>
      <w:spacing w:after="180"/>
      <w:ind w:left="1080" w:hanging="1080"/>
    </w:pPr>
  </w:style>
  <w:style w:type="character" w:customStyle="1" w:styleId="Titre2Car">
    <w:name w:val="Titre 2 Car"/>
    <w:basedOn w:val="Policepardfaut"/>
    <w:link w:val="Titre2"/>
    <w:uiPriority w:val="9"/>
    <w:rsid w:val="00A31258"/>
    <w:rPr>
      <w:rFonts w:ascii="Arial" w:hAnsi="Arial"/>
      <w:b/>
      <w:bCs/>
      <w:iCs/>
      <w:color w:val="F3901D"/>
      <w:szCs w:val="28"/>
    </w:rPr>
  </w:style>
  <w:style w:type="character" w:customStyle="1" w:styleId="Titre3Car">
    <w:name w:val="Titre 3 Car"/>
    <w:basedOn w:val="Policepardfaut"/>
    <w:link w:val="Titre3"/>
    <w:uiPriority w:val="9"/>
    <w:rsid w:val="004F6ADB"/>
    <w:rPr>
      <w:rFonts w:ascii="Arial" w:hAnsi="Arial"/>
      <w:b/>
      <w:bCs/>
      <w:color w:val="F3901D"/>
      <w:szCs w:val="26"/>
    </w:rPr>
  </w:style>
  <w:style w:type="character" w:customStyle="1" w:styleId="Titre4Car">
    <w:name w:val="Titre 4 Car"/>
    <w:basedOn w:val="Policepardfaut"/>
    <w:link w:val="Titre4"/>
    <w:uiPriority w:val="9"/>
    <w:rsid w:val="007B0E0A"/>
    <w:rPr>
      <w:rFonts w:ascii="Arial" w:eastAsia="Times New Roman" w:hAnsi="Arial"/>
      <w:bCs/>
      <w:i/>
      <w:color w:val="F3901D"/>
      <w:szCs w:val="28"/>
    </w:rPr>
  </w:style>
  <w:style w:type="paragraph" w:styleId="TM1">
    <w:name w:val="toc 1"/>
    <w:next w:val="Normal"/>
    <w:uiPriority w:val="39"/>
    <w:qFormat/>
    <w:rsid w:val="00936FD2"/>
    <w:pPr>
      <w:tabs>
        <w:tab w:val="left" w:pos="504"/>
        <w:tab w:val="right" w:leader="dot" w:pos="9360"/>
      </w:tabs>
      <w:spacing w:before="360" w:after="60"/>
    </w:pPr>
    <w:rPr>
      <w:rFonts w:ascii="Arial" w:eastAsia="Times New Roman" w:hAnsi="Arial"/>
      <w:b/>
      <w:color w:val="000000"/>
    </w:rPr>
  </w:style>
  <w:style w:type="paragraph" w:styleId="TM2">
    <w:name w:val="toc 2"/>
    <w:next w:val="Normal"/>
    <w:uiPriority w:val="39"/>
    <w:qFormat/>
    <w:rsid w:val="00A52AD0"/>
    <w:pPr>
      <w:tabs>
        <w:tab w:val="left" w:pos="1080"/>
        <w:tab w:val="right" w:leader="dot" w:pos="9360"/>
      </w:tabs>
      <w:spacing w:before="120" w:after="60"/>
      <w:ind w:left="504"/>
    </w:pPr>
    <w:rPr>
      <w:rFonts w:ascii="Arial" w:eastAsia="Times New Roman" w:hAnsi="Arial"/>
    </w:rPr>
  </w:style>
  <w:style w:type="paragraph" w:styleId="TM3">
    <w:name w:val="toc 3"/>
    <w:next w:val="Normal"/>
    <w:uiPriority w:val="39"/>
    <w:qFormat/>
    <w:rsid w:val="00A52AD0"/>
    <w:pPr>
      <w:tabs>
        <w:tab w:val="left" w:pos="1728"/>
        <w:tab w:val="right" w:leader="dot" w:pos="9360"/>
      </w:tabs>
      <w:spacing w:after="60"/>
      <w:ind w:left="1800" w:hanging="720"/>
    </w:pPr>
    <w:rPr>
      <w:rFonts w:ascii="Arial" w:eastAsia="Times New Roman" w:hAnsi="Arial"/>
      <w:i/>
    </w:rPr>
  </w:style>
  <w:style w:type="paragraph" w:styleId="Commentaire">
    <w:name w:val="annotation text"/>
    <w:basedOn w:val="Normal"/>
    <w:link w:val="CommentaireCar"/>
    <w:uiPriority w:val="99"/>
    <w:rsid w:val="009E2E8E"/>
    <w:rPr>
      <w:rFonts w:ascii="Calibri" w:eastAsia="Times New Roman" w:hAnsi="Calibri"/>
      <w:szCs w:val="20"/>
    </w:rPr>
  </w:style>
  <w:style w:type="character" w:customStyle="1" w:styleId="CommentaireCar">
    <w:name w:val="Commentaire Car"/>
    <w:basedOn w:val="Policepardfaut"/>
    <w:link w:val="Commentaire"/>
    <w:uiPriority w:val="99"/>
    <w:rsid w:val="009E2E8E"/>
    <w:rPr>
      <w:rFonts w:ascii="Calibri" w:eastAsia="Times New Roman" w:hAnsi="Calibri"/>
      <w:szCs w:val="20"/>
    </w:rPr>
  </w:style>
  <w:style w:type="paragraph" w:styleId="En-tte">
    <w:name w:val="header"/>
    <w:link w:val="En-tteCar"/>
    <w:uiPriority w:val="99"/>
    <w:rsid w:val="002B497E"/>
    <w:pPr>
      <w:tabs>
        <w:tab w:val="right" w:pos="9360"/>
      </w:tabs>
    </w:pPr>
    <w:rPr>
      <w:rFonts w:ascii="Arial" w:eastAsia="Times New Roman" w:hAnsi="Arial"/>
      <w:sz w:val="16"/>
    </w:rPr>
  </w:style>
  <w:style w:type="character" w:customStyle="1" w:styleId="En-tteCar">
    <w:name w:val="En-tête Car"/>
    <w:basedOn w:val="Policepardfaut"/>
    <w:link w:val="En-tte"/>
    <w:uiPriority w:val="99"/>
    <w:rsid w:val="002B497E"/>
    <w:rPr>
      <w:rFonts w:ascii="Arial" w:eastAsia="Times New Roman" w:hAnsi="Arial"/>
      <w:sz w:val="16"/>
    </w:rPr>
  </w:style>
  <w:style w:type="paragraph" w:styleId="Pieddepage">
    <w:name w:val="footer"/>
    <w:link w:val="PieddepageCar"/>
    <w:uiPriority w:val="99"/>
    <w:rsid w:val="007C6AC0"/>
    <w:pPr>
      <w:tabs>
        <w:tab w:val="right" w:pos="9360"/>
      </w:tabs>
      <w:jc w:val="right"/>
    </w:pPr>
    <w:rPr>
      <w:rFonts w:ascii="Arial" w:eastAsia="Times New Roman" w:hAnsi="Arial"/>
      <w:caps/>
      <w:sz w:val="16"/>
    </w:rPr>
  </w:style>
  <w:style w:type="character" w:customStyle="1" w:styleId="PieddepageCar">
    <w:name w:val="Pied de page Car"/>
    <w:basedOn w:val="Policepardfaut"/>
    <w:link w:val="Pieddepage"/>
    <w:uiPriority w:val="99"/>
    <w:rsid w:val="007C6AC0"/>
    <w:rPr>
      <w:rFonts w:ascii="Arial" w:eastAsia="Times New Roman" w:hAnsi="Arial"/>
      <w:caps/>
      <w:sz w:val="16"/>
    </w:rPr>
  </w:style>
  <w:style w:type="character" w:styleId="Marquedecommentaire">
    <w:name w:val="annotation reference"/>
    <w:basedOn w:val="Policepardfaut"/>
    <w:uiPriority w:val="99"/>
    <w:unhideWhenUsed/>
    <w:rsid w:val="009E2E8E"/>
    <w:rPr>
      <w:sz w:val="16"/>
      <w:szCs w:val="16"/>
    </w:rPr>
  </w:style>
  <w:style w:type="paragraph" w:styleId="TitreTR">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enumros">
    <w:name w:val="List Number"/>
    <w:basedOn w:val="Normal"/>
    <w:uiPriority w:val="2"/>
    <w:semiHidden/>
    <w:unhideWhenUsed/>
    <w:rsid w:val="00E376E0"/>
    <w:pPr>
      <w:keepLines/>
      <w:numPr>
        <w:numId w:val="1"/>
      </w:numPr>
      <w:contextualSpacing/>
    </w:pPr>
  </w:style>
  <w:style w:type="paragraph" w:styleId="Listenumros2">
    <w:name w:val="List Number 2"/>
    <w:basedOn w:val="Normal"/>
    <w:uiPriority w:val="99"/>
    <w:semiHidden/>
    <w:unhideWhenUsed/>
    <w:rsid w:val="00E376E0"/>
    <w:pPr>
      <w:keepLines/>
      <w:numPr>
        <w:numId w:val="2"/>
      </w:numPr>
      <w:contextualSpacing/>
    </w:pPr>
  </w:style>
  <w:style w:type="paragraph" w:styleId="Titre">
    <w:name w:val="Title"/>
    <w:basedOn w:val="Titre1"/>
    <w:next w:val="Normal"/>
    <w:link w:val="TitreCar"/>
    <w:uiPriority w:val="10"/>
    <w:qFormat/>
    <w:rsid w:val="0032082B"/>
  </w:style>
  <w:style w:type="character" w:customStyle="1" w:styleId="TitreCar">
    <w:name w:val="Titre Car"/>
    <w:basedOn w:val="Policepardfaut"/>
    <w:link w:val="Titre"/>
    <w:uiPriority w:val="10"/>
    <w:rsid w:val="0032082B"/>
    <w:rPr>
      <w:rFonts w:ascii="Arial" w:hAnsi="Arial"/>
      <w:b/>
      <w:bCs/>
      <w:color w:val="000000" w:themeColor="text1"/>
      <w:kern w:val="32"/>
      <w:sz w:val="32"/>
      <w:szCs w:val="32"/>
      <w:shd w:val="clear" w:color="auto" w:fill="BFB6AC"/>
    </w:rPr>
  </w:style>
  <w:style w:type="character" w:styleId="Lienhypertexte">
    <w:name w:val="Hyperlink"/>
    <w:basedOn w:val="Policepardfaut"/>
    <w:uiPriority w:val="99"/>
    <w:unhideWhenUsed/>
    <w:rsid w:val="009E2E8E"/>
    <w:rPr>
      <w:color w:val="0000FF"/>
      <w:u w:val="single"/>
    </w:rPr>
  </w:style>
  <w:style w:type="paragraph" w:styleId="NormalWeb">
    <w:name w:val="Normal (Web)"/>
    <w:basedOn w:val="Normal"/>
    <w:uiPriority w:val="99"/>
    <w:unhideWhenUsed/>
    <w:rsid w:val="009E2E8E"/>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D41DC3"/>
    <w:rPr>
      <w:rFonts w:ascii="Times New Roman" w:hAnsi="Times New Roman"/>
      <w:b/>
      <w:bCs/>
    </w:rPr>
  </w:style>
  <w:style w:type="character" w:customStyle="1" w:styleId="ObjetducommentaireCar">
    <w:name w:val="Objet du commentaire Car"/>
    <w:basedOn w:val="CommentaireCar"/>
    <w:link w:val="Objetducommentaire"/>
    <w:uiPriority w:val="99"/>
    <w:semiHidden/>
    <w:rsid w:val="00D41DC3"/>
    <w:rPr>
      <w:rFonts w:ascii="Times New Roman" w:eastAsia="Times New Roman" w:hAnsi="Times New Roman"/>
      <w:b/>
      <w:bCs/>
      <w:szCs w:val="20"/>
    </w:rPr>
  </w:style>
  <w:style w:type="paragraph" w:styleId="Textedebulles">
    <w:name w:val="Balloon Text"/>
    <w:basedOn w:val="Normal"/>
    <w:link w:val="TextedebullesCar"/>
    <w:uiPriority w:val="99"/>
    <w:semiHidden/>
    <w:unhideWhenUsed/>
    <w:rsid w:val="009E2E8E"/>
    <w:rPr>
      <w:rFonts w:ascii="Tahoma" w:hAnsi="Tahoma" w:cs="Tahoma"/>
      <w:sz w:val="16"/>
      <w:szCs w:val="16"/>
    </w:rPr>
  </w:style>
  <w:style w:type="character" w:customStyle="1" w:styleId="TextedebullesCar">
    <w:name w:val="Texte de bulles Car"/>
    <w:basedOn w:val="Policepardfaut"/>
    <w:link w:val="Textedebulles"/>
    <w:uiPriority w:val="99"/>
    <w:semiHidden/>
    <w:rsid w:val="009E2E8E"/>
    <w:rPr>
      <w:rFonts w:ascii="Tahoma" w:hAnsi="Tahoma" w:cs="Tahoma"/>
      <w:sz w:val="16"/>
      <w:szCs w:val="16"/>
    </w:rPr>
  </w:style>
  <w:style w:type="table" w:styleId="Grilledutableau">
    <w:name w:val="Table Grid"/>
    <w:basedOn w:val="TableauNormal"/>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E376E0"/>
    <w:pPr>
      <w:ind w:left="720"/>
      <w:contextualSpacing/>
    </w:pPr>
  </w:style>
  <w:style w:type="paragraph" w:styleId="En-ttedetabledesmatires">
    <w:name w:val="TOC Heading"/>
    <w:basedOn w:val="Titre1"/>
    <w:next w:val="Normal"/>
    <w:uiPriority w:val="39"/>
    <w:unhideWhenUsed/>
    <w:qFormat/>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character" w:customStyle="1" w:styleId="CorpsdetexteCar">
    <w:name w:val="Corps de texte Car"/>
    <w:basedOn w:val="Policepardfaut"/>
    <w:link w:val="Corpsdetexte"/>
    <w:uiPriority w:val="99"/>
    <w:rsid w:val="00D25A49"/>
    <w:rPr>
      <w:rFonts w:eastAsia="Calibri"/>
      <w:sz w:val="22"/>
      <w:szCs w:val="22"/>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Titredulivre">
    <w:name w:val="Book Title"/>
    <w:basedOn w:val="Policepardfaut"/>
    <w:uiPriority w:val="33"/>
    <w:semiHidden/>
    <w:unhideWhenUsed/>
    <w:qFormat/>
    <w:locked/>
    <w:rsid w:val="00D41DC3"/>
    <w:rPr>
      <w:rFonts w:ascii="Times New Roman" w:hAnsi="Times New Roman"/>
      <w:b/>
      <w:bCs/>
      <w:smallCaps/>
      <w:spacing w:val="5"/>
    </w:rPr>
  </w:style>
  <w:style w:type="paragraph" w:styleId="Notedefin">
    <w:name w:val="endnote text"/>
    <w:basedOn w:val="Normal"/>
    <w:link w:val="NotedefinCar"/>
    <w:uiPriority w:val="99"/>
    <w:semiHidden/>
    <w:unhideWhenUsed/>
    <w:rsid w:val="00E376E0"/>
    <w:pPr>
      <w:spacing w:after="240"/>
    </w:pPr>
    <w:rPr>
      <w:szCs w:val="20"/>
    </w:rPr>
  </w:style>
  <w:style w:type="character" w:customStyle="1" w:styleId="NotedefinCar">
    <w:name w:val="Note de fin Car"/>
    <w:basedOn w:val="Policepardfaut"/>
    <w:link w:val="Notedefin"/>
    <w:uiPriority w:val="99"/>
    <w:semiHidden/>
    <w:rsid w:val="00E376E0"/>
    <w:rPr>
      <w:sz w:val="22"/>
      <w:szCs w:val="20"/>
    </w:rPr>
  </w:style>
  <w:style w:type="paragraph" w:styleId="Citationintense">
    <w:name w:val="Intense Quote"/>
    <w:basedOn w:val="Normal"/>
    <w:next w:val="Normal"/>
    <w:link w:val="CitationintenseCar"/>
    <w:uiPriority w:val="30"/>
    <w:qFormat/>
    <w:rsid w:val="00D25A49"/>
    <w:pPr>
      <w:pBdr>
        <w:bottom w:val="single" w:sz="4" w:space="4" w:color="F38F1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D25A49"/>
    <w:rPr>
      <w:b/>
      <w:bCs/>
      <w:i/>
      <w:iCs/>
      <w:color w:val="000000" w:themeColor="text1"/>
    </w:rPr>
  </w:style>
  <w:style w:type="paragraph" w:styleId="Listenumros4">
    <w:name w:val="List Number 4"/>
    <w:basedOn w:val="Normal"/>
    <w:uiPriority w:val="99"/>
    <w:semiHidden/>
    <w:unhideWhenUsed/>
    <w:rsid w:val="00E376E0"/>
    <w:pPr>
      <w:numPr>
        <w:numId w:val="10"/>
      </w:numPr>
      <w:contextualSpacing/>
    </w:pPr>
  </w:style>
  <w:style w:type="paragraph" w:styleId="Listenumros5">
    <w:name w:val="List Number 5"/>
    <w:basedOn w:val="Normal"/>
    <w:uiPriority w:val="99"/>
    <w:semiHidden/>
    <w:unhideWhenUsed/>
    <w:rsid w:val="00E376E0"/>
    <w:pPr>
      <w:numPr>
        <w:numId w:val="11"/>
      </w:numPr>
      <w:contextualSpacing/>
    </w:pPr>
  </w:style>
  <w:style w:type="paragraph" w:styleId="Listecontinue">
    <w:name w:val="List Continue"/>
    <w:basedOn w:val="Normal"/>
    <w:uiPriority w:val="99"/>
    <w:semiHidden/>
    <w:unhideWhenUsed/>
    <w:rsid w:val="004F6ADB"/>
    <w:pPr>
      <w:spacing w:after="120" w:line="360" w:lineRule="auto"/>
      <w:ind w:left="360"/>
    </w:pPr>
  </w:style>
  <w:style w:type="paragraph" w:styleId="Listecontinue2">
    <w:name w:val="List Continue 2"/>
    <w:basedOn w:val="Normal"/>
    <w:uiPriority w:val="99"/>
    <w:semiHidden/>
    <w:unhideWhenUsed/>
    <w:rsid w:val="004F6ADB"/>
    <w:pPr>
      <w:spacing w:after="120" w:line="360" w:lineRule="auto"/>
      <w:ind w:left="720"/>
    </w:pPr>
  </w:style>
  <w:style w:type="paragraph" w:styleId="Listecontinue3">
    <w:name w:val="List Continue 3"/>
    <w:basedOn w:val="Normal"/>
    <w:uiPriority w:val="99"/>
    <w:semiHidden/>
    <w:unhideWhenUsed/>
    <w:rsid w:val="00E376E0"/>
    <w:pPr>
      <w:spacing w:after="120"/>
      <w:ind w:left="1080"/>
      <w:contextualSpacing/>
    </w:pPr>
  </w:style>
  <w:style w:type="paragraph" w:styleId="Listecontinue4">
    <w:name w:val="List Continue 4"/>
    <w:basedOn w:val="Normal"/>
    <w:uiPriority w:val="99"/>
    <w:semiHidden/>
    <w:unhideWhenUsed/>
    <w:rsid w:val="00E376E0"/>
    <w:pPr>
      <w:spacing w:after="120"/>
      <w:ind w:left="1440"/>
      <w:contextualSpacing/>
    </w:pPr>
  </w:style>
  <w:style w:type="paragraph" w:styleId="Listecontinue5">
    <w:name w:val="List Continue 5"/>
    <w:basedOn w:val="Normal"/>
    <w:uiPriority w:val="99"/>
    <w:semiHidden/>
    <w:unhideWhenUsed/>
    <w:rsid w:val="00E376E0"/>
    <w:pPr>
      <w:spacing w:after="120"/>
      <w:ind w:left="1800"/>
      <w:contextualSpacing/>
    </w:pPr>
  </w:style>
  <w:style w:type="character" w:styleId="Appelnotedebasdep">
    <w:name w:val="footnote reference"/>
    <w:aliases w:val="Footnote Reference Number,Footnote Reference_LVL6,Footnote Reference_LVL61,Footnote Reference_LVL62,Footnote Reference_LVL63,Footnote Reference_LVL64,16 Point,Superscript 6 Point"/>
    <w:basedOn w:val="Policepardfaut"/>
    <w:uiPriority w:val="99"/>
    <w:rsid w:val="00E376E0"/>
    <w:rPr>
      <w:vertAlign w:val="superscript"/>
    </w:rPr>
  </w:style>
  <w:style w:type="paragraph" w:styleId="Corpsdetexte2">
    <w:name w:val="Body Text 2"/>
    <w:basedOn w:val="Normal"/>
    <w:link w:val="Corpsdetexte2Car"/>
    <w:uiPriority w:val="99"/>
    <w:unhideWhenUsed/>
    <w:rsid w:val="00E376E0"/>
    <w:pPr>
      <w:spacing w:after="120" w:line="480" w:lineRule="auto"/>
    </w:pPr>
  </w:style>
  <w:style w:type="character" w:customStyle="1" w:styleId="Corpsdetexte2Car">
    <w:name w:val="Corps de texte 2 Car"/>
    <w:basedOn w:val="Policepardfaut"/>
    <w:link w:val="Corpsdetexte2"/>
    <w:uiPriority w:val="99"/>
    <w:rsid w:val="00E376E0"/>
    <w:rPr>
      <w:sz w:val="22"/>
    </w:rPr>
  </w:style>
  <w:style w:type="paragraph" w:styleId="Retraitcorpsdetexte">
    <w:name w:val="Body Text Indent"/>
    <w:basedOn w:val="Normal"/>
    <w:link w:val="RetraitcorpsdetexteCar"/>
    <w:uiPriority w:val="99"/>
    <w:semiHidden/>
    <w:unhideWhenUsed/>
    <w:rsid w:val="00E376E0"/>
    <w:pPr>
      <w:spacing w:after="120"/>
      <w:ind w:left="360"/>
    </w:pPr>
  </w:style>
  <w:style w:type="character" w:customStyle="1" w:styleId="RetraitcorpsdetexteCar">
    <w:name w:val="Retrait corps de texte Car"/>
    <w:basedOn w:val="Policepardfaut"/>
    <w:link w:val="Retraitcorpsdetexte"/>
    <w:uiPriority w:val="99"/>
    <w:semiHidden/>
    <w:rsid w:val="00E376E0"/>
    <w:rPr>
      <w:sz w:val="22"/>
    </w:rPr>
  </w:style>
  <w:style w:type="paragraph" w:styleId="Retraitcorpsdetexte2">
    <w:name w:val="Body Text Indent 2"/>
    <w:basedOn w:val="Normal"/>
    <w:link w:val="Retraitcorpsdetexte2Car"/>
    <w:uiPriority w:val="99"/>
    <w:semiHidden/>
    <w:unhideWhenUsed/>
    <w:rsid w:val="00E376E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376E0"/>
    <w:rPr>
      <w:sz w:val="22"/>
    </w:rPr>
  </w:style>
  <w:style w:type="character" w:customStyle="1" w:styleId="NORCInlineHeadingL1">
    <w:name w:val="NORC Inline Heading L1"/>
    <w:basedOn w:val="Policepardfau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character" w:customStyle="1" w:styleId="A8">
    <w:name w:val="A8"/>
    <w:uiPriority w:val="99"/>
    <w:rsid w:val="00EA5FCC"/>
    <w:rPr>
      <w:rFonts w:cs="Proxima Nova Lt"/>
      <w:color w:val="000000"/>
      <w:sz w:val="26"/>
      <w:szCs w:val="26"/>
    </w:rPr>
  </w:style>
  <w:style w:type="character" w:customStyle="1" w:styleId="Titre7Car">
    <w:name w:val="Titre 7 Car"/>
    <w:basedOn w:val="Policepardfaut"/>
    <w:link w:val="Titre7"/>
    <w:uiPriority w:val="9"/>
    <w:semiHidden/>
    <w:rsid w:val="007743B8"/>
    <w:rPr>
      <w:rFonts w:asciiTheme="majorHAnsi" w:eastAsiaTheme="majorEastAsia" w:hAnsiTheme="majorHAnsi" w:cstheme="majorBidi"/>
      <w:i/>
      <w:iCs/>
      <w:color w:val="404040" w:themeColor="text1" w:themeTint="BF"/>
    </w:rPr>
  </w:style>
  <w:style w:type="paragraph" w:styleId="Sansinterligne">
    <w:name w:val="No Spacing"/>
    <w:link w:val="SansinterligneCar"/>
    <w:uiPriority w:val="1"/>
    <w:qFormat/>
    <w:rsid w:val="00EE0EA2"/>
    <w:rPr>
      <w:rFonts w:asciiTheme="minorHAnsi" w:hAnsiTheme="minorHAnsi" w:cstheme="minorBidi"/>
    </w:rPr>
  </w:style>
  <w:style w:type="character" w:styleId="Textedelespacerserv">
    <w:name w:val="Placeholder Text"/>
    <w:basedOn w:val="Policepardfaut"/>
    <w:uiPriority w:val="99"/>
    <w:semiHidden/>
    <w:rsid w:val="006D2F29"/>
    <w:rPr>
      <w:color w:val="808080"/>
    </w:rPr>
  </w:style>
  <w:style w:type="character" w:customStyle="1" w:styleId="apple-converted-space">
    <w:name w:val="apple-converted-space"/>
    <w:basedOn w:val="Policepardfaut"/>
    <w:rsid w:val="003A1E66"/>
  </w:style>
  <w:style w:type="paragraph" w:styleId="PrformatHTML">
    <w:name w:val="HTML Preformatted"/>
    <w:basedOn w:val="Normal"/>
    <w:link w:val="PrformatHTMLCar"/>
    <w:uiPriority w:val="99"/>
    <w:semiHidden/>
    <w:unhideWhenUsed/>
    <w:rsid w:val="005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77CB7"/>
    <w:rPr>
      <w:rFonts w:ascii="Courier New" w:eastAsia="Times New Roman" w:hAnsi="Courier New" w:cs="Courier New"/>
      <w:sz w:val="20"/>
      <w:szCs w:val="20"/>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E77A4C"/>
  </w:style>
  <w:style w:type="character" w:customStyle="1" w:styleId="SansinterligneCar">
    <w:name w:val="Sans interligne Car"/>
    <w:basedOn w:val="Policepardfaut"/>
    <w:link w:val="Sansinterligne"/>
    <w:uiPriority w:val="1"/>
    <w:rsid w:val="00E77A4C"/>
    <w:rPr>
      <w:rFonts w:asciiTheme="minorHAnsi" w:hAnsiTheme="minorHAnsi" w:cstheme="minorBidi"/>
    </w:rPr>
  </w:style>
  <w:style w:type="paragraph" w:customStyle="1" w:styleId="Text">
    <w:name w:val="Text"/>
    <w:basedOn w:val="Lgende"/>
    <w:link w:val="TextChar"/>
    <w:qFormat/>
    <w:rsid w:val="00BF20C3"/>
    <w:pPr>
      <w:keepNext/>
    </w:pPr>
    <w:rPr>
      <w:rFonts w:ascii="Garamond" w:hAnsi="Garamond" w:cstheme="minorBidi"/>
      <w:b w:val="0"/>
      <w:bCs w:val="0"/>
      <w:color w:val="auto"/>
      <w:sz w:val="22"/>
      <w:szCs w:val="22"/>
    </w:rPr>
  </w:style>
  <w:style w:type="character" w:customStyle="1" w:styleId="TextChar">
    <w:name w:val="Text Char"/>
    <w:basedOn w:val="Policepardfaut"/>
    <w:link w:val="Text"/>
    <w:rsid w:val="00BF20C3"/>
    <w:rPr>
      <w:rFonts w:ascii="Garamond" w:hAnsi="Garamond" w:cstheme="minorBidi"/>
    </w:rPr>
  </w:style>
  <w:style w:type="character" w:customStyle="1" w:styleId="NORCExhibitCaptionOrangeOnly">
    <w:name w:val="NORC Exhibit Caption Orange Only"/>
    <w:basedOn w:val="Titre1Car"/>
    <w:uiPriority w:val="1"/>
    <w:qFormat/>
    <w:rsid w:val="00D34B6F"/>
    <w:rPr>
      <w:rFonts w:ascii="Arial" w:eastAsiaTheme="majorEastAsia" w:hAnsi="Arial" w:cstheme="majorBidi"/>
      <w:b/>
      <w:bCs w:val="0"/>
      <w:color w:val="F3901D"/>
      <w:kern w:val="32"/>
      <w:sz w:val="22"/>
      <w:szCs w:val="32"/>
      <w:shd w:val="clear" w:color="auto" w:fill="BFB6AC"/>
    </w:rPr>
  </w:style>
  <w:style w:type="paragraph" w:customStyle="1" w:styleId="NORCHead1ArialBold12ptAllCapswithRules">
    <w:name w:val="NORC Head 1 (Arial Bold 12pt All Caps with Rules)"/>
    <w:next w:val="Normal"/>
    <w:rsid w:val="000B6955"/>
    <w:pPr>
      <w:keepNext/>
      <w:pBdr>
        <w:top w:val="dotted" w:sz="4" w:space="6" w:color="auto"/>
        <w:bottom w:val="dotted" w:sz="4" w:space="1" w:color="auto"/>
      </w:pBdr>
      <w:spacing w:after="240" w:line="300" w:lineRule="auto"/>
    </w:pPr>
    <w:rPr>
      <w:rFonts w:ascii="Arial" w:eastAsia="Times New Roman" w:hAnsi="Arial" w:cs="Arial-BoldMT"/>
      <w:b/>
      <w:bCs/>
      <w:caps/>
      <w:sz w:val="24"/>
      <w:szCs w:val="20"/>
    </w:rPr>
  </w:style>
  <w:style w:type="paragraph" w:customStyle="1" w:styleId="NORC-CapabilitiesBullet1">
    <w:name w:val="NORC-Capabilities Bullet 1"/>
    <w:qFormat/>
    <w:rsid w:val="000B6955"/>
    <w:pPr>
      <w:numPr>
        <w:numId w:val="12"/>
      </w:numPr>
      <w:spacing w:after="60"/>
    </w:pPr>
    <w:rPr>
      <w:rFonts w:ascii="Calibri" w:eastAsia="Times New Roman" w:hAnsi="Calibri"/>
      <w:sz w:val="24"/>
      <w:szCs w:val="24"/>
    </w:rPr>
  </w:style>
  <w:style w:type="character" w:customStyle="1" w:styleId="Titre6Car">
    <w:name w:val="Titre 6 Car"/>
    <w:basedOn w:val="Policepardfaut"/>
    <w:link w:val="Titre6"/>
    <w:uiPriority w:val="9"/>
    <w:rsid w:val="007D5C46"/>
    <w:rPr>
      <w:rFonts w:ascii="Calibri" w:eastAsia="Times New Roman" w:hAnsi="Calibri"/>
      <w:b/>
      <w:bCs/>
      <w:sz w:val="20"/>
      <w:szCs w:val="20"/>
    </w:rPr>
  </w:style>
  <w:style w:type="paragraph" w:customStyle="1" w:styleId="FooterText">
    <w:name w:val="_Footer: Text"/>
    <w:basedOn w:val="Normal"/>
    <w:rsid w:val="004D5F0C"/>
    <w:pPr>
      <w:tabs>
        <w:tab w:val="center" w:pos="4320"/>
        <w:tab w:val="right" w:pos="8640"/>
      </w:tabs>
      <w:spacing w:after="160" w:line="280" w:lineRule="exact"/>
    </w:pPr>
    <w:rPr>
      <w:rFonts w:ascii="Garamond" w:eastAsia="Times New Roman" w:hAnsi="Garamond"/>
      <w:sz w:val="20"/>
    </w:rPr>
  </w:style>
  <w:style w:type="table" w:customStyle="1" w:styleId="17">
    <w:name w:val="17"/>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table" w:customStyle="1" w:styleId="18">
    <w:name w:val="18"/>
    <w:basedOn w:val="TableauNormal"/>
    <w:rsid w:val="006C201F"/>
    <w:pPr>
      <w:widowControl w:val="0"/>
      <w:spacing w:after="160" w:line="259" w:lineRule="auto"/>
    </w:pPr>
    <w:rPr>
      <w:rFonts w:ascii="Calibri" w:eastAsia="Calibri" w:hAnsi="Calibri" w:cs="Calibri"/>
      <w:color w:val="000000"/>
    </w:rPr>
    <w:tblPr>
      <w:tblStyleRowBandSize w:val="1"/>
      <w:tblStyleColBandSize w:val="1"/>
      <w:tblCellMar>
        <w:left w:w="0" w:type="dxa"/>
        <w:right w:w="0" w:type="dxa"/>
      </w:tblCellMar>
    </w:tblPr>
  </w:style>
  <w:style w:type="table" w:customStyle="1" w:styleId="171">
    <w:name w:val="171"/>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paragraph" w:styleId="Rvision">
    <w:name w:val="Revision"/>
    <w:hidden/>
    <w:uiPriority w:val="99"/>
    <w:semiHidden/>
    <w:rsid w:val="006C201F"/>
    <w:rPr>
      <w:rFonts w:asciiTheme="minorHAnsi" w:hAnsiTheme="minorHAnsi" w:cstheme="minorBidi"/>
    </w:rPr>
  </w:style>
  <w:style w:type="paragraph" w:customStyle="1" w:styleId="aolmailmsonormal">
    <w:name w:val="aolmail_msonormal"/>
    <w:basedOn w:val="Normal"/>
    <w:rsid w:val="006C201F"/>
    <w:pPr>
      <w:spacing w:before="100" w:beforeAutospacing="1" w:after="100" w:afterAutospacing="1"/>
    </w:pPr>
    <w:rPr>
      <w:rFonts w:eastAsia="Times New Roman"/>
      <w:sz w:val="24"/>
      <w:szCs w:val="24"/>
    </w:rPr>
  </w:style>
  <w:style w:type="paragraph" w:customStyle="1" w:styleId="aolmailmsolistparagraph">
    <w:name w:val="aolmail_msolistparagraph"/>
    <w:basedOn w:val="Normal"/>
    <w:rsid w:val="006C201F"/>
    <w:pPr>
      <w:spacing w:before="100" w:beforeAutospacing="1" w:after="100" w:afterAutospacing="1"/>
    </w:pPr>
    <w:rPr>
      <w:rFonts w:eastAsia="Times New Roman"/>
      <w:sz w:val="24"/>
      <w:szCs w:val="24"/>
    </w:rPr>
  </w:style>
  <w:style w:type="table" w:customStyle="1" w:styleId="TableGrid1">
    <w:name w:val="Table Grid1"/>
    <w:basedOn w:val="TableauNormal"/>
    <w:next w:val="Grilledutableau"/>
    <w:uiPriority w:val="39"/>
    <w:rsid w:val="006C20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01F"/>
    <w:pPr>
      <w:widowControl w:val="0"/>
    </w:pPr>
    <w:rPr>
      <w:rFonts w:asciiTheme="minorHAnsi" w:hAnsiTheme="minorHAnsi" w:cstheme="minorBidi"/>
    </w:rPr>
  </w:style>
  <w:style w:type="paragraph" w:customStyle="1" w:styleId="Message">
    <w:name w:val="Message"/>
    <w:basedOn w:val="Normal"/>
    <w:uiPriority w:val="99"/>
    <w:rsid w:val="006C201F"/>
    <w:pPr>
      <w:spacing w:before="120" w:line="260" w:lineRule="exact"/>
    </w:pPr>
    <w:rPr>
      <w:rFonts w:ascii="Arial" w:eastAsia="Times New Roman" w:hAnsi="Arial"/>
      <w:color w:val="002A6C"/>
      <w:sz w:val="24"/>
      <w:szCs w:val="20"/>
    </w:rPr>
  </w:style>
  <w:style w:type="paragraph" w:customStyle="1" w:styleId="PublicationDate">
    <w:name w:val="Publication Date"/>
    <w:basedOn w:val="Message"/>
    <w:next w:val="Message"/>
    <w:uiPriority w:val="99"/>
    <w:rsid w:val="006C201F"/>
    <w:pPr>
      <w:spacing w:before="0" w:after="120" w:line="280" w:lineRule="exact"/>
    </w:pPr>
    <w:rPr>
      <w:b/>
    </w:rPr>
  </w:style>
  <w:style w:type="paragraph" w:customStyle="1" w:styleId="NORCParagraphHeadingNotinTOCArialBoldOrangeTitleCase">
    <w:name w:val="NORC Paragraph Heading Not in TOC (Arial Bold Orange Title Case)"/>
    <w:qFormat/>
    <w:rsid w:val="006C201F"/>
    <w:pPr>
      <w:keepNext/>
      <w:tabs>
        <w:tab w:val="right" w:leader="dot" w:pos="16980"/>
      </w:tabs>
      <w:spacing w:after="120"/>
      <w:ind w:right="72"/>
    </w:pPr>
    <w:rPr>
      <w:rFonts w:ascii="Arial" w:eastAsia="Times New Roman" w:hAnsi="Arial" w:cs="AGaramond-Regular"/>
      <w:b/>
      <w:color w:val="F3901D"/>
      <w:sz w:val="24"/>
      <w:szCs w:val="16"/>
    </w:rPr>
  </w:style>
  <w:style w:type="character" w:customStyle="1" w:styleId="BodyTextChar1">
    <w:name w:val="Body Text Char1"/>
    <w:uiPriority w:val="99"/>
    <w:locked/>
    <w:rsid w:val="006C201F"/>
    <w:rPr>
      <w:rFonts w:ascii="Times New Roman" w:eastAsia="Calibri" w:hAnsi="Times New Roman" w:cs="Times New Roman"/>
      <w:b/>
      <w:bCs/>
      <w:sz w:val="24"/>
      <w:szCs w:val="20"/>
    </w:rPr>
  </w:style>
  <w:style w:type="paragraph" w:customStyle="1" w:styleId="NORCExhibitCaption">
    <w:name w:val="NORC Exhibit Caption"/>
    <w:uiPriority w:val="1"/>
    <w:qFormat/>
    <w:rsid w:val="006C201F"/>
    <w:pPr>
      <w:keepNext/>
      <w:tabs>
        <w:tab w:val="left" w:pos="1296"/>
      </w:tabs>
      <w:spacing w:before="320" w:after="120"/>
    </w:pPr>
    <w:rPr>
      <w:rFonts w:ascii="Garamond" w:eastAsia="Times New Roman" w:hAnsi="Garamond" w:cs="AGaramond-Regular"/>
      <w:sz w:val="24"/>
      <w:szCs w:val="20"/>
    </w:rPr>
  </w:style>
  <w:style w:type="table" w:customStyle="1" w:styleId="tablegray">
    <w:name w:val="table gray"/>
    <w:basedOn w:val="TableauNormal"/>
    <w:rsid w:val="006C201F"/>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6C201F"/>
    <w:pPr>
      <w:keepNext/>
      <w:spacing w:before="80" w:after="80"/>
      <w:jc w:val="center"/>
    </w:pPr>
    <w:rPr>
      <w:rFonts w:ascii="Arial" w:eastAsia="Times New Roman" w:hAnsi="Arial"/>
      <w:b/>
      <w:color w:val="000000"/>
      <w:sz w:val="20"/>
      <w:szCs w:val="20"/>
    </w:rPr>
  </w:style>
  <w:style w:type="paragraph" w:customStyle="1" w:styleId="NORCTableSubheadArial11pt">
    <w:name w:val="NORC Table Subhead (Arial 11pt)"/>
    <w:basedOn w:val="Normal"/>
    <w:rsid w:val="006C201F"/>
    <w:pPr>
      <w:spacing w:before="80" w:after="80"/>
      <w:jc w:val="center"/>
    </w:pPr>
    <w:rPr>
      <w:rFonts w:ascii="Arial" w:eastAsia="Times New Roman" w:hAnsi="Arial"/>
      <w:color w:val="000000"/>
      <w:szCs w:val="20"/>
    </w:rPr>
  </w:style>
  <w:style w:type="paragraph" w:customStyle="1" w:styleId="NORCTableBodyLeftArial10pt">
    <w:name w:val="NORC Table Body Left (Arial 10pt)"/>
    <w:rsid w:val="006C201F"/>
    <w:pPr>
      <w:spacing w:before="40" w:after="40"/>
    </w:pPr>
    <w:rPr>
      <w:rFonts w:ascii="Arial" w:eastAsia="Times New Roman" w:hAnsi="Arial"/>
      <w:color w:val="000000"/>
      <w:sz w:val="20"/>
      <w:szCs w:val="20"/>
    </w:rPr>
  </w:style>
  <w:style w:type="paragraph" w:customStyle="1" w:styleId="NORCProposalBody15Space11ptGaramond">
    <w:name w:val="NORC Proposal Body 1.5 Space 11pt Garamond"/>
    <w:qFormat/>
    <w:rsid w:val="006C201F"/>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6C201F"/>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qFormat/>
    <w:rsid w:val="006C201F"/>
    <w:pPr>
      <w:spacing w:after="240"/>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6C201F"/>
    <w:pPr>
      <w:spacing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6C201F"/>
    <w:pPr>
      <w:widowControl w:val="0"/>
      <w:autoSpaceDE w:val="0"/>
      <w:autoSpaceDN w:val="0"/>
      <w:adjustRightInd w:val="0"/>
      <w:spacing w:line="480" w:lineRule="auto"/>
      <w:textAlignment w:val="center"/>
    </w:pPr>
    <w:rPr>
      <w:rFonts w:ascii="Arial" w:eastAsia="Times New Roman" w:hAnsi="Arial" w:cs="ArialMT"/>
      <w:caps/>
      <w:color w:val="000000"/>
      <w:spacing w:val="10"/>
      <w:sz w:val="20"/>
      <w:szCs w:val="20"/>
      <w:lang w:bidi="en-US"/>
    </w:rPr>
  </w:style>
  <w:style w:type="paragraph" w:customStyle="1" w:styleId="NORCtype">
    <w:name w:val="NORC type"/>
    <w:basedOn w:val="Normal"/>
    <w:rsid w:val="006C201F"/>
    <w:pPr>
      <w:widowControl w:val="0"/>
      <w:suppressAutoHyphens/>
      <w:autoSpaceDE w:val="0"/>
      <w:autoSpaceDN w:val="0"/>
      <w:adjustRightInd w:val="0"/>
      <w:spacing w:line="288" w:lineRule="auto"/>
      <w:textAlignment w:val="center"/>
    </w:pPr>
    <w:rPr>
      <w:rFonts w:ascii="Arial" w:eastAsia="Times New Roman" w:hAnsi="Arial" w:cs="ArialMT"/>
      <w:b/>
      <w:caps/>
      <w:color w:val="F3901D"/>
      <w:sz w:val="32"/>
      <w:szCs w:val="18"/>
      <w:lang w:bidi="en-US"/>
    </w:rPr>
  </w:style>
  <w:style w:type="paragraph" w:customStyle="1" w:styleId="MCANORC-ReportText">
    <w:name w:val="MCA NORC - Report Text"/>
    <w:link w:val="MCANORC-ReportTextChar"/>
    <w:uiPriority w:val="2"/>
    <w:rsid w:val="006C201F"/>
    <w:pPr>
      <w:autoSpaceDE w:val="0"/>
      <w:autoSpaceDN w:val="0"/>
      <w:adjustRightInd w:val="0"/>
      <w:spacing w:after="160" w:line="276" w:lineRule="auto"/>
    </w:pPr>
    <w:rPr>
      <w:rFonts w:ascii="Calibri" w:eastAsia="Times New Roman" w:hAnsi="Calibri"/>
      <w:sz w:val="20"/>
      <w:szCs w:val="24"/>
    </w:rPr>
  </w:style>
  <w:style w:type="character" w:customStyle="1" w:styleId="MCANORC-ReportTextChar">
    <w:name w:val="MCA NORC - Report Text Char"/>
    <w:link w:val="MCANORC-ReportText"/>
    <w:uiPriority w:val="2"/>
    <w:rsid w:val="006C201F"/>
    <w:rPr>
      <w:rFonts w:ascii="Calibri" w:eastAsia="Times New Roman" w:hAnsi="Calibri"/>
      <w:sz w:val="20"/>
      <w:szCs w:val="24"/>
    </w:rPr>
  </w:style>
  <w:style w:type="numbering" w:customStyle="1" w:styleId="bullet1Garamond">
    <w:name w:val="bullet 1 Garamond"/>
    <w:basedOn w:val="Aucuneliste"/>
    <w:rsid w:val="006C201F"/>
    <w:pPr>
      <w:numPr>
        <w:numId w:val="13"/>
      </w:numPr>
    </w:pPr>
  </w:style>
  <w:style w:type="numbering" w:customStyle="1" w:styleId="bullet2Garamond">
    <w:name w:val="bullet 2 Garamond"/>
    <w:basedOn w:val="Aucuneliste"/>
    <w:rsid w:val="006C201F"/>
    <w:pPr>
      <w:numPr>
        <w:numId w:val="14"/>
      </w:numPr>
    </w:pPr>
  </w:style>
  <w:style w:type="paragraph" w:customStyle="1" w:styleId="NORCHead2ArialBold12ptOrangeAllCaps">
    <w:name w:val="NORC Head 2 (Arial Bold 12pt Orange All Caps)"/>
    <w:basedOn w:val="Normal"/>
    <w:next w:val="Normal"/>
    <w:rsid w:val="006C201F"/>
    <w:pPr>
      <w:keepNext/>
      <w:spacing w:before="320" w:after="120"/>
    </w:pPr>
    <w:rPr>
      <w:rFonts w:ascii="Arial" w:eastAsia="Times New Roman" w:hAnsi="Arial" w:cs="Arial-BoldMT"/>
      <w:b/>
      <w:bCs/>
      <w:caps/>
      <w:color w:val="F3901D"/>
      <w:sz w:val="24"/>
      <w:szCs w:val="20"/>
    </w:rPr>
  </w:style>
  <w:style w:type="paragraph" w:customStyle="1" w:styleId="Style">
    <w:name w:val="Style"/>
    <w:rsid w:val="006C201F"/>
    <w:pPr>
      <w:widowControl w:val="0"/>
      <w:autoSpaceDE w:val="0"/>
      <w:autoSpaceDN w:val="0"/>
      <w:adjustRightInd w:val="0"/>
    </w:pPr>
    <w:rPr>
      <w:rFonts w:ascii="Arial" w:eastAsia="MS Mincho" w:hAnsi="Arial" w:cs="Arial"/>
      <w:sz w:val="24"/>
      <w:szCs w:val="24"/>
    </w:rPr>
  </w:style>
  <w:style w:type="character" w:styleId="Numrodepage">
    <w:name w:val="page number"/>
    <w:basedOn w:val="Policepardfaut"/>
    <w:rsid w:val="006C201F"/>
  </w:style>
  <w:style w:type="paragraph" w:customStyle="1" w:styleId="NORCHead4ArialBold11ptOrangeTitleCase">
    <w:name w:val="NORC Head 4 (Arial Bold 11pt Orange Title Case)"/>
    <w:next w:val="Normal"/>
    <w:rsid w:val="006C201F"/>
    <w:pPr>
      <w:keepNext/>
      <w:spacing w:before="320" w:after="120"/>
    </w:pPr>
    <w:rPr>
      <w:rFonts w:ascii="Arial" w:eastAsia="Times New Roman" w:hAnsi="Arial" w:cs="Arial-BoldMT"/>
      <w:b/>
      <w:bCs/>
      <w:color w:val="F3901D"/>
      <w:szCs w:val="20"/>
    </w:rPr>
  </w:style>
  <w:style w:type="paragraph" w:styleId="TM4">
    <w:name w:val="toc 4"/>
    <w:next w:val="Normal"/>
    <w:uiPriority w:val="39"/>
    <w:unhideWhenUsed/>
    <w:rsid w:val="006C201F"/>
    <w:pPr>
      <w:tabs>
        <w:tab w:val="left" w:pos="1440"/>
        <w:tab w:val="right" w:leader="dot" w:pos="9360"/>
      </w:tabs>
      <w:spacing w:after="120"/>
      <w:ind w:left="936"/>
    </w:pPr>
    <w:rPr>
      <w:rFonts w:ascii="Garamond" w:eastAsia="Times New Roman" w:hAnsi="Garamond"/>
      <w:sz w:val="24"/>
      <w:szCs w:val="20"/>
    </w:rPr>
  </w:style>
  <w:style w:type="paragraph" w:styleId="TM5">
    <w:name w:val="toc 5"/>
    <w:next w:val="Normal"/>
    <w:uiPriority w:val="39"/>
    <w:unhideWhenUsed/>
    <w:rsid w:val="006C201F"/>
    <w:pPr>
      <w:tabs>
        <w:tab w:val="left" w:pos="2160"/>
        <w:tab w:val="right" w:leader="dot" w:pos="9360"/>
      </w:tabs>
      <w:spacing w:after="120"/>
      <w:ind w:left="2160" w:hanging="720"/>
    </w:pPr>
    <w:rPr>
      <w:rFonts w:ascii="Garamond" w:eastAsia="Times New Roman" w:hAnsi="Garamond"/>
      <w:szCs w:val="20"/>
    </w:rPr>
  </w:style>
  <w:style w:type="character" w:customStyle="1" w:styleId="NORCInlineLevel1ArialBold11ptBlackTitleCase">
    <w:name w:val="NORC Inline Level 1 (Arial Bold 11pt Black Title Case)"/>
    <w:qFormat/>
    <w:rsid w:val="006C201F"/>
    <w:rPr>
      <w:rFonts w:ascii="Arial" w:hAnsi="Arial"/>
      <w:b/>
      <w:bCs/>
      <w:sz w:val="22"/>
    </w:rPr>
  </w:style>
  <w:style w:type="character" w:customStyle="1" w:styleId="NORCInlineLevel3GaramondBoldItalic115ptBlackTitleCase">
    <w:name w:val="NORC Inline Level 3 (Garamond Bold Italic 11.5pt Black Title Case)"/>
    <w:qFormat/>
    <w:rsid w:val="006C201F"/>
    <w:rPr>
      <w:rFonts w:ascii="Garamond" w:hAnsi="Garamond"/>
      <w:b/>
      <w:i/>
      <w:sz w:val="23"/>
    </w:rPr>
  </w:style>
  <w:style w:type="character" w:customStyle="1" w:styleId="NORCInlineLevel2Arial11ptOrangeTitleCase">
    <w:name w:val="NORC Inline Level 2 (Arial 11pt Orange Title Case)"/>
    <w:qFormat/>
    <w:rsid w:val="006C201F"/>
    <w:rPr>
      <w:rFonts w:ascii="Arial" w:hAnsi="Arial"/>
      <w:color w:val="F3901D"/>
      <w:sz w:val="21"/>
    </w:rPr>
  </w:style>
  <w:style w:type="character" w:customStyle="1" w:styleId="NORCInlineLevel4GaramondItalic115pt">
    <w:name w:val="NORC Inline Level 4 (Garamond Italic 11.5pt"/>
    <w:aliases w:val="Black,Title Case),NORC Inline Level 4 (Garamond Bold Italic 11pt"/>
    <w:qFormat/>
    <w:rsid w:val="006C201F"/>
    <w:rPr>
      <w:rFonts w:ascii="Garamond" w:hAnsi="Garamond"/>
      <w:i/>
      <w:sz w:val="23"/>
    </w:rPr>
  </w:style>
  <w:style w:type="paragraph" w:customStyle="1" w:styleId="NORCBullet1GaramondSquare">
    <w:name w:val="NORC Bullet 1 (Garamond Square)"/>
    <w:uiPriority w:val="1"/>
    <w:qFormat/>
    <w:rsid w:val="006C201F"/>
    <w:pPr>
      <w:numPr>
        <w:numId w:val="16"/>
      </w:numPr>
      <w:spacing w:line="360" w:lineRule="auto"/>
    </w:pPr>
    <w:rPr>
      <w:rFonts w:ascii="Garamond" w:eastAsia="Times New Roman" w:hAnsi="Garamond"/>
      <w:szCs w:val="20"/>
    </w:rPr>
  </w:style>
  <w:style w:type="paragraph" w:customStyle="1" w:styleId="NORCBullet1TextGaramond">
    <w:name w:val="NORC Bullet 1 Text (Garamond)"/>
    <w:next w:val="Normal"/>
    <w:uiPriority w:val="1"/>
    <w:qFormat/>
    <w:rsid w:val="006C201F"/>
    <w:pPr>
      <w:spacing w:after="120" w:line="360" w:lineRule="auto"/>
      <w:ind w:left="720"/>
    </w:pPr>
    <w:rPr>
      <w:rFonts w:ascii="Garamond" w:eastAsia="Times New Roman" w:hAnsi="Garamond"/>
      <w:szCs w:val="20"/>
    </w:rPr>
  </w:style>
  <w:style w:type="paragraph" w:customStyle="1" w:styleId="NORCBullet2GaramondRound">
    <w:name w:val="NORC Bullet 2 (Garamond Round)"/>
    <w:uiPriority w:val="1"/>
    <w:qFormat/>
    <w:rsid w:val="006C201F"/>
    <w:pPr>
      <w:numPr>
        <w:numId w:val="15"/>
      </w:numPr>
      <w:spacing w:line="360" w:lineRule="auto"/>
    </w:pPr>
    <w:rPr>
      <w:rFonts w:ascii="Garamond" w:eastAsia="Times New Roman" w:hAnsi="Garamond"/>
      <w:szCs w:val="20"/>
    </w:rPr>
  </w:style>
  <w:style w:type="paragraph" w:customStyle="1" w:styleId="NORCBullet2TextGaramond">
    <w:name w:val="NORC Bullet 2 Text (Garamond)"/>
    <w:next w:val="Normal"/>
    <w:uiPriority w:val="1"/>
    <w:qFormat/>
    <w:rsid w:val="006C201F"/>
    <w:pPr>
      <w:spacing w:after="120" w:line="360" w:lineRule="auto"/>
      <w:ind w:left="720" w:firstLine="360"/>
    </w:pPr>
    <w:rPr>
      <w:rFonts w:ascii="Garamond" w:eastAsia="Times New Roman" w:hAnsi="Garamond"/>
      <w:szCs w:val="20"/>
    </w:rPr>
  </w:style>
  <w:style w:type="paragraph" w:customStyle="1" w:styleId="NORCBullet3GaramondTriangle">
    <w:name w:val="NORC Bullet 3 (Garamond Triangle)"/>
    <w:uiPriority w:val="1"/>
    <w:qFormat/>
    <w:rsid w:val="006C201F"/>
    <w:pPr>
      <w:tabs>
        <w:tab w:val="num" w:pos="1440"/>
      </w:tabs>
      <w:spacing w:line="360" w:lineRule="auto"/>
      <w:ind w:left="1440" w:hanging="360"/>
    </w:pPr>
    <w:rPr>
      <w:rFonts w:ascii="Garamond" w:eastAsia="Times New Roman" w:hAnsi="Garamond"/>
      <w:szCs w:val="20"/>
    </w:rPr>
  </w:style>
  <w:style w:type="paragraph" w:customStyle="1" w:styleId="NORCBullet1ArialSquare">
    <w:name w:val="NORC Bullet 1 (Arial Square)"/>
    <w:basedOn w:val="NORCBullet1GaramondSquare"/>
    <w:uiPriority w:val="1"/>
    <w:qFormat/>
    <w:rsid w:val="006C201F"/>
  </w:style>
  <w:style w:type="paragraph" w:customStyle="1" w:styleId="NORCBullet1TextArial">
    <w:name w:val="NORC Bullet 1 Text (Arial)"/>
    <w:basedOn w:val="NORCBullet1TextGaramond"/>
    <w:uiPriority w:val="1"/>
    <w:qFormat/>
    <w:rsid w:val="006C201F"/>
  </w:style>
  <w:style w:type="paragraph" w:customStyle="1" w:styleId="NORCBullet2ArialRound">
    <w:name w:val="NORC Bullet 2 (Arial Round)"/>
    <w:basedOn w:val="NORCBullet2GaramondRound"/>
    <w:uiPriority w:val="1"/>
    <w:qFormat/>
    <w:rsid w:val="006C201F"/>
    <w:rPr>
      <w:rFonts w:ascii="Arial" w:hAnsi="Arial"/>
    </w:rPr>
  </w:style>
  <w:style w:type="paragraph" w:customStyle="1" w:styleId="NORCBullet2TextArial">
    <w:name w:val="NORC Bullet 2 Text (Arial)"/>
    <w:basedOn w:val="NORCBullet2TextGaramond"/>
    <w:uiPriority w:val="1"/>
    <w:qFormat/>
    <w:rsid w:val="006C201F"/>
  </w:style>
  <w:style w:type="paragraph" w:customStyle="1" w:styleId="NORCBullet3ArialTriangle">
    <w:name w:val="NORC Bullet 3 (Arial Triangle)"/>
    <w:basedOn w:val="NORCBullet3GaramondTriangle"/>
    <w:qFormat/>
    <w:rsid w:val="006C201F"/>
  </w:style>
  <w:style w:type="paragraph" w:customStyle="1" w:styleId="NORCTableBodyCenterArial10pt">
    <w:name w:val="NORC Table Body Center (Arial 10pt)"/>
    <w:basedOn w:val="NORCTableBodyLeftArial10pt"/>
    <w:qFormat/>
    <w:rsid w:val="006C201F"/>
    <w:pPr>
      <w:jc w:val="center"/>
    </w:pPr>
  </w:style>
  <w:style w:type="paragraph" w:customStyle="1" w:styleId="NORCTableBodyRightArial10pt">
    <w:name w:val="NORC Table Body Right (Arial 10pt)"/>
    <w:basedOn w:val="NORCTableBodyCenterArial10pt"/>
    <w:qFormat/>
    <w:rsid w:val="006C201F"/>
  </w:style>
  <w:style w:type="paragraph" w:customStyle="1" w:styleId="NORCBody">
    <w:name w:val="NORC Body"/>
    <w:qFormat/>
    <w:rsid w:val="006C201F"/>
    <w:pPr>
      <w:spacing w:before="120" w:after="160"/>
      <w:jc w:val="both"/>
    </w:pPr>
    <w:rPr>
      <w:rFonts w:eastAsia="Times New Roman"/>
      <w:sz w:val="24"/>
      <w:szCs w:val="24"/>
      <w:lang w:val="en-GB" w:eastAsia="en-GB"/>
    </w:rPr>
  </w:style>
  <w:style w:type="paragraph" w:customStyle="1" w:styleId="NORCBody15SpaceNoIndentSpaceBelow">
    <w:name w:val="NORC Body 1.5 Space No Indent Space Below"/>
    <w:qFormat/>
    <w:rsid w:val="006C201F"/>
    <w:pPr>
      <w:spacing w:after="240" w:line="360" w:lineRule="auto"/>
    </w:pPr>
    <w:rPr>
      <w:rFonts w:ascii="Garamond" w:eastAsia="Times New Roman" w:hAnsi="Garamond" w:cs="AGaramond-Regular"/>
      <w:szCs w:val="20"/>
    </w:rPr>
  </w:style>
  <w:style w:type="paragraph" w:customStyle="1" w:styleId="NORCBody15SpaceGaramondFirstLineIndent">
    <w:name w:val="NORC Body 1.5 Space (Garamond First Line Indent)"/>
    <w:basedOn w:val="NORCBody15SpaceNoIndentSpaceBelow"/>
    <w:qFormat/>
    <w:rsid w:val="006C201F"/>
    <w:pPr>
      <w:spacing w:after="60"/>
      <w:ind w:firstLine="720"/>
    </w:pPr>
  </w:style>
  <w:style w:type="paragraph" w:customStyle="1" w:styleId="NORCBodySingleSpacingGaramondNoIndent12ptBelow">
    <w:name w:val="NORC Body Single Spacing (Garamond No Indent 12pt Below)"/>
    <w:uiPriority w:val="1"/>
    <w:qFormat/>
    <w:rsid w:val="006C201F"/>
    <w:pPr>
      <w:spacing w:after="240"/>
    </w:pPr>
    <w:rPr>
      <w:rFonts w:ascii="Garamond" w:eastAsia="Times New Roman" w:hAnsi="Garamond" w:cs="AGaramond-Regular"/>
      <w:szCs w:val="20"/>
    </w:rPr>
  </w:style>
  <w:style w:type="paragraph" w:customStyle="1" w:styleId="NORCHead3ArialBold11ptBlackAllCaps">
    <w:name w:val="NORC Head 3 (Arial Bold 11pt Black All Caps)"/>
    <w:next w:val="Normal"/>
    <w:qFormat/>
    <w:rsid w:val="006C201F"/>
    <w:pPr>
      <w:keepNext/>
      <w:spacing w:before="320" w:after="120"/>
    </w:pPr>
    <w:rPr>
      <w:rFonts w:ascii="Arial" w:eastAsia="Times New Roman" w:hAnsi="Arial" w:cs="Arial-BoldMT"/>
      <w:b/>
      <w:caps/>
      <w:color w:val="000000"/>
      <w:szCs w:val="20"/>
    </w:rPr>
  </w:style>
  <w:style w:type="character" w:customStyle="1" w:styleId="NORCInlineLevel1ArialBold11ptBlackAllCaps">
    <w:name w:val="NORC Inline Level 1 (Arial Bold 11pt Black All Caps)"/>
    <w:qFormat/>
    <w:rsid w:val="006C201F"/>
    <w:rPr>
      <w:rFonts w:ascii="Arial" w:hAnsi="Arial"/>
      <w:b/>
      <w:bCs/>
      <w:caps/>
      <w:sz w:val="22"/>
    </w:rPr>
  </w:style>
  <w:style w:type="character" w:customStyle="1" w:styleId="NORCInlineLevel3GaramondBoldItalic11ptBlackAllCaps">
    <w:name w:val="NORC Inline Level 3 (Garamond Bold Italic 11pt Black All Caps"/>
    <w:qFormat/>
    <w:rsid w:val="006C201F"/>
    <w:rPr>
      <w:rFonts w:ascii="Garamond" w:hAnsi="Garamond"/>
      <w:b/>
      <w:i/>
      <w:caps/>
    </w:rPr>
  </w:style>
  <w:style w:type="character" w:customStyle="1" w:styleId="NORCInlineLevel2ArialBold11ptBlackTitleCase">
    <w:name w:val="NORC Inline Level 2 (Arial Bold 11pt Black Title Case"/>
    <w:qFormat/>
    <w:rsid w:val="006C201F"/>
    <w:rPr>
      <w:rFonts w:ascii="Arial" w:hAnsi="Arial"/>
      <w:b/>
      <w:sz w:val="22"/>
    </w:rPr>
  </w:style>
  <w:style w:type="paragraph" w:customStyle="1" w:styleId="NORCHead5Arial10ptOrangeTitleCase">
    <w:name w:val="NORC Head 5 (Arial 10pt Orange Title Case)"/>
    <w:qFormat/>
    <w:rsid w:val="006C201F"/>
    <w:pPr>
      <w:keepNext/>
      <w:spacing w:before="240" w:after="120"/>
    </w:pPr>
    <w:rPr>
      <w:rFonts w:ascii="Arial" w:eastAsia="Times New Roman" w:hAnsi="Arial" w:cs="Arial-BoldMT"/>
      <w:b/>
      <w:color w:val="F3901D"/>
      <w:sz w:val="20"/>
      <w:szCs w:val="20"/>
    </w:rPr>
  </w:style>
  <w:style w:type="paragraph" w:customStyle="1" w:styleId="NORCHead6Arial10ptBlackTitleCase">
    <w:name w:val="NORC Head 6 (Arial 10pt Black Title Case)"/>
    <w:qFormat/>
    <w:rsid w:val="006C201F"/>
    <w:pPr>
      <w:spacing w:before="240" w:after="120"/>
    </w:pPr>
    <w:rPr>
      <w:rFonts w:ascii="Arial" w:eastAsia="Times New Roman" w:hAnsi="Arial" w:cs="Arial-BoldMT"/>
      <w:bCs/>
      <w:color w:val="000000"/>
      <w:sz w:val="20"/>
      <w:szCs w:val="20"/>
    </w:rPr>
  </w:style>
  <w:style w:type="paragraph" w:customStyle="1" w:styleId="NORC-Bullet3ArialTriangle">
    <w:name w:val="NORC-Bullet 3 (Arial Triangle)"/>
    <w:basedOn w:val="NORCBullet3GaramondTriangle"/>
    <w:qFormat/>
    <w:rsid w:val="006C201F"/>
  </w:style>
  <w:style w:type="paragraph" w:customStyle="1" w:styleId="NORCBody15SpaceGaramondNoIndent6ptSpaceBelow">
    <w:name w:val="NORC Body 1.5 Space (Garamond No Indent 6pt Space Below)"/>
    <w:basedOn w:val="NORCBody15SpaceNoIndentSpaceBelow"/>
    <w:qFormat/>
    <w:rsid w:val="006C201F"/>
    <w:pPr>
      <w:spacing w:after="120"/>
    </w:pPr>
  </w:style>
  <w:style w:type="paragraph" w:customStyle="1" w:styleId="NORCTitleArialBold12ptAllCapswithRules">
    <w:name w:val="NORC Title (Arial Bold 12pt All Caps with Rules"/>
    <w:basedOn w:val="NORCHead1ArialBold12ptAllCapswithRules"/>
    <w:next w:val="Normal"/>
    <w:qFormat/>
    <w:rsid w:val="006C201F"/>
  </w:style>
  <w:style w:type="paragraph" w:customStyle="1" w:styleId="NORCReportBullet2">
    <w:name w:val="NORC Report Bullet 2"/>
    <w:basedOn w:val="Normal"/>
    <w:qFormat/>
    <w:rsid w:val="006C201F"/>
    <w:pPr>
      <w:spacing w:before="120" w:after="120"/>
      <w:ind w:right="720"/>
    </w:pPr>
    <w:rPr>
      <w:rFonts w:eastAsia="Times New Roman"/>
      <w:sz w:val="24"/>
      <w:szCs w:val="20"/>
      <w:lang w:bidi="en-US"/>
    </w:rPr>
  </w:style>
  <w:style w:type="paragraph" w:customStyle="1" w:styleId="NORCBullet4">
    <w:name w:val="NORC Bullet 4"/>
    <w:basedOn w:val="Normal"/>
    <w:uiPriority w:val="1"/>
    <w:qFormat/>
    <w:rsid w:val="006C201F"/>
    <w:pPr>
      <w:widowControl w:val="0"/>
      <w:numPr>
        <w:numId w:val="17"/>
      </w:numPr>
      <w:spacing w:after="60"/>
    </w:pPr>
    <w:rPr>
      <w:rFonts w:eastAsia="Times New Roman"/>
      <w:sz w:val="24"/>
      <w:szCs w:val="20"/>
      <w:lang w:bidi="en-US"/>
    </w:rPr>
  </w:style>
  <w:style w:type="paragraph" w:customStyle="1" w:styleId="NORCHeading3">
    <w:name w:val="NORC Heading 3"/>
    <w:qFormat/>
    <w:rsid w:val="006C201F"/>
    <w:pPr>
      <w:spacing w:before="360"/>
    </w:pPr>
    <w:rPr>
      <w:rFonts w:ascii="Arial" w:eastAsia="Times New Roman" w:hAnsi="Arial" w:cs="Arial"/>
      <w:b/>
      <w:bCs/>
      <w:i/>
      <w:sz w:val="24"/>
      <w:szCs w:val="26"/>
    </w:rPr>
  </w:style>
  <w:style w:type="character" w:styleId="Accentuation">
    <w:name w:val="Emphasis"/>
    <w:uiPriority w:val="20"/>
    <w:qFormat/>
    <w:rsid w:val="006C201F"/>
    <w:rPr>
      <w:i/>
      <w:iCs/>
    </w:rPr>
  </w:style>
  <w:style w:type="character" w:styleId="lev">
    <w:name w:val="Strong"/>
    <w:uiPriority w:val="22"/>
    <w:qFormat/>
    <w:rsid w:val="006C201F"/>
    <w:rPr>
      <w:b/>
      <w:bCs/>
    </w:rPr>
  </w:style>
  <w:style w:type="paragraph" w:customStyle="1" w:styleId="NORCBullet3">
    <w:name w:val="NORC Bullet 3"/>
    <w:basedOn w:val="NORCReportBullet2"/>
    <w:uiPriority w:val="1"/>
    <w:qFormat/>
    <w:rsid w:val="006C201F"/>
    <w:pPr>
      <w:widowControl w:val="0"/>
      <w:numPr>
        <w:numId w:val="18"/>
      </w:numPr>
      <w:spacing w:before="0" w:after="60"/>
      <w:ind w:right="0"/>
    </w:pPr>
  </w:style>
  <w:style w:type="paragraph" w:customStyle="1" w:styleId="MCANORC-ListNumber">
    <w:name w:val="MCA NORC-List Number"/>
    <w:basedOn w:val="Normal"/>
    <w:uiPriority w:val="2"/>
    <w:qFormat/>
    <w:rsid w:val="006C201F"/>
    <w:pPr>
      <w:tabs>
        <w:tab w:val="left" w:pos="1080"/>
      </w:tabs>
      <w:spacing w:after="160" w:line="276" w:lineRule="auto"/>
      <w:ind w:left="1080" w:hanging="360"/>
    </w:pPr>
    <w:rPr>
      <w:rFonts w:ascii="Calibri" w:eastAsia="Times New Roman" w:hAnsi="Calibri"/>
      <w:szCs w:val="24"/>
    </w:rPr>
  </w:style>
  <w:style w:type="paragraph" w:customStyle="1" w:styleId="NORCReportBullet1">
    <w:name w:val="NORC Report Bullet 1"/>
    <w:link w:val="NORCReportBullet1Char"/>
    <w:rsid w:val="006C201F"/>
    <w:pPr>
      <w:tabs>
        <w:tab w:val="left" w:pos="720"/>
      </w:tabs>
      <w:spacing w:after="120"/>
    </w:pPr>
    <w:rPr>
      <w:rFonts w:eastAsia="Times New Roman"/>
      <w:lang w:bidi="en-US"/>
    </w:rPr>
  </w:style>
  <w:style w:type="character" w:customStyle="1" w:styleId="NORCReportBullet1Char">
    <w:name w:val="NORC Report Bullet 1 Char"/>
    <w:link w:val="NORCReportBullet1"/>
    <w:rsid w:val="006C201F"/>
    <w:rPr>
      <w:rFonts w:eastAsia="Times New Roman"/>
      <w:lang w:bidi="en-US"/>
    </w:rPr>
  </w:style>
  <w:style w:type="table" w:customStyle="1" w:styleId="LightShading-Accent11">
    <w:name w:val="Light Shading - Accent 11"/>
    <w:basedOn w:val="TableauNormal"/>
    <w:uiPriority w:val="60"/>
    <w:rsid w:val="006C201F"/>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text">
    <w:name w:val="bodytext"/>
    <w:basedOn w:val="Normal"/>
    <w:uiPriority w:val="1"/>
    <w:rsid w:val="006C201F"/>
    <w:pPr>
      <w:spacing w:before="100" w:beforeAutospacing="1" w:after="100" w:afterAutospacing="1"/>
    </w:pPr>
    <w:rPr>
      <w:rFonts w:eastAsia="Times New Roman"/>
      <w:sz w:val="24"/>
      <w:szCs w:val="24"/>
    </w:rPr>
  </w:style>
  <w:style w:type="table" w:styleId="Listeclaire-Accent6">
    <w:name w:val="Light List Accent 6"/>
    <w:basedOn w:val="TableauNormal"/>
    <w:uiPriority w:val="61"/>
    <w:locked/>
    <w:rsid w:val="006C20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claire-Accent6">
    <w:name w:val="Light Shading Accent 6"/>
    <w:basedOn w:val="TableauNormal"/>
    <w:uiPriority w:val="60"/>
    <w:locked/>
    <w:rsid w:val="006C201F"/>
    <w:rPr>
      <w:rFonts w:ascii="Calibri" w:eastAsia="Calibri" w:hAnsi="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MCANORCHeading2">
    <w:name w:val="MCA NORC Heading 2"/>
    <w:basedOn w:val="Titre2"/>
    <w:uiPriority w:val="2"/>
    <w:qFormat/>
    <w:rsid w:val="006C201F"/>
    <w:pPr>
      <w:keepLines w:val="0"/>
      <w:pBdr>
        <w:bottom w:val="none" w:sz="0" w:space="0" w:color="auto"/>
      </w:pBdr>
      <w:tabs>
        <w:tab w:val="clear" w:pos="504"/>
      </w:tabs>
      <w:spacing w:before="0" w:after="160" w:line="276" w:lineRule="auto"/>
    </w:pPr>
    <w:rPr>
      <w:rFonts w:ascii="Calibri" w:eastAsia="Times New Roman" w:hAnsi="Calibri"/>
      <w:color w:val="000080"/>
      <w:lang w:eastAsia="zh-CN"/>
    </w:rPr>
  </w:style>
  <w:style w:type="paragraph" w:customStyle="1" w:styleId="MCANORC-TableTextSubheading">
    <w:name w:val="MCA NORC-Table Text Subheading"/>
    <w:basedOn w:val="Normal"/>
    <w:link w:val="MCANORC-TableTextSubheadingChar"/>
    <w:uiPriority w:val="2"/>
    <w:rsid w:val="006C201F"/>
    <w:pPr>
      <w:tabs>
        <w:tab w:val="left" w:pos="288"/>
      </w:tabs>
      <w:spacing w:before="60" w:after="60"/>
    </w:pPr>
    <w:rPr>
      <w:rFonts w:ascii="Calibri" w:eastAsia="Times New Roman" w:hAnsi="Calibri"/>
      <w:b/>
      <w:color w:val="000000"/>
      <w:sz w:val="20"/>
      <w:szCs w:val="24"/>
      <w:lang w:val="x-none" w:eastAsia="x-none"/>
    </w:rPr>
  </w:style>
  <w:style w:type="paragraph" w:customStyle="1" w:styleId="MCANORC-TableTextBulletsLessSpace">
    <w:name w:val="MCA NORC-Table Text Bullets Less Space"/>
    <w:basedOn w:val="Normal"/>
    <w:link w:val="MCANORC-TableTextBulletsLessSpaceChar"/>
    <w:uiPriority w:val="2"/>
    <w:rsid w:val="006C201F"/>
    <w:pPr>
      <w:numPr>
        <w:numId w:val="19"/>
      </w:numPr>
    </w:pPr>
    <w:rPr>
      <w:rFonts w:ascii="Calibri" w:eastAsia="Times New Roman" w:hAnsi="Calibri"/>
      <w:sz w:val="20"/>
      <w:szCs w:val="24"/>
      <w:lang w:val="x-none" w:eastAsia="x-none"/>
    </w:rPr>
  </w:style>
  <w:style w:type="character" w:customStyle="1" w:styleId="MCANORC-TableTextBulletsLessSpaceChar">
    <w:name w:val="MCA NORC-Table Text Bullets Less Space Char"/>
    <w:link w:val="MCANORC-TableTextBulletsLessSpace"/>
    <w:uiPriority w:val="2"/>
    <w:rsid w:val="006C201F"/>
    <w:rPr>
      <w:rFonts w:ascii="Calibri" w:eastAsia="Times New Roman" w:hAnsi="Calibri"/>
      <w:sz w:val="20"/>
      <w:szCs w:val="24"/>
      <w:lang w:val="x-none" w:eastAsia="x-none"/>
    </w:rPr>
  </w:style>
  <w:style w:type="paragraph" w:customStyle="1" w:styleId="MCANORC-TableHeadingReverse">
    <w:name w:val="MCA NORC-Table Heading Reverse"/>
    <w:uiPriority w:val="2"/>
    <w:rsid w:val="006C201F"/>
    <w:pPr>
      <w:autoSpaceDE w:val="0"/>
      <w:autoSpaceDN w:val="0"/>
      <w:adjustRightInd w:val="0"/>
      <w:spacing w:before="60" w:after="60"/>
      <w:jc w:val="center"/>
    </w:pPr>
    <w:rPr>
      <w:rFonts w:ascii="Calibri" w:eastAsia="Times New Roman" w:hAnsi="Calibri"/>
      <w:b/>
      <w:bCs/>
      <w:color w:val="FFFFFF"/>
      <w:sz w:val="20"/>
      <w:szCs w:val="24"/>
    </w:rPr>
  </w:style>
  <w:style w:type="character" w:customStyle="1" w:styleId="MCANORC-TableTextSubheadingChar">
    <w:name w:val="MCA NORC-Table Text Subheading Char"/>
    <w:link w:val="MCANORC-TableTextSubheading"/>
    <w:uiPriority w:val="2"/>
    <w:rsid w:val="006C201F"/>
    <w:rPr>
      <w:rFonts w:ascii="Calibri" w:eastAsia="Times New Roman" w:hAnsi="Calibri"/>
      <w:b/>
      <w:color w:val="000000"/>
      <w:sz w:val="20"/>
      <w:szCs w:val="24"/>
      <w:lang w:val="x-none" w:eastAsia="x-none"/>
    </w:rPr>
  </w:style>
  <w:style w:type="paragraph" w:customStyle="1" w:styleId="Body">
    <w:name w:val="Body"/>
    <w:basedOn w:val="NORCBody15SpaceGaramondNoIndent6ptSpaceBelow"/>
    <w:qFormat/>
    <w:rsid w:val="006C201F"/>
    <w:pPr>
      <w:spacing w:line="288" w:lineRule="auto"/>
      <w:jc w:val="both"/>
    </w:pPr>
    <w:rPr>
      <w:rFonts w:ascii="Arial" w:hAnsi="Arial" w:cs="Arial"/>
      <w:szCs w:val="22"/>
      <w:lang w:val="en-GB"/>
    </w:rPr>
  </w:style>
  <w:style w:type="table" w:customStyle="1" w:styleId="LightList1">
    <w:name w:val="Light List1"/>
    <w:basedOn w:val="TableauNormal"/>
    <w:uiPriority w:val="61"/>
    <w:rsid w:val="006C201F"/>
    <w:rPr>
      <w:rFonts w:ascii="Garamond" w:eastAsia="Times New Roman" w:hAnsi="Garamon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illeclaire-Accent6">
    <w:name w:val="Light Grid Accent 6"/>
    <w:basedOn w:val="TableauNormal"/>
    <w:uiPriority w:val="62"/>
    <w:locked/>
    <w:rsid w:val="006C201F"/>
    <w:rPr>
      <w:rFonts w:ascii="Garamond" w:eastAsia="Times New Roman" w:hAnsi="Garamond"/>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NORCHead1ArialBold12ptAllCapswithRulesArialMT">
    <w:name w:val="Style NORC Head 1 (Arial Bold 12pt All Caps with Rules) + ArialMT"/>
    <w:basedOn w:val="NORCHead1ArialBold12ptAllCapswithRules"/>
    <w:qFormat/>
    <w:rsid w:val="006C201F"/>
  </w:style>
  <w:style w:type="table" w:styleId="Tramemoyenne1-Accent6">
    <w:name w:val="Medium Shading 1 Accent 6"/>
    <w:basedOn w:val="TableauNormal"/>
    <w:uiPriority w:val="63"/>
    <w:rsid w:val="006C201F"/>
    <w:rPr>
      <w:rFonts w:ascii="Garamond" w:eastAsia="Times New Roman" w:hAnsi="Garamond"/>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31">
    <w:name w:val="List 31"/>
    <w:basedOn w:val="Aucuneliste"/>
    <w:rsid w:val="006C201F"/>
    <w:pPr>
      <w:numPr>
        <w:numId w:val="20"/>
      </w:numPr>
    </w:pPr>
  </w:style>
  <w:style w:type="paragraph" w:customStyle="1" w:styleId="Header1">
    <w:name w:val="Header1"/>
    <w:basedOn w:val="Normal"/>
    <w:qFormat/>
    <w:rsid w:val="006C201F"/>
    <w:rPr>
      <w:rFonts w:ascii="Arial" w:eastAsia="Times New Roman" w:hAnsi="Arial"/>
      <w:b/>
      <w:caps/>
      <w:color w:val="002A6C"/>
      <w:sz w:val="28"/>
      <w:szCs w:val="28"/>
    </w:rPr>
  </w:style>
  <w:style w:type="paragraph" w:styleId="Normalcentr">
    <w:name w:val="Block Text"/>
    <w:basedOn w:val="Normal"/>
    <w:rsid w:val="006C201F"/>
    <w:pPr>
      <w:suppressAutoHyphens/>
      <w:ind w:left="567" w:right="-58"/>
    </w:pPr>
    <w:rPr>
      <w:rFonts w:ascii="Arial" w:eastAsia="Times New Roman" w:hAnsi="Arial" w:cs="Arial"/>
      <w:b/>
      <w:bCs/>
      <w:sz w:val="20"/>
      <w:szCs w:val="20"/>
      <w:lang w:val="en-GB" w:eastAsia="ar-SA"/>
    </w:rPr>
  </w:style>
  <w:style w:type="character" w:styleId="Emphaseple">
    <w:name w:val="Subtle Emphasis"/>
    <w:uiPriority w:val="19"/>
    <w:qFormat/>
    <w:rsid w:val="006C201F"/>
    <w:rPr>
      <w:b/>
      <w:i w:val="0"/>
      <w:iCs/>
      <w:color w:val="FF0000"/>
    </w:rPr>
  </w:style>
  <w:style w:type="character" w:styleId="Lienhypertextesuivivisit">
    <w:name w:val="FollowedHyperlink"/>
    <w:uiPriority w:val="99"/>
    <w:semiHidden/>
    <w:unhideWhenUsed/>
    <w:rsid w:val="006C201F"/>
    <w:rPr>
      <w:color w:val="954F72"/>
      <w:u w:val="single"/>
    </w:rPr>
  </w:style>
  <w:style w:type="table" w:customStyle="1" w:styleId="TableGrid2">
    <w:name w:val="Table Grid2"/>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6C20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footnote reference" w:semiHidden="0" w:unhideWhenUsed="0"/>
    <w:lsdException w:name="page number" w:uiPriority="0"/>
    <w:lsdException w:name="List Number" w:uiPriority="2"/>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9833EF"/>
  </w:style>
  <w:style w:type="paragraph" w:styleId="Titre1">
    <w:name w:val="heading 1"/>
    <w:basedOn w:val="Normal"/>
    <w:next w:val="Normal"/>
    <w:link w:val="Titre1Car"/>
    <w:uiPriority w:val="9"/>
    <w:qFormat/>
    <w:rsid w:val="00E43AF6"/>
    <w:pPr>
      <w:keepNext/>
      <w:keepLines/>
      <w:pBdr>
        <w:top w:val="single" w:sz="24" w:space="2" w:color="BFB6AC"/>
        <w:left w:val="single" w:sz="24" w:space="4" w:color="BFB6AC"/>
        <w:bottom w:val="single" w:sz="24" w:space="2" w:color="BFB6AC"/>
        <w:right w:val="single" w:sz="24" w:space="4" w:color="BFB6AC"/>
      </w:pBdr>
      <w:shd w:val="clear" w:color="auto" w:fill="BFB6AC"/>
      <w:tabs>
        <w:tab w:val="left" w:pos="216"/>
        <w:tab w:val="left" w:pos="1728"/>
      </w:tabs>
      <w:spacing w:after="320"/>
      <w:ind w:left="86" w:right="86"/>
      <w:outlineLvl w:val="0"/>
    </w:pPr>
    <w:rPr>
      <w:rFonts w:ascii="Arial" w:hAnsi="Arial"/>
      <w:b/>
      <w:bCs/>
      <w:color w:val="000000" w:themeColor="text1"/>
      <w:kern w:val="32"/>
      <w:sz w:val="32"/>
      <w:szCs w:val="32"/>
    </w:rPr>
  </w:style>
  <w:style w:type="paragraph" w:styleId="Titre2">
    <w:name w:val="heading 2"/>
    <w:basedOn w:val="Normal"/>
    <w:next w:val="Normal"/>
    <w:link w:val="Titre2Car"/>
    <w:uiPriority w:val="9"/>
    <w:qFormat/>
    <w:rsid w:val="00A31258"/>
    <w:pPr>
      <w:keepNext/>
      <w:keepLines/>
      <w:pBdr>
        <w:bottom w:val="single" w:sz="4" w:space="3" w:color="BFB6AC"/>
      </w:pBdr>
      <w:tabs>
        <w:tab w:val="left" w:pos="504"/>
      </w:tabs>
      <w:spacing w:before="360" w:after="240"/>
      <w:outlineLvl w:val="1"/>
    </w:pPr>
    <w:rPr>
      <w:rFonts w:ascii="Arial" w:hAnsi="Arial"/>
      <w:b/>
      <w:bCs/>
      <w:iCs/>
      <w:color w:val="F3901D"/>
      <w:szCs w:val="28"/>
    </w:rPr>
  </w:style>
  <w:style w:type="paragraph" w:styleId="Titre3">
    <w:name w:val="heading 3"/>
    <w:basedOn w:val="Normal"/>
    <w:next w:val="Normal"/>
    <w:link w:val="Titre3Car"/>
    <w:uiPriority w:val="9"/>
    <w:qFormat/>
    <w:rsid w:val="004F6ADB"/>
    <w:pPr>
      <w:keepNext/>
      <w:tabs>
        <w:tab w:val="left" w:pos="936"/>
      </w:tabs>
      <w:spacing w:before="320" w:after="180"/>
      <w:outlineLvl w:val="2"/>
    </w:pPr>
    <w:rPr>
      <w:rFonts w:ascii="Arial" w:hAnsi="Arial"/>
      <w:b/>
      <w:bCs/>
      <w:color w:val="F3901D"/>
      <w:szCs w:val="26"/>
    </w:rPr>
  </w:style>
  <w:style w:type="paragraph" w:styleId="Titre4">
    <w:name w:val="heading 4"/>
    <w:basedOn w:val="Normal"/>
    <w:next w:val="Normal"/>
    <w:link w:val="Titre4Car"/>
    <w:uiPriority w:val="9"/>
    <w:qFormat/>
    <w:rsid w:val="007B0E0A"/>
    <w:pPr>
      <w:keepNext/>
      <w:spacing w:before="320" w:after="120"/>
      <w:outlineLvl w:val="3"/>
    </w:pPr>
    <w:rPr>
      <w:rFonts w:ascii="Arial" w:eastAsia="Times New Roman" w:hAnsi="Arial"/>
      <w:bCs/>
      <w:i/>
      <w:color w:val="F3901D"/>
      <w:szCs w:val="28"/>
    </w:rPr>
  </w:style>
  <w:style w:type="paragraph" w:styleId="Titre5">
    <w:name w:val="heading 5"/>
    <w:basedOn w:val="Normal"/>
    <w:next w:val="Normal"/>
    <w:link w:val="Titre5Car"/>
    <w:uiPriority w:val="9"/>
    <w:qFormat/>
    <w:rsid w:val="007B0E0A"/>
    <w:pPr>
      <w:keepNext/>
      <w:spacing w:before="320" w:after="120"/>
      <w:outlineLvl w:val="4"/>
    </w:pPr>
    <w:rPr>
      <w:rFonts w:eastAsiaTheme="majorEastAsia"/>
      <w:b/>
      <w:bCs/>
      <w:i/>
      <w:iCs/>
      <w:szCs w:val="26"/>
    </w:rPr>
  </w:style>
  <w:style w:type="paragraph" w:styleId="Titre6">
    <w:name w:val="heading 6"/>
    <w:basedOn w:val="Normal"/>
    <w:next w:val="Normal"/>
    <w:link w:val="Titre6Car"/>
    <w:uiPriority w:val="9"/>
    <w:unhideWhenUsed/>
    <w:qFormat/>
    <w:rsid w:val="007D5C46"/>
    <w:pPr>
      <w:keepNext/>
      <w:jc w:val="center"/>
      <w:outlineLvl w:val="5"/>
    </w:pPr>
    <w:rPr>
      <w:rFonts w:ascii="Calibri" w:eastAsia="Times New Roman" w:hAnsi="Calibri"/>
      <w:b/>
      <w:bCs/>
      <w:sz w:val="20"/>
      <w:szCs w:val="20"/>
    </w:rPr>
  </w:style>
  <w:style w:type="paragraph" w:styleId="Titre7">
    <w:name w:val="heading 7"/>
    <w:basedOn w:val="Normal"/>
    <w:next w:val="Normal"/>
    <w:link w:val="Titre7Car"/>
    <w:uiPriority w:val="9"/>
    <w:semiHidden/>
    <w:unhideWhenUsed/>
    <w:qFormat/>
    <w:rsid w:val="007743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COrangeLogoforHeader">
    <w:name w:val="NORC Orange Logo for Header"/>
    <w:qFormat/>
    <w:rsid w:val="009E2E8E"/>
    <w:rPr>
      <w:b/>
      <w:color w:val="F3901D"/>
      <w:sz w:val="32"/>
    </w:rPr>
  </w:style>
  <w:style w:type="paragraph" w:customStyle="1" w:styleId="NORCCaption-Exhibit">
    <w:name w:val="NORC Caption - Exhibit"/>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NORCCaption-Color">
    <w:name w:val="NORC Caption - Color"/>
    <w:qFormat/>
    <w:rsid w:val="008A66E8"/>
    <w:rPr>
      <w:rFonts w:ascii="Arial" w:hAnsi="Arial"/>
      <w:b/>
      <w:color w:val="F3901D"/>
      <w:sz w:val="22"/>
    </w:rPr>
  </w:style>
  <w:style w:type="paragraph" w:styleId="Notedebasdepage">
    <w:name w:val="footnote text"/>
    <w:aliases w:val="fn,ADB,single space,footnote text Char,fn Char,ADB Char,single space Char Char,footnote text,FOOTNOTES,Footnote,Fußnote,FSR footnote,lábléc,Footnote Text Char Char Char Char Char Char,Footnote Text Char2 Char"/>
    <w:basedOn w:val="Normal"/>
    <w:link w:val="NotedebasdepageCar"/>
    <w:uiPriority w:val="99"/>
    <w:rsid w:val="00D41DC3"/>
    <w:pPr>
      <w:spacing w:after="60"/>
    </w:pPr>
    <w:rPr>
      <w:sz w:val="18"/>
      <w:szCs w:val="20"/>
    </w:rPr>
  </w:style>
  <w:style w:type="paragraph" w:styleId="Sous-titre">
    <w:name w:val="Subtitle"/>
    <w:basedOn w:val="Normal"/>
    <w:next w:val="Normal"/>
    <w:link w:val="Sous-titreCar"/>
    <w:uiPriority w:val="11"/>
    <w:qFormat/>
    <w:rsid w:val="004407B2"/>
    <w:pPr>
      <w:numPr>
        <w:ilvl w:val="1"/>
      </w:numPr>
    </w:pPr>
    <w:rPr>
      <w:rFonts w:eastAsiaTheme="majorEastAsia" w:cstheme="majorBidi"/>
      <w:i/>
      <w:iCs/>
      <w:color w:val="000000" w:themeColor="text1"/>
      <w:spacing w:val="15"/>
    </w:rPr>
  </w:style>
  <w:style w:type="paragraph" w:customStyle="1" w:styleId="NORCCoverVolume">
    <w:name w:val="NORC Cover Volume"/>
    <w:uiPriority w:val="1"/>
    <w:qFormat/>
    <w:rsid w:val="00E52BE8"/>
    <w:pPr>
      <w:spacing w:after="800"/>
    </w:pPr>
    <w:rPr>
      <w:rFonts w:ascii="Arial" w:eastAsia="Times New Roman" w:hAnsi="Arial"/>
      <w:b/>
      <w:color w:val="FFFFFF"/>
      <w:spacing w:val="94"/>
      <w:sz w:val="36"/>
    </w:rPr>
  </w:style>
  <w:style w:type="paragraph" w:customStyle="1" w:styleId="NORCCoverTitle">
    <w:name w:val="NORC Cover Title"/>
    <w:uiPriority w:val="1"/>
    <w:qFormat/>
    <w:rsid w:val="00E52BE8"/>
    <w:pPr>
      <w:spacing w:line="360" w:lineRule="auto"/>
    </w:pPr>
    <w:rPr>
      <w:rFonts w:eastAsia="Times New Roman"/>
      <w:sz w:val="56"/>
    </w:rPr>
  </w:style>
  <w:style w:type="paragraph" w:customStyle="1" w:styleId="NORCCoverAddressInformation">
    <w:name w:val="NORC Cover Address Information"/>
    <w:uiPriority w:val="1"/>
    <w:qFormat/>
    <w:rsid w:val="005B28F1"/>
    <w:pPr>
      <w:autoSpaceDE w:val="0"/>
      <w:autoSpaceDN w:val="0"/>
      <w:adjustRightInd w:val="0"/>
      <w:spacing w:line="288" w:lineRule="auto"/>
      <w:textAlignment w:val="center"/>
    </w:pPr>
    <w:rPr>
      <w:rFonts w:eastAsia="Times New Roman" w:cs="AGaramond-Regular"/>
      <w:color w:val="000000"/>
      <w:lang w:bidi="en-US"/>
    </w:rPr>
  </w:style>
  <w:style w:type="paragraph" w:customStyle="1" w:styleId="NORCPresentedto">
    <w:name w:val="NORC Presented to"/>
    <w:qFormat/>
    <w:rsid w:val="005B28F1"/>
    <w:pPr>
      <w:widowControl w:val="0"/>
      <w:autoSpaceDE w:val="0"/>
      <w:autoSpaceDN w:val="0"/>
      <w:adjustRightInd w:val="0"/>
      <w:spacing w:line="288" w:lineRule="auto"/>
      <w:textAlignment w:val="center"/>
    </w:pPr>
    <w:rPr>
      <w:rFonts w:ascii="Arial" w:eastAsia="Times New Roman" w:hAnsi="Arial" w:cs="ArialMT"/>
      <w:caps/>
      <w:color w:val="FFFFFF" w:themeColor="background1"/>
      <w:spacing w:val="10"/>
      <w:lang w:bidi="en-US"/>
    </w:rPr>
  </w:style>
  <w:style w:type="character" w:customStyle="1" w:styleId="NotedebasdepageCar">
    <w:name w:val="Note de bas de page Car"/>
    <w:aliases w:val="fn Car,ADB Car,single space Car,footnote text Char Car,fn Char Car,ADB Char Car,single space Char Char Car,footnote text Car,FOOTNOTES Car,Footnote Car,Fußnote Car,FSR footnote Car,lábléc Car,Footnote Text Char2 Char Car"/>
    <w:basedOn w:val="Policepardfaut"/>
    <w:link w:val="Notedebasdepage"/>
    <w:uiPriority w:val="99"/>
    <w:rsid w:val="00D41DC3"/>
    <w:rPr>
      <w:rFonts w:ascii="Times New Roman" w:hAnsi="Times New Roman"/>
      <w:sz w:val="18"/>
      <w:szCs w:val="20"/>
    </w:rPr>
  </w:style>
  <w:style w:type="paragraph" w:customStyle="1" w:styleId="NORCDisclaimer">
    <w:name w:val="NORC Disclaimer"/>
    <w:uiPriority w:val="1"/>
    <w:qFormat/>
    <w:rsid w:val="009E2E8E"/>
    <w:pPr>
      <w:tabs>
        <w:tab w:val="left" w:pos="1728"/>
      </w:tabs>
      <w:spacing w:before="40" w:after="40" w:line="240" w:lineRule="exact"/>
    </w:pPr>
    <w:rPr>
      <w:rFonts w:ascii="Arial" w:eastAsia="Times New Roman" w:hAnsi="Arial"/>
      <w:sz w:val="16"/>
    </w:rPr>
  </w:style>
  <w:style w:type="character" w:customStyle="1" w:styleId="Sous-titreCar">
    <w:name w:val="Sous-titre Car"/>
    <w:basedOn w:val="Policepardfaut"/>
    <w:link w:val="Sous-titre"/>
    <w:uiPriority w:val="11"/>
    <w:rsid w:val="004407B2"/>
    <w:rPr>
      <w:rFonts w:eastAsiaTheme="majorEastAsia" w:cstheme="majorBidi"/>
      <w:i/>
      <w:iCs/>
      <w:color w:val="000000" w:themeColor="text1"/>
      <w:spacing w:val="15"/>
    </w:rPr>
  </w:style>
  <w:style w:type="paragraph" w:styleId="Lgende">
    <w:name w:val="caption"/>
    <w:basedOn w:val="Normal"/>
    <w:next w:val="Normal"/>
    <w:unhideWhenUsed/>
    <w:qFormat/>
    <w:rsid w:val="001362D9"/>
    <w:pPr>
      <w:spacing w:after="200"/>
    </w:pPr>
    <w:rPr>
      <w:rFonts w:ascii="Arial" w:hAnsi="Arial"/>
      <w:b/>
      <w:bCs/>
      <w:color w:val="F3901D"/>
      <w:sz w:val="18"/>
      <w:szCs w:val="18"/>
    </w:rPr>
  </w:style>
  <w:style w:type="paragraph" w:styleId="Listepuces">
    <w:name w:val="List Bullet"/>
    <w:basedOn w:val="Normal"/>
    <w:uiPriority w:val="99"/>
    <w:rsid w:val="009833EF"/>
    <w:pPr>
      <w:numPr>
        <w:numId w:val="5"/>
      </w:numPr>
      <w:spacing w:after="60" w:line="360" w:lineRule="auto"/>
    </w:pPr>
  </w:style>
  <w:style w:type="paragraph" w:styleId="Listepuces2">
    <w:name w:val="List Bullet 2"/>
    <w:basedOn w:val="Normal"/>
    <w:uiPriority w:val="99"/>
    <w:rsid w:val="009833EF"/>
    <w:pPr>
      <w:numPr>
        <w:numId w:val="6"/>
      </w:numPr>
      <w:spacing w:after="60" w:line="360" w:lineRule="auto"/>
    </w:pPr>
  </w:style>
  <w:style w:type="paragraph" w:styleId="Corpsdetexte">
    <w:name w:val="Body Text"/>
    <w:basedOn w:val="Normal"/>
    <w:link w:val="CorpsdetexteCar"/>
    <w:uiPriority w:val="99"/>
    <w:rsid w:val="007C6AC0"/>
    <w:pPr>
      <w:spacing w:after="240" w:line="360" w:lineRule="auto"/>
    </w:pPr>
    <w:rPr>
      <w:rFonts w:eastAsia="Calibri"/>
    </w:rPr>
  </w:style>
  <w:style w:type="character" w:customStyle="1" w:styleId="Titre1Car">
    <w:name w:val="Titre 1 Car"/>
    <w:basedOn w:val="Policepardfaut"/>
    <w:link w:val="Titre1"/>
    <w:uiPriority w:val="9"/>
    <w:rsid w:val="00E43AF6"/>
    <w:rPr>
      <w:rFonts w:ascii="Arial" w:hAnsi="Arial"/>
      <w:b/>
      <w:bCs/>
      <w:color w:val="000000" w:themeColor="text1"/>
      <w:kern w:val="32"/>
      <w:sz w:val="32"/>
      <w:szCs w:val="32"/>
      <w:shd w:val="clear" w:color="auto" w:fill="BFB6AC"/>
    </w:rPr>
  </w:style>
  <w:style w:type="paragraph" w:customStyle="1" w:styleId="NORCCaption-Table">
    <w:name w:val="NORC Caption - Table"/>
    <w:basedOn w:val="Normal"/>
    <w:qFormat/>
    <w:rsid w:val="00DC0FC1"/>
    <w:pPr>
      <w:keepNext/>
      <w:keepLines/>
      <w:pBdr>
        <w:top w:val="single" w:sz="4" w:space="5" w:color="BFB6AC"/>
        <w:bottom w:val="single" w:sz="4" w:space="3" w:color="BFB6AC"/>
      </w:pBdr>
      <w:tabs>
        <w:tab w:val="left" w:pos="1224"/>
      </w:tabs>
      <w:spacing w:before="320" w:after="120"/>
    </w:pPr>
    <w:rPr>
      <w:rFonts w:ascii="Arial" w:eastAsia="Times New Roman" w:hAnsi="Arial" w:cs="Arial"/>
      <w:szCs w:val="24"/>
    </w:rPr>
  </w:style>
  <w:style w:type="character" w:customStyle="1" w:styleId="Titre5Car">
    <w:name w:val="Titre 5 Car"/>
    <w:basedOn w:val="Policepardfaut"/>
    <w:link w:val="Titre5"/>
    <w:uiPriority w:val="9"/>
    <w:rsid w:val="007B0E0A"/>
    <w:rPr>
      <w:rFonts w:eastAsiaTheme="majorEastAsia"/>
      <w:b/>
      <w:bCs/>
      <w:i/>
      <w:iCs/>
      <w:szCs w:val="26"/>
    </w:rPr>
  </w:style>
  <w:style w:type="paragraph" w:styleId="Listepuces3">
    <w:name w:val="List Bullet 3"/>
    <w:basedOn w:val="Normal"/>
    <w:uiPriority w:val="99"/>
    <w:rsid w:val="009833EF"/>
    <w:pPr>
      <w:numPr>
        <w:numId w:val="7"/>
      </w:numPr>
      <w:spacing w:after="60" w:line="360" w:lineRule="auto"/>
    </w:pPr>
  </w:style>
  <w:style w:type="paragraph" w:customStyle="1" w:styleId="NORCTableBullet2">
    <w:name w:val="NORC Table Bullet 2"/>
    <w:basedOn w:val="Normal"/>
    <w:qFormat/>
    <w:rsid w:val="004407B2"/>
    <w:pPr>
      <w:numPr>
        <w:numId w:val="3"/>
      </w:numPr>
      <w:tabs>
        <w:tab w:val="left" w:pos="432"/>
      </w:tabs>
      <w:spacing w:before="20" w:after="20"/>
      <w:ind w:left="288" w:hanging="144"/>
    </w:pPr>
    <w:rPr>
      <w:rFonts w:ascii="Arial" w:eastAsia="Times New Roman" w:hAnsi="Arial"/>
      <w:color w:val="000000"/>
      <w:sz w:val="18"/>
      <w:szCs w:val="20"/>
    </w:rPr>
  </w:style>
  <w:style w:type="paragraph" w:customStyle="1" w:styleId="NORCTableBullet1">
    <w:name w:val="NORC Table Bullet 1"/>
    <w:basedOn w:val="Normal"/>
    <w:qFormat/>
    <w:rsid w:val="004407B2"/>
    <w:pPr>
      <w:numPr>
        <w:numId w:val="4"/>
      </w:numPr>
      <w:tabs>
        <w:tab w:val="left" w:pos="144"/>
      </w:tabs>
      <w:spacing w:before="40" w:after="40"/>
      <w:ind w:left="144" w:hanging="144"/>
    </w:pPr>
    <w:rPr>
      <w:rFonts w:ascii="Arial" w:eastAsia="Times New Roman" w:hAnsi="Arial"/>
      <w:color w:val="000000"/>
      <w:sz w:val="18"/>
      <w:szCs w:val="20"/>
    </w:rPr>
  </w:style>
  <w:style w:type="paragraph" w:customStyle="1" w:styleId="Default">
    <w:name w:val="Default"/>
    <w:basedOn w:val="Normal"/>
    <w:uiPriority w:val="99"/>
    <w:rsid w:val="009E2E8E"/>
    <w:pPr>
      <w:autoSpaceDE w:val="0"/>
      <w:autoSpaceDN w:val="0"/>
    </w:pPr>
    <w:rPr>
      <w:color w:val="000000"/>
    </w:rPr>
  </w:style>
  <w:style w:type="paragraph" w:styleId="Bibliographie">
    <w:name w:val="Bibliography"/>
    <w:basedOn w:val="Normal"/>
    <w:next w:val="Normal"/>
    <w:uiPriority w:val="37"/>
    <w:unhideWhenUsed/>
    <w:rsid w:val="00D41DC3"/>
    <w:pPr>
      <w:spacing w:after="180"/>
    </w:pPr>
  </w:style>
  <w:style w:type="paragraph" w:styleId="Listepuces4">
    <w:name w:val="List Bullet 4"/>
    <w:basedOn w:val="Normal"/>
    <w:uiPriority w:val="99"/>
    <w:rsid w:val="001362D9"/>
    <w:pPr>
      <w:numPr>
        <w:numId w:val="8"/>
      </w:numPr>
      <w:spacing w:after="60"/>
    </w:pPr>
  </w:style>
  <w:style w:type="paragraph" w:styleId="Listepuces5">
    <w:name w:val="List Bullet 5"/>
    <w:basedOn w:val="Normal"/>
    <w:uiPriority w:val="99"/>
    <w:unhideWhenUsed/>
    <w:rsid w:val="001362D9"/>
    <w:pPr>
      <w:numPr>
        <w:numId w:val="9"/>
      </w:numPr>
      <w:contextualSpacing/>
    </w:pPr>
  </w:style>
  <w:style w:type="paragraph" w:customStyle="1" w:styleId="NORCTableBodyLeft">
    <w:name w:val="NORC Table Body Left"/>
    <w:basedOn w:val="Normal"/>
    <w:qFormat/>
    <w:rsid w:val="001362D9"/>
    <w:pPr>
      <w:spacing w:before="40" w:after="40"/>
    </w:pPr>
    <w:rPr>
      <w:rFonts w:ascii="Arial" w:eastAsiaTheme="minorEastAsia" w:hAnsi="Arial"/>
      <w:sz w:val="18"/>
    </w:rPr>
  </w:style>
  <w:style w:type="character" w:styleId="Emphaseintense">
    <w:name w:val="Intense Emphasis"/>
    <w:basedOn w:val="Policepardfaut"/>
    <w:uiPriority w:val="21"/>
    <w:qFormat/>
    <w:rsid w:val="00D25A49"/>
    <w:rPr>
      <w:b/>
      <w:bCs/>
      <w:i/>
      <w:iCs/>
      <w:color w:val="000000" w:themeColor="text1"/>
    </w:rPr>
  </w:style>
  <w:style w:type="paragraph" w:styleId="Tabledesillustrations">
    <w:name w:val="table of figures"/>
    <w:basedOn w:val="Normal"/>
    <w:next w:val="Normal"/>
    <w:uiPriority w:val="99"/>
    <w:unhideWhenUsed/>
    <w:rsid w:val="004F6ADB"/>
    <w:pPr>
      <w:tabs>
        <w:tab w:val="left" w:pos="1080"/>
        <w:tab w:val="right" w:leader="dot" w:pos="9360"/>
      </w:tabs>
      <w:spacing w:after="180"/>
      <w:ind w:left="1080" w:hanging="1080"/>
    </w:pPr>
  </w:style>
  <w:style w:type="character" w:customStyle="1" w:styleId="Titre2Car">
    <w:name w:val="Titre 2 Car"/>
    <w:basedOn w:val="Policepardfaut"/>
    <w:link w:val="Titre2"/>
    <w:uiPriority w:val="9"/>
    <w:rsid w:val="00A31258"/>
    <w:rPr>
      <w:rFonts w:ascii="Arial" w:hAnsi="Arial"/>
      <w:b/>
      <w:bCs/>
      <w:iCs/>
      <w:color w:val="F3901D"/>
      <w:szCs w:val="28"/>
    </w:rPr>
  </w:style>
  <w:style w:type="character" w:customStyle="1" w:styleId="Titre3Car">
    <w:name w:val="Titre 3 Car"/>
    <w:basedOn w:val="Policepardfaut"/>
    <w:link w:val="Titre3"/>
    <w:uiPriority w:val="9"/>
    <w:rsid w:val="004F6ADB"/>
    <w:rPr>
      <w:rFonts w:ascii="Arial" w:hAnsi="Arial"/>
      <w:b/>
      <w:bCs/>
      <w:color w:val="F3901D"/>
      <w:szCs w:val="26"/>
    </w:rPr>
  </w:style>
  <w:style w:type="character" w:customStyle="1" w:styleId="Titre4Car">
    <w:name w:val="Titre 4 Car"/>
    <w:basedOn w:val="Policepardfaut"/>
    <w:link w:val="Titre4"/>
    <w:uiPriority w:val="9"/>
    <w:rsid w:val="007B0E0A"/>
    <w:rPr>
      <w:rFonts w:ascii="Arial" w:eastAsia="Times New Roman" w:hAnsi="Arial"/>
      <w:bCs/>
      <w:i/>
      <w:color w:val="F3901D"/>
      <w:szCs w:val="28"/>
    </w:rPr>
  </w:style>
  <w:style w:type="paragraph" w:styleId="TM1">
    <w:name w:val="toc 1"/>
    <w:next w:val="Normal"/>
    <w:uiPriority w:val="39"/>
    <w:qFormat/>
    <w:rsid w:val="00936FD2"/>
    <w:pPr>
      <w:tabs>
        <w:tab w:val="left" w:pos="504"/>
        <w:tab w:val="right" w:leader="dot" w:pos="9360"/>
      </w:tabs>
      <w:spacing w:before="360" w:after="60"/>
    </w:pPr>
    <w:rPr>
      <w:rFonts w:ascii="Arial" w:eastAsia="Times New Roman" w:hAnsi="Arial"/>
      <w:b/>
      <w:color w:val="000000"/>
    </w:rPr>
  </w:style>
  <w:style w:type="paragraph" w:styleId="TM2">
    <w:name w:val="toc 2"/>
    <w:next w:val="Normal"/>
    <w:uiPriority w:val="39"/>
    <w:qFormat/>
    <w:rsid w:val="00A52AD0"/>
    <w:pPr>
      <w:tabs>
        <w:tab w:val="left" w:pos="1080"/>
        <w:tab w:val="right" w:leader="dot" w:pos="9360"/>
      </w:tabs>
      <w:spacing w:before="120" w:after="60"/>
      <w:ind w:left="504"/>
    </w:pPr>
    <w:rPr>
      <w:rFonts w:ascii="Arial" w:eastAsia="Times New Roman" w:hAnsi="Arial"/>
    </w:rPr>
  </w:style>
  <w:style w:type="paragraph" w:styleId="TM3">
    <w:name w:val="toc 3"/>
    <w:next w:val="Normal"/>
    <w:uiPriority w:val="39"/>
    <w:qFormat/>
    <w:rsid w:val="00A52AD0"/>
    <w:pPr>
      <w:tabs>
        <w:tab w:val="left" w:pos="1728"/>
        <w:tab w:val="right" w:leader="dot" w:pos="9360"/>
      </w:tabs>
      <w:spacing w:after="60"/>
      <w:ind w:left="1800" w:hanging="720"/>
    </w:pPr>
    <w:rPr>
      <w:rFonts w:ascii="Arial" w:eastAsia="Times New Roman" w:hAnsi="Arial"/>
      <w:i/>
    </w:rPr>
  </w:style>
  <w:style w:type="paragraph" w:styleId="Commentaire">
    <w:name w:val="annotation text"/>
    <w:basedOn w:val="Normal"/>
    <w:link w:val="CommentaireCar"/>
    <w:uiPriority w:val="99"/>
    <w:rsid w:val="009E2E8E"/>
    <w:rPr>
      <w:rFonts w:ascii="Calibri" w:eastAsia="Times New Roman" w:hAnsi="Calibri"/>
      <w:szCs w:val="20"/>
    </w:rPr>
  </w:style>
  <w:style w:type="character" w:customStyle="1" w:styleId="CommentaireCar">
    <w:name w:val="Commentaire Car"/>
    <w:basedOn w:val="Policepardfaut"/>
    <w:link w:val="Commentaire"/>
    <w:uiPriority w:val="99"/>
    <w:rsid w:val="009E2E8E"/>
    <w:rPr>
      <w:rFonts w:ascii="Calibri" w:eastAsia="Times New Roman" w:hAnsi="Calibri"/>
      <w:szCs w:val="20"/>
    </w:rPr>
  </w:style>
  <w:style w:type="paragraph" w:styleId="En-tte">
    <w:name w:val="header"/>
    <w:link w:val="En-tteCar"/>
    <w:uiPriority w:val="99"/>
    <w:rsid w:val="002B497E"/>
    <w:pPr>
      <w:tabs>
        <w:tab w:val="right" w:pos="9360"/>
      </w:tabs>
    </w:pPr>
    <w:rPr>
      <w:rFonts w:ascii="Arial" w:eastAsia="Times New Roman" w:hAnsi="Arial"/>
      <w:sz w:val="16"/>
    </w:rPr>
  </w:style>
  <w:style w:type="character" w:customStyle="1" w:styleId="En-tteCar">
    <w:name w:val="En-tête Car"/>
    <w:basedOn w:val="Policepardfaut"/>
    <w:link w:val="En-tte"/>
    <w:uiPriority w:val="99"/>
    <w:rsid w:val="002B497E"/>
    <w:rPr>
      <w:rFonts w:ascii="Arial" w:eastAsia="Times New Roman" w:hAnsi="Arial"/>
      <w:sz w:val="16"/>
    </w:rPr>
  </w:style>
  <w:style w:type="paragraph" w:styleId="Pieddepage">
    <w:name w:val="footer"/>
    <w:link w:val="PieddepageCar"/>
    <w:uiPriority w:val="99"/>
    <w:rsid w:val="007C6AC0"/>
    <w:pPr>
      <w:tabs>
        <w:tab w:val="right" w:pos="9360"/>
      </w:tabs>
      <w:jc w:val="right"/>
    </w:pPr>
    <w:rPr>
      <w:rFonts w:ascii="Arial" w:eastAsia="Times New Roman" w:hAnsi="Arial"/>
      <w:caps/>
      <w:sz w:val="16"/>
    </w:rPr>
  </w:style>
  <w:style w:type="character" w:customStyle="1" w:styleId="PieddepageCar">
    <w:name w:val="Pied de page Car"/>
    <w:basedOn w:val="Policepardfaut"/>
    <w:link w:val="Pieddepage"/>
    <w:uiPriority w:val="99"/>
    <w:rsid w:val="007C6AC0"/>
    <w:rPr>
      <w:rFonts w:ascii="Arial" w:eastAsia="Times New Roman" w:hAnsi="Arial"/>
      <w:caps/>
      <w:sz w:val="16"/>
    </w:rPr>
  </w:style>
  <w:style w:type="character" w:styleId="Marquedecommentaire">
    <w:name w:val="annotation reference"/>
    <w:basedOn w:val="Policepardfaut"/>
    <w:uiPriority w:val="99"/>
    <w:unhideWhenUsed/>
    <w:rsid w:val="009E2E8E"/>
    <w:rPr>
      <w:sz w:val="16"/>
      <w:szCs w:val="16"/>
    </w:rPr>
  </w:style>
  <w:style w:type="paragraph" w:styleId="TitreTR">
    <w:name w:val="toa heading"/>
    <w:basedOn w:val="Normal"/>
    <w:next w:val="Normal"/>
    <w:uiPriority w:val="99"/>
    <w:semiHidden/>
    <w:unhideWhenUsed/>
    <w:rsid w:val="00936FD2"/>
    <w:pPr>
      <w:spacing w:before="120"/>
    </w:pPr>
    <w:rPr>
      <w:rFonts w:ascii="Arial" w:eastAsiaTheme="majorEastAsia" w:hAnsi="Arial" w:cstheme="majorBidi"/>
      <w:b/>
      <w:bCs/>
    </w:rPr>
  </w:style>
  <w:style w:type="paragraph" w:styleId="Listenumros">
    <w:name w:val="List Number"/>
    <w:basedOn w:val="Normal"/>
    <w:uiPriority w:val="2"/>
    <w:semiHidden/>
    <w:unhideWhenUsed/>
    <w:rsid w:val="00E376E0"/>
    <w:pPr>
      <w:keepLines/>
      <w:numPr>
        <w:numId w:val="1"/>
      </w:numPr>
      <w:contextualSpacing/>
    </w:pPr>
  </w:style>
  <w:style w:type="paragraph" w:styleId="Listenumros2">
    <w:name w:val="List Number 2"/>
    <w:basedOn w:val="Normal"/>
    <w:uiPriority w:val="99"/>
    <w:semiHidden/>
    <w:unhideWhenUsed/>
    <w:rsid w:val="00E376E0"/>
    <w:pPr>
      <w:keepLines/>
      <w:numPr>
        <w:numId w:val="2"/>
      </w:numPr>
      <w:contextualSpacing/>
    </w:pPr>
  </w:style>
  <w:style w:type="paragraph" w:styleId="Titre">
    <w:name w:val="Title"/>
    <w:basedOn w:val="Titre1"/>
    <w:next w:val="Normal"/>
    <w:link w:val="TitreCar"/>
    <w:uiPriority w:val="10"/>
    <w:qFormat/>
    <w:rsid w:val="0032082B"/>
  </w:style>
  <w:style w:type="character" w:customStyle="1" w:styleId="TitreCar">
    <w:name w:val="Titre Car"/>
    <w:basedOn w:val="Policepardfaut"/>
    <w:link w:val="Titre"/>
    <w:uiPriority w:val="10"/>
    <w:rsid w:val="0032082B"/>
    <w:rPr>
      <w:rFonts w:ascii="Arial" w:hAnsi="Arial"/>
      <w:b/>
      <w:bCs/>
      <w:color w:val="000000" w:themeColor="text1"/>
      <w:kern w:val="32"/>
      <w:sz w:val="32"/>
      <w:szCs w:val="32"/>
      <w:shd w:val="clear" w:color="auto" w:fill="BFB6AC"/>
    </w:rPr>
  </w:style>
  <w:style w:type="character" w:styleId="Lienhypertexte">
    <w:name w:val="Hyperlink"/>
    <w:basedOn w:val="Policepardfaut"/>
    <w:uiPriority w:val="99"/>
    <w:unhideWhenUsed/>
    <w:rsid w:val="009E2E8E"/>
    <w:rPr>
      <w:color w:val="0000FF"/>
      <w:u w:val="single"/>
    </w:rPr>
  </w:style>
  <w:style w:type="paragraph" w:styleId="NormalWeb">
    <w:name w:val="Normal (Web)"/>
    <w:basedOn w:val="Normal"/>
    <w:uiPriority w:val="99"/>
    <w:unhideWhenUsed/>
    <w:rsid w:val="009E2E8E"/>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D41DC3"/>
    <w:rPr>
      <w:rFonts w:ascii="Times New Roman" w:hAnsi="Times New Roman"/>
      <w:b/>
      <w:bCs/>
    </w:rPr>
  </w:style>
  <w:style w:type="character" w:customStyle="1" w:styleId="ObjetducommentaireCar">
    <w:name w:val="Objet du commentaire Car"/>
    <w:basedOn w:val="CommentaireCar"/>
    <w:link w:val="Objetducommentaire"/>
    <w:uiPriority w:val="99"/>
    <w:semiHidden/>
    <w:rsid w:val="00D41DC3"/>
    <w:rPr>
      <w:rFonts w:ascii="Times New Roman" w:eastAsia="Times New Roman" w:hAnsi="Times New Roman"/>
      <w:b/>
      <w:bCs/>
      <w:szCs w:val="20"/>
    </w:rPr>
  </w:style>
  <w:style w:type="paragraph" w:styleId="Textedebulles">
    <w:name w:val="Balloon Text"/>
    <w:basedOn w:val="Normal"/>
    <w:link w:val="TextedebullesCar"/>
    <w:uiPriority w:val="99"/>
    <w:semiHidden/>
    <w:unhideWhenUsed/>
    <w:rsid w:val="009E2E8E"/>
    <w:rPr>
      <w:rFonts w:ascii="Tahoma" w:hAnsi="Tahoma" w:cs="Tahoma"/>
      <w:sz w:val="16"/>
      <w:szCs w:val="16"/>
    </w:rPr>
  </w:style>
  <w:style w:type="character" w:customStyle="1" w:styleId="TextedebullesCar">
    <w:name w:val="Texte de bulles Car"/>
    <w:basedOn w:val="Policepardfaut"/>
    <w:link w:val="Textedebulles"/>
    <w:uiPriority w:val="99"/>
    <w:semiHidden/>
    <w:rsid w:val="009E2E8E"/>
    <w:rPr>
      <w:rFonts w:ascii="Tahoma" w:hAnsi="Tahoma" w:cs="Tahoma"/>
      <w:sz w:val="16"/>
      <w:szCs w:val="16"/>
    </w:rPr>
  </w:style>
  <w:style w:type="table" w:styleId="Grilledutableau">
    <w:name w:val="Table Grid"/>
    <w:basedOn w:val="TableauNormal"/>
    <w:rsid w:val="009E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 bullet,Bullets,List Paragraph (numbered (a)),Resume Title,Citation List,heading 4,Graphic,List Paragraph1,1st level - Bullet List Paragraph,Lettre d'introduction,Paragrafo elenco,Bullet list,C-Change,Ha"/>
    <w:basedOn w:val="Normal"/>
    <w:link w:val="ParagraphedelisteCar"/>
    <w:uiPriority w:val="34"/>
    <w:qFormat/>
    <w:rsid w:val="00E376E0"/>
    <w:pPr>
      <w:ind w:left="720"/>
      <w:contextualSpacing/>
    </w:pPr>
  </w:style>
  <w:style w:type="paragraph" w:styleId="En-ttedetabledesmatires">
    <w:name w:val="TOC Heading"/>
    <w:basedOn w:val="Titre1"/>
    <w:next w:val="Normal"/>
    <w:uiPriority w:val="39"/>
    <w:unhideWhenUsed/>
    <w:qFormat/>
    <w:rsid w:val="004407B2"/>
    <w:pPr>
      <w:pBdr>
        <w:top w:val="none" w:sz="0" w:space="0" w:color="auto"/>
        <w:left w:val="none" w:sz="0" w:space="0" w:color="auto"/>
        <w:bottom w:val="none" w:sz="0" w:space="0" w:color="auto"/>
        <w:right w:val="none" w:sz="0" w:space="0" w:color="auto"/>
      </w:pBdr>
      <w:shd w:val="clear" w:color="auto" w:fill="auto"/>
      <w:tabs>
        <w:tab w:val="clear" w:pos="216"/>
        <w:tab w:val="clear" w:pos="1728"/>
      </w:tabs>
      <w:spacing w:before="480" w:after="0"/>
      <w:outlineLvl w:val="9"/>
    </w:pPr>
    <w:rPr>
      <w:rFonts w:eastAsiaTheme="majorEastAsia" w:cstheme="majorBidi"/>
      <w:caps/>
      <w:kern w:val="0"/>
      <w:sz w:val="28"/>
      <w:szCs w:val="28"/>
    </w:rPr>
  </w:style>
  <w:style w:type="paragraph" w:customStyle="1" w:styleId="NORCCoverDate">
    <w:name w:val="NORC Cover Date"/>
    <w:qFormat/>
    <w:rsid w:val="002B497E"/>
    <w:pPr>
      <w:spacing w:after="60"/>
    </w:pPr>
    <w:rPr>
      <w:rFonts w:ascii="Arial" w:eastAsia="Times New Roman" w:hAnsi="Arial" w:cs="ArialMT"/>
      <w:caps/>
      <w:color w:val="000000"/>
      <w:spacing w:val="10"/>
      <w:lang w:bidi="en-US"/>
    </w:rPr>
  </w:style>
  <w:style w:type="character" w:customStyle="1" w:styleId="CorpsdetexteCar">
    <w:name w:val="Corps de texte Car"/>
    <w:basedOn w:val="Policepardfaut"/>
    <w:link w:val="Corpsdetexte"/>
    <w:uiPriority w:val="99"/>
    <w:rsid w:val="00D25A49"/>
    <w:rPr>
      <w:rFonts w:eastAsia="Calibri"/>
      <w:sz w:val="22"/>
      <w:szCs w:val="22"/>
    </w:rPr>
  </w:style>
  <w:style w:type="paragraph" w:customStyle="1" w:styleId="NORCTableHeader2">
    <w:name w:val="NORC Table Header 2"/>
    <w:qFormat/>
    <w:rsid w:val="001362D9"/>
    <w:pPr>
      <w:spacing w:before="40" w:after="40"/>
    </w:pPr>
    <w:rPr>
      <w:rFonts w:ascii="Arial" w:eastAsia="MS Mincho" w:hAnsi="Arial" w:cs="Arial"/>
      <w:b/>
      <w:sz w:val="18"/>
    </w:rPr>
  </w:style>
  <w:style w:type="paragraph" w:customStyle="1" w:styleId="NORCTableBodyCenter">
    <w:name w:val="NORC Table Body Center"/>
    <w:basedOn w:val="NORCTableBodyLeft"/>
    <w:qFormat/>
    <w:rsid w:val="004407B2"/>
    <w:pPr>
      <w:jc w:val="center"/>
    </w:pPr>
  </w:style>
  <w:style w:type="paragraph" w:customStyle="1" w:styleId="NORCTableBodyRight">
    <w:name w:val="NORC Table Body Right"/>
    <w:basedOn w:val="NORCTableBodyLeft"/>
    <w:qFormat/>
    <w:rsid w:val="001362D9"/>
    <w:pPr>
      <w:jc w:val="right"/>
    </w:pPr>
  </w:style>
  <w:style w:type="paragraph" w:customStyle="1" w:styleId="NORCTableHeader1">
    <w:name w:val="NORC Table Header 1"/>
    <w:basedOn w:val="Normal"/>
    <w:qFormat/>
    <w:rsid w:val="00D41DC3"/>
    <w:pPr>
      <w:keepNext/>
      <w:keepLines/>
      <w:spacing w:before="60" w:after="40"/>
      <w:jc w:val="center"/>
    </w:pPr>
    <w:rPr>
      <w:rFonts w:ascii="Arial" w:eastAsia="Calibri" w:hAnsi="Arial" w:cs="Arial"/>
      <w:b/>
      <w:sz w:val="18"/>
      <w:szCs w:val="20"/>
    </w:rPr>
  </w:style>
  <w:style w:type="character" w:styleId="Titredulivre">
    <w:name w:val="Book Title"/>
    <w:basedOn w:val="Policepardfaut"/>
    <w:uiPriority w:val="33"/>
    <w:semiHidden/>
    <w:unhideWhenUsed/>
    <w:qFormat/>
    <w:locked/>
    <w:rsid w:val="00D41DC3"/>
    <w:rPr>
      <w:rFonts w:ascii="Times New Roman" w:hAnsi="Times New Roman"/>
      <w:b/>
      <w:bCs/>
      <w:smallCaps/>
      <w:spacing w:val="5"/>
    </w:rPr>
  </w:style>
  <w:style w:type="paragraph" w:styleId="Notedefin">
    <w:name w:val="endnote text"/>
    <w:basedOn w:val="Normal"/>
    <w:link w:val="NotedefinCar"/>
    <w:uiPriority w:val="99"/>
    <w:semiHidden/>
    <w:unhideWhenUsed/>
    <w:rsid w:val="00E376E0"/>
    <w:pPr>
      <w:spacing w:after="240"/>
    </w:pPr>
    <w:rPr>
      <w:szCs w:val="20"/>
    </w:rPr>
  </w:style>
  <w:style w:type="character" w:customStyle="1" w:styleId="NotedefinCar">
    <w:name w:val="Note de fin Car"/>
    <w:basedOn w:val="Policepardfaut"/>
    <w:link w:val="Notedefin"/>
    <w:uiPriority w:val="99"/>
    <w:semiHidden/>
    <w:rsid w:val="00E376E0"/>
    <w:rPr>
      <w:sz w:val="22"/>
      <w:szCs w:val="20"/>
    </w:rPr>
  </w:style>
  <w:style w:type="paragraph" w:styleId="Citationintense">
    <w:name w:val="Intense Quote"/>
    <w:basedOn w:val="Normal"/>
    <w:next w:val="Normal"/>
    <w:link w:val="CitationintenseCar"/>
    <w:uiPriority w:val="30"/>
    <w:qFormat/>
    <w:rsid w:val="00D25A49"/>
    <w:pPr>
      <w:pBdr>
        <w:bottom w:val="single" w:sz="4" w:space="4" w:color="F38F1D"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D25A49"/>
    <w:rPr>
      <w:b/>
      <w:bCs/>
      <w:i/>
      <w:iCs/>
      <w:color w:val="000000" w:themeColor="text1"/>
    </w:rPr>
  </w:style>
  <w:style w:type="paragraph" w:styleId="Listenumros4">
    <w:name w:val="List Number 4"/>
    <w:basedOn w:val="Normal"/>
    <w:uiPriority w:val="99"/>
    <w:semiHidden/>
    <w:unhideWhenUsed/>
    <w:rsid w:val="00E376E0"/>
    <w:pPr>
      <w:numPr>
        <w:numId w:val="10"/>
      </w:numPr>
      <w:contextualSpacing/>
    </w:pPr>
  </w:style>
  <w:style w:type="paragraph" w:styleId="Listenumros5">
    <w:name w:val="List Number 5"/>
    <w:basedOn w:val="Normal"/>
    <w:uiPriority w:val="99"/>
    <w:semiHidden/>
    <w:unhideWhenUsed/>
    <w:rsid w:val="00E376E0"/>
    <w:pPr>
      <w:numPr>
        <w:numId w:val="11"/>
      </w:numPr>
      <w:contextualSpacing/>
    </w:pPr>
  </w:style>
  <w:style w:type="paragraph" w:styleId="Listecontinue">
    <w:name w:val="List Continue"/>
    <w:basedOn w:val="Normal"/>
    <w:uiPriority w:val="99"/>
    <w:semiHidden/>
    <w:unhideWhenUsed/>
    <w:rsid w:val="004F6ADB"/>
    <w:pPr>
      <w:spacing w:after="120" w:line="360" w:lineRule="auto"/>
      <w:ind w:left="360"/>
    </w:pPr>
  </w:style>
  <w:style w:type="paragraph" w:styleId="Listecontinue2">
    <w:name w:val="List Continue 2"/>
    <w:basedOn w:val="Normal"/>
    <w:uiPriority w:val="99"/>
    <w:semiHidden/>
    <w:unhideWhenUsed/>
    <w:rsid w:val="004F6ADB"/>
    <w:pPr>
      <w:spacing w:after="120" w:line="360" w:lineRule="auto"/>
      <w:ind w:left="720"/>
    </w:pPr>
  </w:style>
  <w:style w:type="paragraph" w:styleId="Listecontinue3">
    <w:name w:val="List Continue 3"/>
    <w:basedOn w:val="Normal"/>
    <w:uiPriority w:val="99"/>
    <w:semiHidden/>
    <w:unhideWhenUsed/>
    <w:rsid w:val="00E376E0"/>
    <w:pPr>
      <w:spacing w:after="120"/>
      <w:ind w:left="1080"/>
      <w:contextualSpacing/>
    </w:pPr>
  </w:style>
  <w:style w:type="paragraph" w:styleId="Listecontinue4">
    <w:name w:val="List Continue 4"/>
    <w:basedOn w:val="Normal"/>
    <w:uiPriority w:val="99"/>
    <w:semiHidden/>
    <w:unhideWhenUsed/>
    <w:rsid w:val="00E376E0"/>
    <w:pPr>
      <w:spacing w:after="120"/>
      <w:ind w:left="1440"/>
      <w:contextualSpacing/>
    </w:pPr>
  </w:style>
  <w:style w:type="paragraph" w:styleId="Listecontinue5">
    <w:name w:val="List Continue 5"/>
    <w:basedOn w:val="Normal"/>
    <w:uiPriority w:val="99"/>
    <w:semiHidden/>
    <w:unhideWhenUsed/>
    <w:rsid w:val="00E376E0"/>
    <w:pPr>
      <w:spacing w:after="120"/>
      <w:ind w:left="1800"/>
      <w:contextualSpacing/>
    </w:pPr>
  </w:style>
  <w:style w:type="character" w:styleId="Appelnotedebasdep">
    <w:name w:val="footnote reference"/>
    <w:aliases w:val="Footnote Reference Number,Footnote Reference_LVL6,Footnote Reference_LVL61,Footnote Reference_LVL62,Footnote Reference_LVL63,Footnote Reference_LVL64,16 Point,Superscript 6 Point"/>
    <w:basedOn w:val="Policepardfaut"/>
    <w:uiPriority w:val="99"/>
    <w:rsid w:val="00E376E0"/>
    <w:rPr>
      <w:vertAlign w:val="superscript"/>
    </w:rPr>
  </w:style>
  <w:style w:type="paragraph" w:styleId="Corpsdetexte2">
    <w:name w:val="Body Text 2"/>
    <w:basedOn w:val="Normal"/>
    <w:link w:val="Corpsdetexte2Car"/>
    <w:uiPriority w:val="99"/>
    <w:unhideWhenUsed/>
    <w:rsid w:val="00E376E0"/>
    <w:pPr>
      <w:spacing w:after="120" w:line="480" w:lineRule="auto"/>
    </w:pPr>
  </w:style>
  <w:style w:type="character" w:customStyle="1" w:styleId="Corpsdetexte2Car">
    <w:name w:val="Corps de texte 2 Car"/>
    <w:basedOn w:val="Policepardfaut"/>
    <w:link w:val="Corpsdetexte2"/>
    <w:uiPriority w:val="99"/>
    <w:rsid w:val="00E376E0"/>
    <w:rPr>
      <w:sz w:val="22"/>
    </w:rPr>
  </w:style>
  <w:style w:type="paragraph" w:styleId="Retraitcorpsdetexte">
    <w:name w:val="Body Text Indent"/>
    <w:basedOn w:val="Normal"/>
    <w:link w:val="RetraitcorpsdetexteCar"/>
    <w:uiPriority w:val="99"/>
    <w:semiHidden/>
    <w:unhideWhenUsed/>
    <w:rsid w:val="00E376E0"/>
    <w:pPr>
      <w:spacing w:after="120"/>
      <w:ind w:left="360"/>
    </w:pPr>
  </w:style>
  <w:style w:type="character" w:customStyle="1" w:styleId="RetraitcorpsdetexteCar">
    <w:name w:val="Retrait corps de texte Car"/>
    <w:basedOn w:val="Policepardfaut"/>
    <w:link w:val="Retraitcorpsdetexte"/>
    <w:uiPriority w:val="99"/>
    <w:semiHidden/>
    <w:rsid w:val="00E376E0"/>
    <w:rPr>
      <w:sz w:val="22"/>
    </w:rPr>
  </w:style>
  <w:style w:type="paragraph" w:styleId="Retraitcorpsdetexte2">
    <w:name w:val="Body Text Indent 2"/>
    <w:basedOn w:val="Normal"/>
    <w:link w:val="Retraitcorpsdetexte2Car"/>
    <w:uiPriority w:val="99"/>
    <w:semiHidden/>
    <w:unhideWhenUsed/>
    <w:rsid w:val="00E376E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376E0"/>
    <w:rPr>
      <w:sz w:val="22"/>
    </w:rPr>
  </w:style>
  <w:style w:type="character" w:customStyle="1" w:styleId="NORCInlineHeadingL1">
    <w:name w:val="NORC Inline Heading L1"/>
    <w:basedOn w:val="Policepardfaut"/>
    <w:uiPriority w:val="1"/>
    <w:qFormat/>
    <w:rsid w:val="007B0E0A"/>
    <w:rPr>
      <w:rFonts w:ascii="Arial" w:hAnsi="Arial"/>
      <w:b/>
      <w:color w:val="000000" w:themeColor="text1"/>
      <w:sz w:val="20"/>
    </w:rPr>
  </w:style>
  <w:style w:type="character" w:customStyle="1" w:styleId="NORCInlineHeadingL2">
    <w:name w:val="NORC Inline Heading L2"/>
    <w:basedOn w:val="NORCInlineHeadingL1"/>
    <w:uiPriority w:val="1"/>
    <w:qFormat/>
    <w:rsid w:val="007B0E0A"/>
    <w:rPr>
      <w:rFonts w:ascii="Arial" w:hAnsi="Arial"/>
      <w:b/>
      <w:i/>
      <w:color w:val="000000" w:themeColor="text1"/>
      <w:sz w:val="20"/>
    </w:rPr>
  </w:style>
  <w:style w:type="character" w:customStyle="1" w:styleId="A8">
    <w:name w:val="A8"/>
    <w:uiPriority w:val="99"/>
    <w:rsid w:val="00EA5FCC"/>
    <w:rPr>
      <w:rFonts w:cs="Proxima Nova Lt"/>
      <w:color w:val="000000"/>
      <w:sz w:val="26"/>
      <w:szCs w:val="26"/>
    </w:rPr>
  </w:style>
  <w:style w:type="character" w:customStyle="1" w:styleId="Titre7Car">
    <w:name w:val="Titre 7 Car"/>
    <w:basedOn w:val="Policepardfaut"/>
    <w:link w:val="Titre7"/>
    <w:uiPriority w:val="9"/>
    <w:semiHidden/>
    <w:rsid w:val="007743B8"/>
    <w:rPr>
      <w:rFonts w:asciiTheme="majorHAnsi" w:eastAsiaTheme="majorEastAsia" w:hAnsiTheme="majorHAnsi" w:cstheme="majorBidi"/>
      <w:i/>
      <w:iCs/>
      <w:color w:val="404040" w:themeColor="text1" w:themeTint="BF"/>
    </w:rPr>
  </w:style>
  <w:style w:type="paragraph" w:styleId="Sansinterligne">
    <w:name w:val="No Spacing"/>
    <w:link w:val="SansinterligneCar"/>
    <w:uiPriority w:val="1"/>
    <w:qFormat/>
    <w:rsid w:val="00EE0EA2"/>
    <w:rPr>
      <w:rFonts w:asciiTheme="minorHAnsi" w:hAnsiTheme="minorHAnsi" w:cstheme="minorBidi"/>
    </w:rPr>
  </w:style>
  <w:style w:type="character" w:styleId="Textedelespacerserv">
    <w:name w:val="Placeholder Text"/>
    <w:basedOn w:val="Policepardfaut"/>
    <w:uiPriority w:val="99"/>
    <w:semiHidden/>
    <w:rsid w:val="006D2F29"/>
    <w:rPr>
      <w:color w:val="808080"/>
    </w:rPr>
  </w:style>
  <w:style w:type="character" w:customStyle="1" w:styleId="apple-converted-space">
    <w:name w:val="apple-converted-space"/>
    <w:basedOn w:val="Policepardfaut"/>
    <w:rsid w:val="003A1E66"/>
  </w:style>
  <w:style w:type="paragraph" w:styleId="PrformatHTML">
    <w:name w:val="HTML Preformatted"/>
    <w:basedOn w:val="Normal"/>
    <w:link w:val="PrformatHTMLCar"/>
    <w:uiPriority w:val="99"/>
    <w:semiHidden/>
    <w:unhideWhenUsed/>
    <w:rsid w:val="005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77CB7"/>
    <w:rPr>
      <w:rFonts w:ascii="Courier New" w:eastAsia="Times New Roman" w:hAnsi="Courier New" w:cs="Courier New"/>
      <w:sz w:val="20"/>
      <w:szCs w:val="20"/>
    </w:rPr>
  </w:style>
  <w:style w:type="character" w:customStyle="1" w:styleId="ParagraphedelisteCar">
    <w:name w:val="Paragraphe de liste Car"/>
    <w:aliases w:val="Table bullet Car,Bullets Car,List Paragraph (numbered (a)) Car,Resume Title Car,Citation List Car,heading 4 Car,Graphic Car,List Paragraph1 Car,1st level - Bullet List Paragraph Car,Lettre d'introduction Car,Paragrafo elenco Car"/>
    <w:basedOn w:val="Policepardfaut"/>
    <w:link w:val="Paragraphedeliste"/>
    <w:uiPriority w:val="34"/>
    <w:locked/>
    <w:rsid w:val="00E77A4C"/>
  </w:style>
  <w:style w:type="character" w:customStyle="1" w:styleId="SansinterligneCar">
    <w:name w:val="Sans interligne Car"/>
    <w:basedOn w:val="Policepardfaut"/>
    <w:link w:val="Sansinterligne"/>
    <w:uiPriority w:val="1"/>
    <w:rsid w:val="00E77A4C"/>
    <w:rPr>
      <w:rFonts w:asciiTheme="minorHAnsi" w:hAnsiTheme="minorHAnsi" w:cstheme="minorBidi"/>
    </w:rPr>
  </w:style>
  <w:style w:type="paragraph" w:customStyle="1" w:styleId="Text">
    <w:name w:val="Text"/>
    <w:basedOn w:val="Lgende"/>
    <w:link w:val="TextChar"/>
    <w:qFormat/>
    <w:rsid w:val="00BF20C3"/>
    <w:pPr>
      <w:keepNext/>
    </w:pPr>
    <w:rPr>
      <w:rFonts w:ascii="Garamond" w:hAnsi="Garamond" w:cstheme="minorBidi"/>
      <w:b w:val="0"/>
      <w:bCs w:val="0"/>
      <w:color w:val="auto"/>
      <w:sz w:val="22"/>
      <w:szCs w:val="22"/>
    </w:rPr>
  </w:style>
  <w:style w:type="character" w:customStyle="1" w:styleId="TextChar">
    <w:name w:val="Text Char"/>
    <w:basedOn w:val="Policepardfaut"/>
    <w:link w:val="Text"/>
    <w:rsid w:val="00BF20C3"/>
    <w:rPr>
      <w:rFonts w:ascii="Garamond" w:hAnsi="Garamond" w:cstheme="minorBidi"/>
    </w:rPr>
  </w:style>
  <w:style w:type="character" w:customStyle="1" w:styleId="NORCExhibitCaptionOrangeOnly">
    <w:name w:val="NORC Exhibit Caption Orange Only"/>
    <w:basedOn w:val="Titre1Car"/>
    <w:uiPriority w:val="1"/>
    <w:qFormat/>
    <w:rsid w:val="00D34B6F"/>
    <w:rPr>
      <w:rFonts w:ascii="Arial" w:eastAsiaTheme="majorEastAsia" w:hAnsi="Arial" w:cstheme="majorBidi"/>
      <w:b/>
      <w:bCs w:val="0"/>
      <w:color w:val="F3901D"/>
      <w:kern w:val="32"/>
      <w:sz w:val="22"/>
      <w:szCs w:val="32"/>
      <w:shd w:val="clear" w:color="auto" w:fill="BFB6AC"/>
    </w:rPr>
  </w:style>
  <w:style w:type="paragraph" w:customStyle="1" w:styleId="NORCHead1ArialBold12ptAllCapswithRules">
    <w:name w:val="NORC Head 1 (Arial Bold 12pt All Caps with Rules)"/>
    <w:next w:val="Normal"/>
    <w:rsid w:val="000B6955"/>
    <w:pPr>
      <w:keepNext/>
      <w:pBdr>
        <w:top w:val="dotted" w:sz="4" w:space="6" w:color="auto"/>
        <w:bottom w:val="dotted" w:sz="4" w:space="1" w:color="auto"/>
      </w:pBdr>
      <w:spacing w:after="240" w:line="300" w:lineRule="auto"/>
    </w:pPr>
    <w:rPr>
      <w:rFonts w:ascii="Arial" w:eastAsia="Times New Roman" w:hAnsi="Arial" w:cs="Arial-BoldMT"/>
      <w:b/>
      <w:bCs/>
      <w:caps/>
      <w:sz w:val="24"/>
      <w:szCs w:val="20"/>
    </w:rPr>
  </w:style>
  <w:style w:type="paragraph" w:customStyle="1" w:styleId="NORC-CapabilitiesBullet1">
    <w:name w:val="NORC-Capabilities Bullet 1"/>
    <w:qFormat/>
    <w:rsid w:val="000B6955"/>
    <w:pPr>
      <w:numPr>
        <w:numId w:val="12"/>
      </w:numPr>
      <w:spacing w:after="60"/>
    </w:pPr>
    <w:rPr>
      <w:rFonts w:ascii="Calibri" w:eastAsia="Times New Roman" w:hAnsi="Calibri"/>
      <w:sz w:val="24"/>
      <w:szCs w:val="24"/>
    </w:rPr>
  </w:style>
  <w:style w:type="character" w:customStyle="1" w:styleId="Titre6Car">
    <w:name w:val="Titre 6 Car"/>
    <w:basedOn w:val="Policepardfaut"/>
    <w:link w:val="Titre6"/>
    <w:uiPriority w:val="9"/>
    <w:rsid w:val="007D5C46"/>
    <w:rPr>
      <w:rFonts w:ascii="Calibri" w:eastAsia="Times New Roman" w:hAnsi="Calibri"/>
      <w:b/>
      <w:bCs/>
      <w:sz w:val="20"/>
      <w:szCs w:val="20"/>
    </w:rPr>
  </w:style>
  <w:style w:type="paragraph" w:customStyle="1" w:styleId="FooterText">
    <w:name w:val="_Footer: Text"/>
    <w:basedOn w:val="Normal"/>
    <w:rsid w:val="004D5F0C"/>
    <w:pPr>
      <w:tabs>
        <w:tab w:val="center" w:pos="4320"/>
        <w:tab w:val="right" w:pos="8640"/>
      </w:tabs>
      <w:spacing w:after="160" w:line="280" w:lineRule="exact"/>
    </w:pPr>
    <w:rPr>
      <w:rFonts w:ascii="Garamond" w:eastAsia="Times New Roman" w:hAnsi="Garamond"/>
      <w:sz w:val="20"/>
    </w:rPr>
  </w:style>
  <w:style w:type="table" w:customStyle="1" w:styleId="17">
    <w:name w:val="17"/>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table" w:customStyle="1" w:styleId="18">
    <w:name w:val="18"/>
    <w:basedOn w:val="TableauNormal"/>
    <w:rsid w:val="006C201F"/>
    <w:pPr>
      <w:widowControl w:val="0"/>
      <w:spacing w:after="160" w:line="259" w:lineRule="auto"/>
    </w:pPr>
    <w:rPr>
      <w:rFonts w:ascii="Calibri" w:eastAsia="Calibri" w:hAnsi="Calibri" w:cs="Calibri"/>
      <w:color w:val="000000"/>
    </w:rPr>
    <w:tblPr>
      <w:tblStyleRowBandSize w:val="1"/>
      <w:tblStyleColBandSize w:val="1"/>
      <w:tblCellMar>
        <w:left w:w="0" w:type="dxa"/>
        <w:right w:w="0" w:type="dxa"/>
      </w:tblCellMar>
    </w:tblPr>
  </w:style>
  <w:style w:type="table" w:customStyle="1" w:styleId="171">
    <w:name w:val="171"/>
    <w:basedOn w:val="TableauNormal"/>
    <w:rsid w:val="006C201F"/>
    <w:pPr>
      <w:widowControl w:val="0"/>
      <w:contextualSpacing/>
    </w:pPr>
    <w:rPr>
      <w:rFonts w:ascii="Calibri" w:eastAsia="Calibri" w:hAnsi="Calibri" w:cs="Calibri"/>
      <w:color w:val="000000"/>
    </w:rPr>
    <w:tblPr>
      <w:tblStyleRowBandSize w:val="1"/>
      <w:tblStyleColBandSize w:val="1"/>
      <w:tblCellMar>
        <w:left w:w="115" w:type="dxa"/>
        <w:right w:w="115" w:type="dxa"/>
      </w:tblCellMar>
    </w:tblPr>
    <w:tcPr>
      <w:shd w:val="clear" w:color="auto" w:fill="D6E6F4"/>
    </w:tcPr>
  </w:style>
  <w:style w:type="paragraph" w:styleId="Rvision">
    <w:name w:val="Revision"/>
    <w:hidden/>
    <w:uiPriority w:val="99"/>
    <w:semiHidden/>
    <w:rsid w:val="006C201F"/>
    <w:rPr>
      <w:rFonts w:asciiTheme="minorHAnsi" w:hAnsiTheme="minorHAnsi" w:cstheme="minorBidi"/>
    </w:rPr>
  </w:style>
  <w:style w:type="paragraph" w:customStyle="1" w:styleId="aolmailmsonormal">
    <w:name w:val="aolmail_msonormal"/>
    <w:basedOn w:val="Normal"/>
    <w:rsid w:val="006C201F"/>
    <w:pPr>
      <w:spacing w:before="100" w:beforeAutospacing="1" w:after="100" w:afterAutospacing="1"/>
    </w:pPr>
    <w:rPr>
      <w:rFonts w:eastAsia="Times New Roman"/>
      <w:sz w:val="24"/>
      <w:szCs w:val="24"/>
    </w:rPr>
  </w:style>
  <w:style w:type="paragraph" w:customStyle="1" w:styleId="aolmailmsolistparagraph">
    <w:name w:val="aolmail_msolistparagraph"/>
    <w:basedOn w:val="Normal"/>
    <w:rsid w:val="006C201F"/>
    <w:pPr>
      <w:spacing w:before="100" w:beforeAutospacing="1" w:after="100" w:afterAutospacing="1"/>
    </w:pPr>
    <w:rPr>
      <w:rFonts w:eastAsia="Times New Roman"/>
      <w:sz w:val="24"/>
      <w:szCs w:val="24"/>
    </w:rPr>
  </w:style>
  <w:style w:type="table" w:customStyle="1" w:styleId="TableGrid1">
    <w:name w:val="Table Grid1"/>
    <w:basedOn w:val="TableauNormal"/>
    <w:next w:val="Grilledutableau"/>
    <w:uiPriority w:val="39"/>
    <w:rsid w:val="006C20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01F"/>
    <w:pPr>
      <w:widowControl w:val="0"/>
    </w:pPr>
    <w:rPr>
      <w:rFonts w:asciiTheme="minorHAnsi" w:hAnsiTheme="minorHAnsi" w:cstheme="minorBidi"/>
    </w:rPr>
  </w:style>
  <w:style w:type="paragraph" w:customStyle="1" w:styleId="Message">
    <w:name w:val="Message"/>
    <w:basedOn w:val="Normal"/>
    <w:uiPriority w:val="99"/>
    <w:rsid w:val="006C201F"/>
    <w:pPr>
      <w:spacing w:before="120" w:line="260" w:lineRule="exact"/>
    </w:pPr>
    <w:rPr>
      <w:rFonts w:ascii="Arial" w:eastAsia="Times New Roman" w:hAnsi="Arial"/>
      <w:color w:val="002A6C"/>
      <w:sz w:val="24"/>
      <w:szCs w:val="20"/>
    </w:rPr>
  </w:style>
  <w:style w:type="paragraph" w:customStyle="1" w:styleId="PublicationDate">
    <w:name w:val="Publication Date"/>
    <w:basedOn w:val="Message"/>
    <w:next w:val="Message"/>
    <w:uiPriority w:val="99"/>
    <w:rsid w:val="006C201F"/>
    <w:pPr>
      <w:spacing w:before="0" w:after="120" w:line="280" w:lineRule="exact"/>
    </w:pPr>
    <w:rPr>
      <w:b/>
    </w:rPr>
  </w:style>
  <w:style w:type="paragraph" w:customStyle="1" w:styleId="NORCParagraphHeadingNotinTOCArialBoldOrangeTitleCase">
    <w:name w:val="NORC Paragraph Heading Not in TOC (Arial Bold Orange Title Case)"/>
    <w:qFormat/>
    <w:rsid w:val="006C201F"/>
    <w:pPr>
      <w:keepNext/>
      <w:tabs>
        <w:tab w:val="right" w:leader="dot" w:pos="16980"/>
      </w:tabs>
      <w:spacing w:after="120"/>
      <w:ind w:right="72"/>
    </w:pPr>
    <w:rPr>
      <w:rFonts w:ascii="Arial" w:eastAsia="Times New Roman" w:hAnsi="Arial" w:cs="AGaramond-Regular"/>
      <w:b/>
      <w:color w:val="F3901D"/>
      <w:sz w:val="24"/>
      <w:szCs w:val="16"/>
    </w:rPr>
  </w:style>
  <w:style w:type="character" w:customStyle="1" w:styleId="BodyTextChar1">
    <w:name w:val="Body Text Char1"/>
    <w:uiPriority w:val="99"/>
    <w:locked/>
    <w:rsid w:val="006C201F"/>
    <w:rPr>
      <w:rFonts w:ascii="Times New Roman" w:eastAsia="Calibri" w:hAnsi="Times New Roman" w:cs="Times New Roman"/>
      <w:b/>
      <w:bCs/>
      <w:sz w:val="24"/>
      <w:szCs w:val="20"/>
    </w:rPr>
  </w:style>
  <w:style w:type="paragraph" w:customStyle="1" w:styleId="NORCExhibitCaption">
    <w:name w:val="NORC Exhibit Caption"/>
    <w:uiPriority w:val="1"/>
    <w:qFormat/>
    <w:rsid w:val="006C201F"/>
    <w:pPr>
      <w:keepNext/>
      <w:tabs>
        <w:tab w:val="left" w:pos="1296"/>
      </w:tabs>
      <w:spacing w:before="320" w:after="120"/>
    </w:pPr>
    <w:rPr>
      <w:rFonts w:ascii="Garamond" w:eastAsia="Times New Roman" w:hAnsi="Garamond" w:cs="AGaramond-Regular"/>
      <w:sz w:val="24"/>
      <w:szCs w:val="20"/>
    </w:rPr>
  </w:style>
  <w:style w:type="table" w:customStyle="1" w:styleId="tablegray">
    <w:name w:val="table gray"/>
    <w:basedOn w:val="TableauNormal"/>
    <w:rsid w:val="006C201F"/>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6C201F"/>
    <w:pPr>
      <w:keepNext/>
      <w:spacing w:before="80" w:after="80"/>
      <w:jc w:val="center"/>
    </w:pPr>
    <w:rPr>
      <w:rFonts w:ascii="Arial" w:eastAsia="Times New Roman" w:hAnsi="Arial"/>
      <w:b/>
      <w:color w:val="000000"/>
      <w:sz w:val="20"/>
      <w:szCs w:val="20"/>
    </w:rPr>
  </w:style>
  <w:style w:type="paragraph" w:customStyle="1" w:styleId="NORCTableSubheadArial11pt">
    <w:name w:val="NORC Table Subhead (Arial 11pt)"/>
    <w:basedOn w:val="Normal"/>
    <w:rsid w:val="006C201F"/>
    <w:pPr>
      <w:spacing w:before="80" w:after="80"/>
      <w:jc w:val="center"/>
    </w:pPr>
    <w:rPr>
      <w:rFonts w:ascii="Arial" w:eastAsia="Times New Roman" w:hAnsi="Arial"/>
      <w:color w:val="000000"/>
      <w:szCs w:val="20"/>
    </w:rPr>
  </w:style>
  <w:style w:type="paragraph" w:customStyle="1" w:styleId="NORCTableBodyLeftArial10pt">
    <w:name w:val="NORC Table Body Left (Arial 10pt)"/>
    <w:rsid w:val="006C201F"/>
    <w:pPr>
      <w:spacing w:before="40" w:after="40"/>
    </w:pPr>
    <w:rPr>
      <w:rFonts w:ascii="Arial" w:eastAsia="Times New Roman" w:hAnsi="Arial"/>
      <w:color w:val="000000"/>
      <w:sz w:val="20"/>
      <w:szCs w:val="20"/>
    </w:rPr>
  </w:style>
  <w:style w:type="paragraph" w:customStyle="1" w:styleId="NORCProposalBody15Space11ptGaramond">
    <w:name w:val="NORC Proposal Body 1.5 Space 11pt Garamond"/>
    <w:qFormat/>
    <w:rsid w:val="006C201F"/>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6C201F"/>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qFormat/>
    <w:rsid w:val="006C201F"/>
    <w:pPr>
      <w:spacing w:after="240"/>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6C201F"/>
    <w:pPr>
      <w:spacing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6C201F"/>
    <w:pPr>
      <w:widowControl w:val="0"/>
      <w:autoSpaceDE w:val="0"/>
      <w:autoSpaceDN w:val="0"/>
      <w:adjustRightInd w:val="0"/>
      <w:spacing w:line="480" w:lineRule="auto"/>
      <w:textAlignment w:val="center"/>
    </w:pPr>
    <w:rPr>
      <w:rFonts w:ascii="Arial" w:eastAsia="Times New Roman" w:hAnsi="Arial" w:cs="ArialMT"/>
      <w:caps/>
      <w:color w:val="000000"/>
      <w:spacing w:val="10"/>
      <w:sz w:val="20"/>
      <w:szCs w:val="20"/>
      <w:lang w:bidi="en-US"/>
    </w:rPr>
  </w:style>
  <w:style w:type="paragraph" w:customStyle="1" w:styleId="NORCtype">
    <w:name w:val="NORC type"/>
    <w:basedOn w:val="Normal"/>
    <w:rsid w:val="006C201F"/>
    <w:pPr>
      <w:widowControl w:val="0"/>
      <w:suppressAutoHyphens/>
      <w:autoSpaceDE w:val="0"/>
      <w:autoSpaceDN w:val="0"/>
      <w:adjustRightInd w:val="0"/>
      <w:spacing w:line="288" w:lineRule="auto"/>
      <w:textAlignment w:val="center"/>
    </w:pPr>
    <w:rPr>
      <w:rFonts w:ascii="Arial" w:eastAsia="Times New Roman" w:hAnsi="Arial" w:cs="ArialMT"/>
      <w:b/>
      <w:caps/>
      <w:color w:val="F3901D"/>
      <w:sz w:val="32"/>
      <w:szCs w:val="18"/>
      <w:lang w:bidi="en-US"/>
    </w:rPr>
  </w:style>
  <w:style w:type="paragraph" w:customStyle="1" w:styleId="MCANORC-ReportText">
    <w:name w:val="MCA NORC - Report Text"/>
    <w:link w:val="MCANORC-ReportTextChar"/>
    <w:uiPriority w:val="2"/>
    <w:rsid w:val="006C201F"/>
    <w:pPr>
      <w:autoSpaceDE w:val="0"/>
      <w:autoSpaceDN w:val="0"/>
      <w:adjustRightInd w:val="0"/>
      <w:spacing w:after="160" w:line="276" w:lineRule="auto"/>
    </w:pPr>
    <w:rPr>
      <w:rFonts w:ascii="Calibri" w:eastAsia="Times New Roman" w:hAnsi="Calibri"/>
      <w:sz w:val="20"/>
      <w:szCs w:val="24"/>
    </w:rPr>
  </w:style>
  <w:style w:type="character" w:customStyle="1" w:styleId="MCANORC-ReportTextChar">
    <w:name w:val="MCA NORC - Report Text Char"/>
    <w:link w:val="MCANORC-ReportText"/>
    <w:uiPriority w:val="2"/>
    <w:rsid w:val="006C201F"/>
    <w:rPr>
      <w:rFonts w:ascii="Calibri" w:eastAsia="Times New Roman" w:hAnsi="Calibri"/>
      <w:sz w:val="20"/>
      <w:szCs w:val="24"/>
    </w:rPr>
  </w:style>
  <w:style w:type="numbering" w:customStyle="1" w:styleId="bullet1Garamond">
    <w:name w:val="bullet 1 Garamond"/>
    <w:basedOn w:val="Aucuneliste"/>
    <w:rsid w:val="006C201F"/>
    <w:pPr>
      <w:numPr>
        <w:numId w:val="13"/>
      </w:numPr>
    </w:pPr>
  </w:style>
  <w:style w:type="numbering" w:customStyle="1" w:styleId="bullet2Garamond">
    <w:name w:val="bullet 2 Garamond"/>
    <w:basedOn w:val="Aucuneliste"/>
    <w:rsid w:val="006C201F"/>
    <w:pPr>
      <w:numPr>
        <w:numId w:val="14"/>
      </w:numPr>
    </w:pPr>
  </w:style>
  <w:style w:type="paragraph" w:customStyle="1" w:styleId="NORCHead2ArialBold12ptOrangeAllCaps">
    <w:name w:val="NORC Head 2 (Arial Bold 12pt Orange All Caps)"/>
    <w:basedOn w:val="Normal"/>
    <w:next w:val="Normal"/>
    <w:rsid w:val="006C201F"/>
    <w:pPr>
      <w:keepNext/>
      <w:spacing w:before="320" w:after="120"/>
    </w:pPr>
    <w:rPr>
      <w:rFonts w:ascii="Arial" w:eastAsia="Times New Roman" w:hAnsi="Arial" w:cs="Arial-BoldMT"/>
      <w:b/>
      <w:bCs/>
      <w:caps/>
      <w:color w:val="F3901D"/>
      <w:sz w:val="24"/>
      <w:szCs w:val="20"/>
    </w:rPr>
  </w:style>
  <w:style w:type="paragraph" w:customStyle="1" w:styleId="Style">
    <w:name w:val="Style"/>
    <w:rsid w:val="006C201F"/>
    <w:pPr>
      <w:widowControl w:val="0"/>
      <w:autoSpaceDE w:val="0"/>
      <w:autoSpaceDN w:val="0"/>
      <w:adjustRightInd w:val="0"/>
    </w:pPr>
    <w:rPr>
      <w:rFonts w:ascii="Arial" w:eastAsia="MS Mincho" w:hAnsi="Arial" w:cs="Arial"/>
      <w:sz w:val="24"/>
      <w:szCs w:val="24"/>
    </w:rPr>
  </w:style>
  <w:style w:type="character" w:styleId="Numrodepage">
    <w:name w:val="page number"/>
    <w:basedOn w:val="Policepardfaut"/>
    <w:rsid w:val="006C201F"/>
  </w:style>
  <w:style w:type="paragraph" w:customStyle="1" w:styleId="NORCHead4ArialBold11ptOrangeTitleCase">
    <w:name w:val="NORC Head 4 (Arial Bold 11pt Orange Title Case)"/>
    <w:next w:val="Normal"/>
    <w:rsid w:val="006C201F"/>
    <w:pPr>
      <w:keepNext/>
      <w:spacing w:before="320" w:after="120"/>
    </w:pPr>
    <w:rPr>
      <w:rFonts w:ascii="Arial" w:eastAsia="Times New Roman" w:hAnsi="Arial" w:cs="Arial-BoldMT"/>
      <w:b/>
      <w:bCs/>
      <w:color w:val="F3901D"/>
      <w:szCs w:val="20"/>
    </w:rPr>
  </w:style>
  <w:style w:type="paragraph" w:styleId="TM4">
    <w:name w:val="toc 4"/>
    <w:next w:val="Normal"/>
    <w:uiPriority w:val="39"/>
    <w:unhideWhenUsed/>
    <w:rsid w:val="006C201F"/>
    <w:pPr>
      <w:tabs>
        <w:tab w:val="left" w:pos="1440"/>
        <w:tab w:val="right" w:leader="dot" w:pos="9360"/>
      </w:tabs>
      <w:spacing w:after="120"/>
      <w:ind w:left="936"/>
    </w:pPr>
    <w:rPr>
      <w:rFonts w:ascii="Garamond" w:eastAsia="Times New Roman" w:hAnsi="Garamond"/>
      <w:sz w:val="24"/>
      <w:szCs w:val="20"/>
    </w:rPr>
  </w:style>
  <w:style w:type="paragraph" w:styleId="TM5">
    <w:name w:val="toc 5"/>
    <w:next w:val="Normal"/>
    <w:uiPriority w:val="39"/>
    <w:unhideWhenUsed/>
    <w:rsid w:val="006C201F"/>
    <w:pPr>
      <w:tabs>
        <w:tab w:val="left" w:pos="2160"/>
        <w:tab w:val="right" w:leader="dot" w:pos="9360"/>
      </w:tabs>
      <w:spacing w:after="120"/>
      <w:ind w:left="2160" w:hanging="720"/>
    </w:pPr>
    <w:rPr>
      <w:rFonts w:ascii="Garamond" w:eastAsia="Times New Roman" w:hAnsi="Garamond"/>
      <w:szCs w:val="20"/>
    </w:rPr>
  </w:style>
  <w:style w:type="character" w:customStyle="1" w:styleId="NORCInlineLevel1ArialBold11ptBlackTitleCase">
    <w:name w:val="NORC Inline Level 1 (Arial Bold 11pt Black Title Case)"/>
    <w:qFormat/>
    <w:rsid w:val="006C201F"/>
    <w:rPr>
      <w:rFonts w:ascii="Arial" w:hAnsi="Arial"/>
      <w:b/>
      <w:bCs/>
      <w:sz w:val="22"/>
    </w:rPr>
  </w:style>
  <w:style w:type="character" w:customStyle="1" w:styleId="NORCInlineLevel3GaramondBoldItalic115ptBlackTitleCase">
    <w:name w:val="NORC Inline Level 3 (Garamond Bold Italic 11.5pt Black Title Case)"/>
    <w:qFormat/>
    <w:rsid w:val="006C201F"/>
    <w:rPr>
      <w:rFonts w:ascii="Garamond" w:hAnsi="Garamond"/>
      <w:b/>
      <w:i/>
      <w:sz w:val="23"/>
    </w:rPr>
  </w:style>
  <w:style w:type="character" w:customStyle="1" w:styleId="NORCInlineLevel2Arial11ptOrangeTitleCase">
    <w:name w:val="NORC Inline Level 2 (Arial 11pt Orange Title Case)"/>
    <w:qFormat/>
    <w:rsid w:val="006C201F"/>
    <w:rPr>
      <w:rFonts w:ascii="Arial" w:hAnsi="Arial"/>
      <w:color w:val="F3901D"/>
      <w:sz w:val="21"/>
    </w:rPr>
  </w:style>
  <w:style w:type="character" w:customStyle="1" w:styleId="NORCInlineLevel4GaramondItalic115pt">
    <w:name w:val="NORC Inline Level 4 (Garamond Italic 11.5pt"/>
    <w:aliases w:val="Black,Title Case),NORC Inline Level 4 (Garamond Bold Italic 11pt"/>
    <w:qFormat/>
    <w:rsid w:val="006C201F"/>
    <w:rPr>
      <w:rFonts w:ascii="Garamond" w:hAnsi="Garamond"/>
      <w:i/>
      <w:sz w:val="23"/>
    </w:rPr>
  </w:style>
  <w:style w:type="paragraph" w:customStyle="1" w:styleId="NORCBullet1GaramondSquare">
    <w:name w:val="NORC Bullet 1 (Garamond Square)"/>
    <w:uiPriority w:val="1"/>
    <w:qFormat/>
    <w:rsid w:val="006C201F"/>
    <w:pPr>
      <w:numPr>
        <w:numId w:val="16"/>
      </w:numPr>
      <w:spacing w:line="360" w:lineRule="auto"/>
    </w:pPr>
    <w:rPr>
      <w:rFonts w:ascii="Garamond" w:eastAsia="Times New Roman" w:hAnsi="Garamond"/>
      <w:szCs w:val="20"/>
    </w:rPr>
  </w:style>
  <w:style w:type="paragraph" w:customStyle="1" w:styleId="NORCBullet1TextGaramond">
    <w:name w:val="NORC Bullet 1 Text (Garamond)"/>
    <w:next w:val="Normal"/>
    <w:uiPriority w:val="1"/>
    <w:qFormat/>
    <w:rsid w:val="006C201F"/>
    <w:pPr>
      <w:spacing w:after="120" w:line="360" w:lineRule="auto"/>
      <w:ind w:left="720"/>
    </w:pPr>
    <w:rPr>
      <w:rFonts w:ascii="Garamond" w:eastAsia="Times New Roman" w:hAnsi="Garamond"/>
      <w:szCs w:val="20"/>
    </w:rPr>
  </w:style>
  <w:style w:type="paragraph" w:customStyle="1" w:styleId="NORCBullet2GaramondRound">
    <w:name w:val="NORC Bullet 2 (Garamond Round)"/>
    <w:uiPriority w:val="1"/>
    <w:qFormat/>
    <w:rsid w:val="006C201F"/>
    <w:pPr>
      <w:numPr>
        <w:numId w:val="15"/>
      </w:numPr>
      <w:spacing w:line="360" w:lineRule="auto"/>
    </w:pPr>
    <w:rPr>
      <w:rFonts w:ascii="Garamond" w:eastAsia="Times New Roman" w:hAnsi="Garamond"/>
      <w:szCs w:val="20"/>
    </w:rPr>
  </w:style>
  <w:style w:type="paragraph" w:customStyle="1" w:styleId="NORCBullet2TextGaramond">
    <w:name w:val="NORC Bullet 2 Text (Garamond)"/>
    <w:next w:val="Normal"/>
    <w:uiPriority w:val="1"/>
    <w:qFormat/>
    <w:rsid w:val="006C201F"/>
    <w:pPr>
      <w:spacing w:after="120" w:line="360" w:lineRule="auto"/>
      <w:ind w:left="720" w:firstLine="360"/>
    </w:pPr>
    <w:rPr>
      <w:rFonts w:ascii="Garamond" w:eastAsia="Times New Roman" w:hAnsi="Garamond"/>
      <w:szCs w:val="20"/>
    </w:rPr>
  </w:style>
  <w:style w:type="paragraph" w:customStyle="1" w:styleId="NORCBullet3GaramondTriangle">
    <w:name w:val="NORC Bullet 3 (Garamond Triangle)"/>
    <w:uiPriority w:val="1"/>
    <w:qFormat/>
    <w:rsid w:val="006C201F"/>
    <w:pPr>
      <w:tabs>
        <w:tab w:val="num" w:pos="1440"/>
      </w:tabs>
      <w:spacing w:line="360" w:lineRule="auto"/>
      <w:ind w:left="1440" w:hanging="360"/>
    </w:pPr>
    <w:rPr>
      <w:rFonts w:ascii="Garamond" w:eastAsia="Times New Roman" w:hAnsi="Garamond"/>
      <w:szCs w:val="20"/>
    </w:rPr>
  </w:style>
  <w:style w:type="paragraph" w:customStyle="1" w:styleId="NORCBullet1ArialSquare">
    <w:name w:val="NORC Bullet 1 (Arial Square)"/>
    <w:basedOn w:val="NORCBullet1GaramondSquare"/>
    <w:uiPriority w:val="1"/>
    <w:qFormat/>
    <w:rsid w:val="006C201F"/>
  </w:style>
  <w:style w:type="paragraph" w:customStyle="1" w:styleId="NORCBullet1TextArial">
    <w:name w:val="NORC Bullet 1 Text (Arial)"/>
    <w:basedOn w:val="NORCBullet1TextGaramond"/>
    <w:uiPriority w:val="1"/>
    <w:qFormat/>
    <w:rsid w:val="006C201F"/>
  </w:style>
  <w:style w:type="paragraph" w:customStyle="1" w:styleId="NORCBullet2ArialRound">
    <w:name w:val="NORC Bullet 2 (Arial Round)"/>
    <w:basedOn w:val="NORCBullet2GaramondRound"/>
    <w:uiPriority w:val="1"/>
    <w:qFormat/>
    <w:rsid w:val="006C201F"/>
    <w:rPr>
      <w:rFonts w:ascii="Arial" w:hAnsi="Arial"/>
    </w:rPr>
  </w:style>
  <w:style w:type="paragraph" w:customStyle="1" w:styleId="NORCBullet2TextArial">
    <w:name w:val="NORC Bullet 2 Text (Arial)"/>
    <w:basedOn w:val="NORCBullet2TextGaramond"/>
    <w:uiPriority w:val="1"/>
    <w:qFormat/>
    <w:rsid w:val="006C201F"/>
  </w:style>
  <w:style w:type="paragraph" w:customStyle="1" w:styleId="NORCBullet3ArialTriangle">
    <w:name w:val="NORC Bullet 3 (Arial Triangle)"/>
    <w:basedOn w:val="NORCBullet3GaramondTriangle"/>
    <w:qFormat/>
    <w:rsid w:val="006C201F"/>
  </w:style>
  <w:style w:type="paragraph" w:customStyle="1" w:styleId="NORCTableBodyCenterArial10pt">
    <w:name w:val="NORC Table Body Center (Arial 10pt)"/>
    <w:basedOn w:val="NORCTableBodyLeftArial10pt"/>
    <w:qFormat/>
    <w:rsid w:val="006C201F"/>
    <w:pPr>
      <w:jc w:val="center"/>
    </w:pPr>
  </w:style>
  <w:style w:type="paragraph" w:customStyle="1" w:styleId="NORCTableBodyRightArial10pt">
    <w:name w:val="NORC Table Body Right (Arial 10pt)"/>
    <w:basedOn w:val="NORCTableBodyCenterArial10pt"/>
    <w:qFormat/>
    <w:rsid w:val="006C201F"/>
  </w:style>
  <w:style w:type="paragraph" w:customStyle="1" w:styleId="NORCBody">
    <w:name w:val="NORC Body"/>
    <w:qFormat/>
    <w:rsid w:val="006C201F"/>
    <w:pPr>
      <w:spacing w:before="120" w:after="160"/>
      <w:jc w:val="both"/>
    </w:pPr>
    <w:rPr>
      <w:rFonts w:eastAsia="Times New Roman"/>
      <w:sz w:val="24"/>
      <w:szCs w:val="24"/>
      <w:lang w:val="en-GB" w:eastAsia="en-GB"/>
    </w:rPr>
  </w:style>
  <w:style w:type="paragraph" w:customStyle="1" w:styleId="NORCBody15SpaceNoIndentSpaceBelow">
    <w:name w:val="NORC Body 1.5 Space No Indent Space Below"/>
    <w:qFormat/>
    <w:rsid w:val="006C201F"/>
    <w:pPr>
      <w:spacing w:after="240" w:line="360" w:lineRule="auto"/>
    </w:pPr>
    <w:rPr>
      <w:rFonts w:ascii="Garamond" w:eastAsia="Times New Roman" w:hAnsi="Garamond" w:cs="AGaramond-Regular"/>
      <w:szCs w:val="20"/>
    </w:rPr>
  </w:style>
  <w:style w:type="paragraph" w:customStyle="1" w:styleId="NORCBody15SpaceGaramondFirstLineIndent">
    <w:name w:val="NORC Body 1.5 Space (Garamond First Line Indent)"/>
    <w:basedOn w:val="NORCBody15SpaceNoIndentSpaceBelow"/>
    <w:qFormat/>
    <w:rsid w:val="006C201F"/>
    <w:pPr>
      <w:spacing w:after="60"/>
      <w:ind w:firstLine="720"/>
    </w:pPr>
  </w:style>
  <w:style w:type="paragraph" w:customStyle="1" w:styleId="NORCBodySingleSpacingGaramondNoIndent12ptBelow">
    <w:name w:val="NORC Body Single Spacing (Garamond No Indent 12pt Below)"/>
    <w:uiPriority w:val="1"/>
    <w:qFormat/>
    <w:rsid w:val="006C201F"/>
    <w:pPr>
      <w:spacing w:after="240"/>
    </w:pPr>
    <w:rPr>
      <w:rFonts w:ascii="Garamond" w:eastAsia="Times New Roman" w:hAnsi="Garamond" w:cs="AGaramond-Regular"/>
      <w:szCs w:val="20"/>
    </w:rPr>
  </w:style>
  <w:style w:type="paragraph" w:customStyle="1" w:styleId="NORCHead3ArialBold11ptBlackAllCaps">
    <w:name w:val="NORC Head 3 (Arial Bold 11pt Black All Caps)"/>
    <w:next w:val="Normal"/>
    <w:qFormat/>
    <w:rsid w:val="006C201F"/>
    <w:pPr>
      <w:keepNext/>
      <w:spacing w:before="320" w:after="120"/>
    </w:pPr>
    <w:rPr>
      <w:rFonts w:ascii="Arial" w:eastAsia="Times New Roman" w:hAnsi="Arial" w:cs="Arial-BoldMT"/>
      <w:b/>
      <w:caps/>
      <w:color w:val="000000"/>
      <w:szCs w:val="20"/>
    </w:rPr>
  </w:style>
  <w:style w:type="character" w:customStyle="1" w:styleId="NORCInlineLevel1ArialBold11ptBlackAllCaps">
    <w:name w:val="NORC Inline Level 1 (Arial Bold 11pt Black All Caps)"/>
    <w:qFormat/>
    <w:rsid w:val="006C201F"/>
    <w:rPr>
      <w:rFonts w:ascii="Arial" w:hAnsi="Arial"/>
      <w:b/>
      <w:bCs/>
      <w:caps/>
      <w:sz w:val="22"/>
    </w:rPr>
  </w:style>
  <w:style w:type="character" w:customStyle="1" w:styleId="NORCInlineLevel3GaramondBoldItalic11ptBlackAllCaps">
    <w:name w:val="NORC Inline Level 3 (Garamond Bold Italic 11pt Black All Caps"/>
    <w:qFormat/>
    <w:rsid w:val="006C201F"/>
    <w:rPr>
      <w:rFonts w:ascii="Garamond" w:hAnsi="Garamond"/>
      <w:b/>
      <w:i/>
      <w:caps/>
    </w:rPr>
  </w:style>
  <w:style w:type="character" w:customStyle="1" w:styleId="NORCInlineLevel2ArialBold11ptBlackTitleCase">
    <w:name w:val="NORC Inline Level 2 (Arial Bold 11pt Black Title Case"/>
    <w:qFormat/>
    <w:rsid w:val="006C201F"/>
    <w:rPr>
      <w:rFonts w:ascii="Arial" w:hAnsi="Arial"/>
      <w:b/>
      <w:sz w:val="22"/>
    </w:rPr>
  </w:style>
  <w:style w:type="paragraph" w:customStyle="1" w:styleId="NORCHead5Arial10ptOrangeTitleCase">
    <w:name w:val="NORC Head 5 (Arial 10pt Orange Title Case)"/>
    <w:qFormat/>
    <w:rsid w:val="006C201F"/>
    <w:pPr>
      <w:keepNext/>
      <w:spacing w:before="240" w:after="120"/>
    </w:pPr>
    <w:rPr>
      <w:rFonts w:ascii="Arial" w:eastAsia="Times New Roman" w:hAnsi="Arial" w:cs="Arial-BoldMT"/>
      <w:b/>
      <w:color w:val="F3901D"/>
      <w:sz w:val="20"/>
      <w:szCs w:val="20"/>
    </w:rPr>
  </w:style>
  <w:style w:type="paragraph" w:customStyle="1" w:styleId="NORCHead6Arial10ptBlackTitleCase">
    <w:name w:val="NORC Head 6 (Arial 10pt Black Title Case)"/>
    <w:qFormat/>
    <w:rsid w:val="006C201F"/>
    <w:pPr>
      <w:spacing w:before="240" w:after="120"/>
    </w:pPr>
    <w:rPr>
      <w:rFonts w:ascii="Arial" w:eastAsia="Times New Roman" w:hAnsi="Arial" w:cs="Arial-BoldMT"/>
      <w:bCs/>
      <w:color w:val="000000"/>
      <w:sz w:val="20"/>
      <w:szCs w:val="20"/>
    </w:rPr>
  </w:style>
  <w:style w:type="paragraph" w:customStyle="1" w:styleId="NORC-Bullet3ArialTriangle">
    <w:name w:val="NORC-Bullet 3 (Arial Triangle)"/>
    <w:basedOn w:val="NORCBullet3GaramondTriangle"/>
    <w:qFormat/>
    <w:rsid w:val="006C201F"/>
  </w:style>
  <w:style w:type="paragraph" w:customStyle="1" w:styleId="NORCBody15SpaceGaramondNoIndent6ptSpaceBelow">
    <w:name w:val="NORC Body 1.5 Space (Garamond No Indent 6pt Space Below)"/>
    <w:basedOn w:val="NORCBody15SpaceNoIndentSpaceBelow"/>
    <w:qFormat/>
    <w:rsid w:val="006C201F"/>
    <w:pPr>
      <w:spacing w:after="120"/>
    </w:pPr>
  </w:style>
  <w:style w:type="paragraph" w:customStyle="1" w:styleId="NORCTitleArialBold12ptAllCapswithRules">
    <w:name w:val="NORC Title (Arial Bold 12pt All Caps with Rules"/>
    <w:basedOn w:val="NORCHead1ArialBold12ptAllCapswithRules"/>
    <w:next w:val="Normal"/>
    <w:qFormat/>
    <w:rsid w:val="006C201F"/>
  </w:style>
  <w:style w:type="paragraph" w:customStyle="1" w:styleId="NORCReportBullet2">
    <w:name w:val="NORC Report Bullet 2"/>
    <w:basedOn w:val="Normal"/>
    <w:qFormat/>
    <w:rsid w:val="006C201F"/>
    <w:pPr>
      <w:spacing w:before="120" w:after="120"/>
      <w:ind w:right="720"/>
    </w:pPr>
    <w:rPr>
      <w:rFonts w:eastAsia="Times New Roman"/>
      <w:sz w:val="24"/>
      <w:szCs w:val="20"/>
      <w:lang w:bidi="en-US"/>
    </w:rPr>
  </w:style>
  <w:style w:type="paragraph" w:customStyle="1" w:styleId="NORCBullet4">
    <w:name w:val="NORC Bullet 4"/>
    <w:basedOn w:val="Normal"/>
    <w:uiPriority w:val="1"/>
    <w:qFormat/>
    <w:rsid w:val="006C201F"/>
    <w:pPr>
      <w:widowControl w:val="0"/>
      <w:numPr>
        <w:numId w:val="17"/>
      </w:numPr>
      <w:spacing w:after="60"/>
    </w:pPr>
    <w:rPr>
      <w:rFonts w:eastAsia="Times New Roman"/>
      <w:sz w:val="24"/>
      <w:szCs w:val="20"/>
      <w:lang w:bidi="en-US"/>
    </w:rPr>
  </w:style>
  <w:style w:type="paragraph" w:customStyle="1" w:styleId="NORCHeading3">
    <w:name w:val="NORC Heading 3"/>
    <w:qFormat/>
    <w:rsid w:val="006C201F"/>
    <w:pPr>
      <w:spacing w:before="360"/>
    </w:pPr>
    <w:rPr>
      <w:rFonts w:ascii="Arial" w:eastAsia="Times New Roman" w:hAnsi="Arial" w:cs="Arial"/>
      <w:b/>
      <w:bCs/>
      <w:i/>
      <w:sz w:val="24"/>
      <w:szCs w:val="26"/>
    </w:rPr>
  </w:style>
  <w:style w:type="character" w:styleId="Accentuation">
    <w:name w:val="Emphasis"/>
    <w:uiPriority w:val="20"/>
    <w:qFormat/>
    <w:rsid w:val="006C201F"/>
    <w:rPr>
      <w:i/>
      <w:iCs/>
    </w:rPr>
  </w:style>
  <w:style w:type="character" w:styleId="lev">
    <w:name w:val="Strong"/>
    <w:uiPriority w:val="22"/>
    <w:qFormat/>
    <w:rsid w:val="006C201F"/>
    <w:rPr>
      <w:b/>
      <w:bCs/>
    </w:rPr>
  </w:style>
  <w:style w:type="paragraph" w:customStyle="1" w:styleId="NORCBullet3">
    <w:name w:val="NORC Bullet 3"/>
    <w:basedOn w:val="NORCReportBullet2"/>
    <w:uiPriority w:val="1"/>
    <w:qFormat/>
    <w:rsid w:val="006C201F"/>
    <w:pPr>
      <w:widowControl w:val="0"/>
      <w:numPr>
        <w:numId w:val="18"/>
      </w:numPr>
      <w:spacing w:before="0" w:after="60"/>
      <w:ind w:right="0"/>
    </w:pPr>
  </w:style>
  <w:style w:type="paragraph" w:customStyle="1" w:styleId="MCANORC-ListNumber">
    <w:name w:val="MCA NORC-List Number"/>
    <w:basedOn w:val="Normal"/>
    <w:uiPriority w:val="2"/>
    <w:qFormat/>
    <w:rsid w:val="006C201F"/>
    <w:pPr>
      <w:tabs>
        <w:tab w:val="left" w:pos="1080"/>
      </w:tabs>
      <w:spacing w:after="160" w:line="276" w:lineRule="auto"/>
      <w:ind w:left="1080" w:hanging="360"/>
    </w:pPr>
    <w:rPr>
      <w:rFonts w:ascii="Calibri" w:eastAsia="Times New Roman" w:hAnsi="Calibri"/>
      <w:szCs w:val="24"/>
    </w:rPr>
  </w:style>
  <w:style w:type="paragraph" w:customStyle="1" w:styleId="NORCReportBullet1">
    <w:name w:val="NORC Report Bullet 1"/>
    <w:link w:val="NORCReportBullet1Char"/>
    <w:rsid w:val="006C201F"/>
    <w:pPr>
      <w:tabs>
        <w:tab w:val="left" w:pos="720"/>
      </w:tabs>
      <w:spacing w:after="120"/>
    </w:pPr>
    <w:rPr>
      <w:rFonts w:eastAsia="Times New Roman"/>
      <w:lang w:bidi="en-US"/>
    </w:rPr>
  </w:style>
  <w:style w:type="character" w:customStyle="1" w:styleId="NORCReportBullet1Char">
    <w:name w:val="NORC Report Bullet 1 Char"/>
    <w:link w:val="NORCReportBullet1"/>
    <w:rsid w:val="006C201F"/>
    <w:rPr>
      <w:rFonts w:eastAsia="Times New Roman"/>
      <w:lang w:bidi="en-US"/>
    </w:rPr>
  </w:style>
  <w:style w:type="table" w:customStyle="1" w:styleId="LightShading-Accent11">
    <w:name w:val="Light Shading - Accent 11"/>
    <w:basedOn w:val="TableauNormal"/>
    <w:uiPriority w:val="60"/>
    <w:rsid w:val="006C201F"/>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text">
    <w:name w:val="bodytext"/>
    <w:basedOn w:val="Normal"/>
    <w:uiPriority w:val="1"/>
    <w:rsid w:val="006C201F"/>
    <w:pPr>
      <w:spacing w:before="100" w:beforeAutospacing="1" w:after="100" w:afterAutospacing="1"/>
    </w:pPr>
    <w:rPr>
      <w:rFonts w:eastAsia="Times New Roman"/>
      <w:sz w:val="24"/>
      <w:szCs w:val="24"/>
    </w:rPr>
  </w:style>
  <w:style w:type="table" w:styleId="Listeclaire-Accent6">
    <w:name w:val="Light List Accent 6"/>
    <w:basedOn w:val="TableauNormal"/>
    <w:uiPriority w:val="61"/>
    <w:locked/>
    <w:rsid w:val="006C20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claire-Accent6">
    <w:name w:val="Light Shading Accent 6"/>
    <w:basedOn w:val="TableauNormal"/>
    <w:uiPriority w:val="60"/>
    <w:locked/>
    <w:rsid w:val="006C201F"/>
    <w:rPr>
      <w:rFonts w:ascii="Calibri" w:eastAsia="Calibri" w:hAnsi="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MCANORCHeading2">
    <w:name w:val="MCA NORC Heading 2"/>
    <w:basedOn w:val="Titre2"/>
    <w:uiPriority w:val="2"/>
    <w:qFormat/>
    <w:rsid w:val="006C201F"/>
    <w:pPr>
      <w:keepLines w:val="0"/>
      <w:pBdr>
        <w:bottom w:val="none" w:sz="0" w:space="0" w:color="auto"/>
      </w:pBdr>
      <w:tabs>
        <w:tab w:val="clear" w:pos="504"/>
      </w:tabs>
      <w:spacing w:before="0" w:after="160" w:line="276" w:lineRule="auto"/>
    </w:pPr>
    <w:rPr>
      <w:rFonts w:ascii="Calibri" w:eastAsia="Times New Roman" w:hAnsi="Calibri"/>
      <w:color w:val="000080"/>
      <w:lang w:eastAsia="zh-CN"/>
    </w:rPr>
  </w:style>
  <w:style w:type="paragraph" w:customStyle="1" w:styleId="MCANORC-TableTextSubheading">
    <w:name w:val="MCA NORC-Table Text Subheading"/>
    <w:basedOn w:val="Normal"/>
    <w:link w:val="MCANORC-TableTextSubheadingChar"/>
    <w:uiPriority w:val="2"/>
    <w:rsid w:val="006C201F"/>
    <w:pPr>
      <w:tabs>
        <w:tab w:val="left" w:pos="288"/>
      </w:tabs>
      <w:spacing w:before="60" w:after="60"/>
    </w:pPr>
    <w:rPr>
      <w:rFonts w:ascii="Calibri" w:eastAsia="Times New Roman" w:hAnsi="Calibri"/>
      <w:b/>
      <w:color w:val="000000"/>
      <w:sz w:val="20"/>
      <w:szCs w:val="24"/>
      <w:lang w:val="x-none" w:eastAsia="x-none"/>
    </w:rPr>
  </w:style>
  <w:style w:type="paragraph" w:customStyle="1" w:styleId="MCANORC-TableTextBulletsLessSpace">
    <w:name w:val="MCA NORC-Table Text Bullets Less Space"/>
    <w:basedOn w:val="Normal"/>
    <w:link w:val="MCANORC-TableTextBulletsLessSpaceChar"/>
    <w:uiPriority w:val="2"/>
    <w:rsid w:val="006C201F"/>
    <w:pPr>
      <w:numPr>
        <w:numId w:val="19"/>
      </w:numPr>
    </w:pPr>
    <w:rPr>
      <w:rFonts w:ascii="Calibri" w:eastAsia="Times New Roman" w:hAnsi="Calibri"/>
      <w:sz w:val="20"/>
      <w:szCs w:val="24"/>
      <w:lang w:val="x-none" w:eastAsia="x-none"/>
    </w:rPr>
  </w:style>
  <w:style w:type="character" w:customStyle="1" w:styleId="MCANORC-TableTextBulletsLessSpaceChar">
    <w:name w:val="MCA NORC-Table Text Bullets Less Space Char"/>
    <w:link w:val="MCANORC-TableTextBulletsLessSpace"/>
    <w:uiPriority w:val="2"/>
    <w:rsid w:val="006C201F"/>
    <w:rPr>
      <w:rFonts w:ascii="Calibri" w:eastAsia="Times New Roman" w:hAnsi="Calibri"/>
      <w:sz w:val="20"/>
      <w:szCs w:val="24"/>
      <w:lang w:val="x-none" w:eastAsia="x-none"/>
    </w:rPr>
  </w:style>
  <w:style w:type="paragraph" w:customStyle="1" w:styleId="MCANORC-TableHeadingReverse">
    <w:name w:val="MCA NORC-Table Heading Reverse"/>
    <w:uiPriority w:val="2"/>
    <w:rsid w:val="006C201F"/>
    <w:pPr>
      <w:autoSpaceDE w:val="0"/>
      <w:autoSpaceDN w:val="0"/>
      <w:adjustRightInd w:val="0"/>
      <w:spacing w:before="60" w:after="60"/>
      <w:jc w:val="center"/>
    </w:pPr>
    <w:rPr>
      <w:rFonts w:ascii="Calibri" w:eastAsia="Times New Roman" w:hAnsi="Calibri"/>
      <w:b/>
      <w:bCs/>
      <w:color w:val="FFFFFF"/>
      <w:sz w:val="20"/>
      <w:szCs w:val="24"/>
    </w:rPr>
  </w:style>
  <w:style w:type="character" w:customStyle="1" w:styleId="MCANORC-TableTextSubheadingChar">
    <w:name w:val="MCA NORC-Table Text Subheading Char"/>
    <w:link w:val="MCANORC-TableTextSubheading"/>
    <w:uiPriority w:val="2"/>
    <w:rsid w:val="006C201F"/>
    <w:rPr>
      <w:rFonts w:ascii="Calibri" w:eastAsia="Times New Roman" w:hAnsi="Calibri"/>
      <w:b/>
      <w:color w:val="000000"/>
      <w:sz w:val="20"/>
      <w:szCs w:val="24"/>
      <w:lang w:val="x-none" w:eastAsia="x-none"/>
    </w:rPr>
  </w:style>
  <w:style w:type="paragraph" w:customStyle="1" w:styleId="Body">
    <w:name w:val="Body"/>
    <w:basedOn w:val="NORCBody15SpaceGaramondNoIndent6ptSpaceBelow"/>
    <w:qFormat/>
    <w:rsid w:val="006C201F"/>
    <w:pPr>
      <w:spacing w:line="288" w:lineRule="auto"/>
      <w:jc w:val="both"/>
    </w:pPr>
    <w:rPr>
      <w:rFonts w:ascii="Arial" w:hAnsi="Arial" w:cs="Arial"/>
      <w:szCs w:val="22"/>
      <w:lang w:val="en-GB"/>
    </w:rPr>
  </w:style>
  <w:style w:type="table" w:customStyle="1" w:styleId="LightList1">
    <w:name w:val="Light List1"/>
    <w:basedOn w:val="TableauNormal"/>
    <w:uiPriority w:val="61"/>
    <w:rsid w:val="006C201F"/>
    <w:rPr>
      <w:rFonts w:ascii="Garamond" w:eastAsia="Times New Roman" w:hAnsi="Garamond"/>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illeclaire-Accent6">
    <w:name w:val="Light Grid Accent 6"/>
    <w:basedOn w:val="TableauNormal"/>
    <w:uiPriority w:val="62"/>
    <w:locked/>
    <w:rsid w:val="006C201F"/>
    <w:rPr>
      <w:rFonts w:ascii="Garamond" w:eastAsia="Times New Roman" w:hAnsi="Garamond"/>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NORCHead1ArialBold12ptAllCapswithRulesArialMT">
    <w:name w:val="Style NORC Head 1 (Arial Bold 12pt All Caps with Rules) + ArialMT"/>
    <w:basedOn w:val="NORCHead1ArialBold12ptAllCapswithRules"/>
    <w:qFormat/>
    <w:rsid w:val="006C201F"/>
  </w:style>
  <w:style w:type="table" w:styleId="Tramemoyenne1-Accent6">
    <w:name w:val="Medium Shading 1 Accent 6"/>
    <w:basedOn w:val="TableauNormal"/>
    <w:uiPriority w:val="63"/>
    <w:rsid w:val="006C201F"/>
    <w:rPr>
      <w:rFonts w:ascii="Garamond" w:eastAsia="Times New Roman" w:hAnsi="Garamond"/>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31">
    <w:name w:val="List 31"/>
    <w:basedOn w:val="Aucuneliste"/>
    <w:rsid w:val="006C201F"/>
    <w:pPr>
      <w:numPr>
        <w:numId w:val="20"/>
      </w:numPr>
    </w:pPr>
  </w:style>
  <w:style w:type="paragraph" w:customStyle="1" w:styleId="Header1">
    <w:name w:val="Header1"/>
    <w:basedOn w:val="Normal"/>
    <w:qFormat/>
    <w:rsid w:val="006C201F"/>
    <w:rPr>
      <w:rFonts w:ascii="Arial" w:eastAsia="Times New Roman" w:hAnsi="Arial"/>
      <w:b/>
      <w:caps/>
      <w:color w:val="002A6C"/>
      <w:sz w:val="28"/>
      <w:szCs w:val="28"/>
    </w:rPr>
  </w:style>
  <w:style w:type="paragraph" w:styleId="Normalcentr">
    <w:name w:val="Block Text"/>
    <w:basedOn w:val="Normal"/>
    <w:rsid w:val="006C201F"/>
    <w:pPr>
      <w:suppressAutoHyphens/>
      <w:ind w:left="567" w:right="-58"/>
    </w:pPr>
    <w:rPr>
      <w:rFonts w:ascii="Arial" w:eastAsia="Times New Roman" w:hAnsi="Arial" w:cs="Arial"/>
      <w:b/>
      <w:bCs/>
      <w:sz w:val="20"/>
      <w:szCs w:val="20"/>
      <w:lang w:val="en-GB" w:eastAsia="ar-SA"/>
    </w:rPr>
  </w:style>
  <w:style w:type="character" w:styleId="Emphaseple">
    <w:name w:val="Subtle Emphasis"/>
    <w:uiPriority w:val="19"/>
    <w:qFormat/>
    <w:rsid w:val="006C201F"/>
    <w:rPr>
      <w:b/>
      <w:i w:val="0"/>
      <w:iCs/>
      <w:color w:val="FF0000"/>
    </w:rPr>
  </w:style>
  <w:style w:type="character" w:styleId="Lienhypertextesuivivisit">
    <w:name w:val="FollowedHyperlink"/>
    <w:uiPriority w:val="99"/>
    <w:semiHidden/>
    <w:unhideWhenUsed/>
    <w:rsid w:val="006C201F"/>
    <w:rPr>
      <w:color w:val="954F72"/>
      <w:u w:val="single"/>
    </w:rPr>
  </w:style>
  <w:style w:type="table" w:customStyle="1" w:styleId="TableGrid2">
    <w:name w:val="Table Grid2"/>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6C201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6C2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595">
      <w:bodyDiv w:val="1"/>
      <w:marLeft w:val="0"/>
      <w:marRight w:val="0"/>
      <w:marTop w:val="0"/>
      <w:marBottom w:val="0"/>
      <w:divBdr>
        <w:top w:val="none" w:sz="0" w:space="0" w:color="auto"/>
        <w:left w:val="none" w:sz="0" w:space="0" w:color="auto"/>
        <w:bottom w:val="none" w:sz="0" w:space="0" w:color="auto"/>
        <w:right w:val="none" w:sz="0" w:space="0" w:color="auto"/>
      </w:divBdr>
    </w:div>
    <w:div w:id="26370400">
      <w:bodyDiv w:val="1"/>
      <w:marLeft w:val="0"/>
      <w:marRight w:val="0"/>
      <w:marTop w:val="0"/>
      <w:marBottom w:val="0"/>
      <w:divBdr>
        <w:top w:val="none" w:sz="0" w:space="0" w:color="auto"/>
        <w:left w:val="none" w:sz="0" w:space="0" w:color="auto"/>
        <w:bottom w:val="none" w:sz="0" w:space="0" w:color="auto"/>
        <w:right w:val="none" w:sz="0" w:space="0" w:color="auto"/>
      </w:divBdr>
    </w:div>
    <w:div w:id="48581692">
      <w:bodyDiv w:val="1"/>
      <w:marLeft w:val="0"/>
      <w:marRight w:val="0"/>
      <w:marTop w:val="0"/>
      <w:marBottom w:val="0"/>
      <w:divBdr>
        <w:top w:val="none" w:sz="0" w:space="0" w:color="auto"/>
        <w:left w:val="none" w:sz="0" w:space="0" w:color="auto"/>
        <w:bottom w:val="none" w:sz="0" w:space="0" w:color="auto"/>
        <w:right w:val="none" w:sz="0" w:space="0" w:color="auto"/>
      </w:divBdr>
    </w:div>
    <w:div w:id="70201227">
      <w:bodyDiv w:val="1"/>
      <w:marLeft w:val="0"/>
      <w:marRight w:val="0"/>
      <w:marTop w:val="0"/>
      <w:marBottom w:val="0"/>
      <w:divBdr>
        <w:top w:val="none" w:sz="0" w:space="0" w:color="auto"/>
        <w:left w:val="none" w:sz="0" w:space="0" w:color="auto"/>
        <w:bottom w:val="none" w:sz="0" w:space="0" w:color="auto"/>
        <w:right w:val="none" w:sz="0" w:space="0" w:color="auto"/>
      </w:divBdr>
    </w:div>
    <w:div w:id="117533622">
      <w:bodyDiv w:val="1"/>
      <w:marLeft w:val="0"/>
      <w:marRight w:val="0"/>
      <w:marTop w:val="0"/>
      <w:marBottom w:val="0"/>
      <w:divBdr>
        <w:top w:val="none" w:sz="0" w:space="0" w:color="auto"/>
        <w:left w:val="none" w:sz="0" w:space="0" w:color="auto"/>
        <w:bottom w:val="none" w:sz="0" w:space="0" w:color="auto"/>
        <w:right w:val="none" w:sz="0" w:space="0" w:color="auto"/>
      </w:divBdr>
    </w:div>
    <w:div w:id="194588140">
      <w:bodyDiv w:val="1"/>
      <w:marLeft w:val="0"/>
      <w:marRight w:val="0"/>
      <w:marTop w:val="0"/>
      <w:marBottom w:val="0"/>
      <w:divBdr>
        <w:top w:val="none" w:sz="0" w:space="0" w:color="auto"/>
        <w:left w:val="none" w:sz="0" w:space="0" w:color="auto"/>
        <w:bottom w:val="none" w:sz="0" w:space="0" w:color="auto"/>
        <w:right w:val="none" w:sz="0" w:space="0" w:color="auto"/>
      </w:divBdr>
    </w:div>
    <w:div w:id="203057131">
      <w:bodyDiv w:val="1"/>
      <w:marLeft w:val="0"/>
      <w:marRight w:val="0"/>
      <w:marTop w:val="0"/>
      <w:marBottom w:val="0"/>
      <w:divBdr>
        <w:top w:val="none" w:sz="0" w:space="0" w:color="auto"/>
        <w:left w:val="none" w:sz="0" w:space="0" w:color="auto"/>
        <w:bottom w:val="none" w:sz="0" w:space="0" w:color="auto"/>
        <w:right w:val="none" w:sz="0" w:space="0" w:color="auto"/>
      </w:divBdr>
    </w:div>
    <w:div w:id="235750578">
      <w:bodyDiv w:val="1"/>
      <w:marLeft w:val="0"/>
      <w:marRight w:val="0"/>
      <w:marTop w:val="0"/>
      <w:marBottom w:val="0"/>
      <w:divBdr>
        <w:top w:val="none" w:sz="0" w:space="0" w:color="auto"/>
        <w:left w:val="none" w:sz="0" w:space="0" w:color="auto"/>
        <w:bottom w:val="none" w:sz="0" w:space="0" w:color="auto"/>
        <w:right w:val="none" w:sz="0" w:space="0" w:color="auto"/>
      </w:divBdr>
      <w:divsChild>
        <w:div w:id="506553815">
          <w:marLeft w:val="0"/>
          <w:marRight w:val="0"/>
          <w:marTop w:val="0"/>
          <w:marBottom w:val="0"/>
          <w:divBdr>
            <w:top w:val="none" w:sz="0" w:space="0" w:color="auto"/>
            <w:left w:val="none" w:sz="0" w:space="0" w:color="auto"/>
            <w:bottom w:val="none" w:sz="0" w:space="0" w:color="auto"/>
            <w:right w:val="none" w:sz="0" w:space="0" w:color="auto"/>
          </w:divBdr>
          <w:divsChild>
            <w:div w:id="1652102096">
              <w:marLeft w:val="0"/>
              <w:marRight w:val="0"/>
              <w:marTop w:val="0"/>
              <w:marBottom w:val="0"/>
              <w:divBdr>
                <w:top w:val="none" w:sz="0" w:space="0" w:color="auto"/>
                <w:left w:val="none" w:sz="0" w:space="0" w:color="auto"/>
                <w:bottom w:val="none" w:sz="0" w:space="0" w:color="auto"/>
                <w:right w:val="none" w:sz="0" w:space="0" w:color="auto"/>
              </w:divBdr>
              <w:divsChild>
                <w:div w:id="549347210">
                  <w:marLeft w:val="0"/>
                  <w:marRight w:val="0"/>
                  <w:marTop w:val="0"/>
                  <w:marBottom w:val="0"/>
                  <w:divBdr>
                    <w:top w:val="none" w:sz="0" w:space="0" w:color="auto"/>
                    <w:left w:val="none" w:sz="0" w:space="0" w:color="auto"/>
                    <w:bottom w:val="none" w:sz="0" w:space="0" w:color="auto"/>
                    <w:right w:val="none" w:sz="0" w:space="0" w:color="auto"/>
                  </w:divBdr>
                  <w:divsChild>
                    <w:div w:id="877157447">
                      <w:marLeft w:val="-225"/>
                      <w:marRight w:val="-225"/>
                      <w:marTop w:val="0"/>
                      <w:marBottom w:val="0"/>
                      <w:divBdr>
                        <w:top w:val="none" w:sz="0" w:space="0" w:color="auto"/>
                        <w:left w:val="none" w:sz="0" w:space="0" w:color="auto"/>
                        <w:bottom w:val="none" w:sz="0" w:space="0" w:color="auto"/>
                        <w:right w:val="none" w:sz="0" w:space="0" w:color="auto"/>
                      </w:divBdr>
                      <w:divsChild>
                        <w:div w:id="19354775">
                          <w:marLeft w:val="0"/>
                          <w:marRight w:val="0"/>
                          <w:marTop w:val="0"/>
                          <w:marBottom w:val="0"/>
                          <w:divBdr>
                            <w:top w:val="none" w:sz="0" w:space="0" w:color="auto"/>
                            <w:left w:val="none" w:sz="0" w:space="0" w:color="auto"/>
                            <w:bottom w:val="none" w:sz="0" w:space="0" w:color="auto"/>
                            <w:right w:val="none" w:sz="0" w:space="0" w:color="auto"/>
                          </w:divBdr>
                          <w:divsChild>
                            <w:div w:id="258107536">
                              <w:marLeft w:val="0"/>
                              <w:marRight w:val="0"/>
                              <w:marTop w:val="0"/>
                              <w:marBottom w:val="0"/>
                              <w:divBdr>
                                <w:top w:val="none" w:sz="0" w:space="0" w:color="auto"/>
                                <w:left w:val="none" w:sz="0" w:space="0" w:color="auto"/>
                                <w:bottom w:val="none" w:sz="0" w:space="0" w:color="auto"/>
                                <w:right w:val="none" w:sz="0" w:space="0" w:color="auto"/>
                              </w:divBdr>
                              <w:divsChild>
                                <w:div w:id="470631215">
                                  <w:marLeft w:val="0"/>
                                  <w:marRight w:val="0"/>
                                  <w:marTop w:val="0"/>
                                  <w:marBottom w:val="0"/>
                                  <w:divBdr>
                                    <w:top w:val="none" w:sz="0" w:space="0" w:color="auto"/>
                                    <w:left w:val="none" w:sz="0" w:space="0" w:color="auto"/>
                                    <w:bottom w:val="none" w:sz="0" w:space="0" w:color="auto"/>
                                    <w:right w:val="none" w:sz="0" w:space="0" w:color="auto"/>
                                  </w:divBdr>
                                  <w:divsChild>
                                    <w:div w:id="276568810">
                                      <w:marLeft w:val="0"/>
                                      <w:marRight w:val="0"/>
                                      <w:marTop w:val="0"/>
                                      <w:marBottom w:val="0"/>
                                      <w:divBdr>
                                        <w:top w:val="none" w:sz="0" w:space="0" w:color="auto"/>
                                        <w:left w:val="none" w:sz="0" w:space="0" w:color="auto"/>
                                        <w:bottom w:val="none" w:sz="0" w:space="0" w:color="auto"/>
                                        <w:right w:val="none" w:sz="0" w:space="0" w:color="auto"/>
                                      </w:divBdr>
                                      <w:divsChild>
                                        <w:div w:id="1119447962">
                                          <w:marLeft w:val="0"/>
                                          <w:marRight w:val="0"/>
                                          <w:marTop w:val="0"/>
                                          <w:marBottom w:val="0"/>
                                          <w:divBdr>
                                            <w:top w:val="none" w:sz="0" w:space="0" w:color="auto"/>
                                            <w:left w:val="none" w:sz="0" w:space="0" w:color="auto"/>
                                            <w:bottom w:val="none" w:sz="0" w:space="0" w:color="auto"/>
                                            <w:right w:val="none" w:sz="0" w:space="0" w:color="auto"/>
                                          </w:divBdr>
                                          <w:divsChild>
                                            <w:div w:id="380523357">
                                              <w:marLeft w:val="0"/>
                                              <w:marRight w:val="0"/>
                                              <w:marTop w:val="0"/>
                                              <w:marBottom w:val="0"/>
                                              <w:divBdr>
                                                <w:top w:val="none" w:sz="0" w:space="0" w:color="auto"/>
                                                <w:left w:val="none" w:sz="0" w:space="0" w:color="auto"/>
                                                <w:bottom w:val="none" w:sz="0" w:space="0" w:color="auto"/>
                                                <w:right w:val="none" w:sz="0" w:space="0" w:color="auto"/>
                                              </w:divBdr>
                                              <w:divsChild>
                                                <w:div w:id="2123258560">
                                                  <w:marLeft w:val="0"/>
                                                  <w:marRight w:val="0"/>
                                                  <w:marTop w:val="0"/>
                                                  <w:marBottom w:val="0"/>
                                                  <w:divBdr>
                                                    <w:top w:val="none" w:sz="0" w:space="0" w:color="auto"/>
                                                    <w:left w:val="none" w:sz="0" w:space="0" w:color="auto"/>
                                                    <w:bottom w:val="none" w:sz="0" w:space="0" w:color="auto"/>
                                                    <w:right w:val="none" w:sz="0" w:space="0" w:color="auto"/>
                                                  </w:divBdr>
                                                  <w:divsChild>
                                                    <w:div w:id="1010913559">
                                                      <w:marLeft w:val="0"/>
                                                      <w:marRight w:val="0"/>
                                                      <w:marTop w:val="0"/>
                                                      <w:marBottom w:val="0"/>
                                                      <w:divBdr>
                                                        <w:top w:val="none" w:sz="0" w:space="0" w:color="auto"/>
                                                        <w:left w:val="none" w:sz="0" w:space="0" w:color="auto"/>
                                                        <w:bottom w:val="none" w:sz="0" w:space="0" w:color="auto"/>
                                                        <w:right w:val="none" w:sz="0" w:space="0" w:color="auto"/>
                                                      </w:divBdr>
                                                      <w:divsChild>
                                                        <w:div w:id="2126388628">
                                                          <w:marLeft w:val="0"/>
                                                          <w:marRight w:val="0"/>
                                                          <w:marTop w:val="100"/>
                                                          <w:marBottom w:val="100"/>
                                                          <w:divBdr>
                                                            <w:top w:val="none" w:sz="0" w:space="0" w:color="auto"/>
                                                            <w:left w:val="none" w:sz="0" w:space="0" w:color="auto"/>
                                                            <w:bottom w:val="none" w:sz="0" w:space="0" w:color="auto"/>
                                                            <w:right w:val="none" w:sz="0" w:space="0" w:color="auto"/>
                                                          </w:divBdr>
                                                          <w:divsChild>
                                                            <w:div w:id="594553392">
                                                              <w:marLeft w:val="0"/>
                                                              <w:marRight w:val="0"/>
                                                              <w:marTop w:val="0"/>
                                                              <w:marBottom w:val="0"/>
                                                              <w:divBdr>
                                                                <w:top w:val="none" w:sz="0" w:space="0" w:color="auto"/>
                                                                <w:left w:val="none" w:sz="0" w:space="0" w:color="auto"/>
                                                                <w:bottom w:val="none" w:sz="0" w:space="0" w:color="auto"/>
                                                                <w:right w:val="none" w:sz="0" w:space="0" w:color="auto"/>
                                                              </w:divBdr>
                                                              <w:divsChild>
                                                                <w:div w:id="326714847">
                                                                  <w:marLeft w:val="0"/>
                                                                  <w:marRight w:val="0"/>
                                                                  <w:marTop w:val="0"/>
                                                                  <w:marBottom w:val="0"/>
                                                                  <w:divBdr>
                                                                    <w:top w:val="none" w:sz="0" w:space="0" w:color="auto"/>
                                                                    <w:left w:val="none" w:sz="0" w:space="0" w:color="auto"/>
                                                                    <w:bottom w:val="none" w:sz="0" w:space="0" w:color="auto"/>
                                                                    <w:right w:val="none" w:sz="0" w:space="0" w:color="auto"/>
                                                                  </w:divBdr>
                                                                  <w:divsChild>
                                                                    <w:div w:id="1380399032">
                                                                      <w:marLeft w:val="0"/>
                                                                      <w:marRight w:val="0"/>
                                                                      <w:marTop w:val="0"/>
                                                                      <w:marBottom w:val="300"/>
                                                                      <w:divBdr>
                                                                        <w:top w:val="none" w:sz="0" w:space="0" w:color="auto"/>
                                                                        <w:left w:val="none" w:sz="0" w:space="0" w:color="auto"/>
                                                                        <w:bottom w:val="none" w:sz="0" w:space="0" w:color="auto"/>
                                                                        <w:right w:val="none" w:sz="0" w:space="0" w:color="auto"/>
                                                                      </w:divBdr>
                                                                      <w:divsChild>
                                                                        <w:div w:id="1162743497">
                                                                          <w:marLeft w:val="0"/>
                                                                          <w:marRight w:val="0"/>
                                                                          <w:marTop w:val="0"/>
                                                                          <w:marBottom w:val="0"/>
                                                                          <w:divBdr>
                                                                            <w:top w:val="none" w:sz="0" w:space="0" w:color="auto"/>
                                                                            <w:left w:val="none" w:sz="0" w:space="0" w:color="auto"/>
                                                                            <w:bottom w:val="none" w:sz="0" w:space="0" w:color="auto"/>
                                                                            <w:right w:val="none" w:sz="0" w:space="0" w:color="auto"/>
                                                                          </w:divBdr>
                                                                          <w:divsChild>
                                                                            <w:div w:id="150172395">
                                                                              <w:marLeft w:val="0"/>
                                                                              <w:marRight w:val="0"/>
                                                                              <w:marTop w:val="0"/>
                                                                              <w:marBottom w:val="0"/>
                                                                              <w:divBdr>
                                                                                <w:top w:val="none" w:sz="0" w:space="0" w:color="auto"/>
                                                                                <w:left w:val="none" w:sz="0" w:space="0" w:color="auto"/>
                                                                                <w:bottom w:val="none" w:sz="0" w:space="0" w:color="auto"/>
                                                                                <w:right w:val="none" w:sz="0" w:space="0" w:color="auto"/>
                                                                              </w:divBdr>
                                                                              <w:divsChild>
                                                                                <w:div w:id="743338556">
                                                                                  <w:marLeft w:val="0"/>
                                                                                  <w:marRight w:val="0"/>
                                                                                  <w:marTop w:val="0"/>
                                                                                  <w:marBottom w:val="0"/>
                                                                                  <w:divBdr>
                                                                                    <w:top w:val="none" w:sz="0" w:space="0" w:color="auto"/>
                                                                                    <w:left w:val="none" w:sz="0" w:space="0" w:color="auto"/>
                                                                                    <w:bottom w:val="none" w:sz="0" w:space="0" w:color="auto"/>
                                                                                    <w:right w:val="none" w:sz="0" w:space="0" w:color="auto"/>
                                                                                  </w:divBdr>
                                                                                  <w:divsChild>
                                                                                    <w:div w:id="497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257838">
      <w:bodyDiv w:val="1"/>
      <w:marLeft w:val="0"/>
      <w:marRight w:val="0"/>
      <w:marTop w:val="0"/>
      <w:marBottom w:val="0"/>
      <w:divBdr>
        <w:top w:val="none" w:sz="0" w:space="0" w:color="auto"/>
        <w:left w:val="none" w:sz="0" w:space="0" w:color="auto"/>
        <w:bottom w:val="none" w:sz="0" w:space="0" w:color="auto"/>
        <w:right w:val="none" w:sz="0" w:space="0" w:color="auto"/>
      </w:divBdr>
    </w:div>
    <w:div w:id="311102688">
      <w:bodyDiv w:val="1"/>
      <w:marLeft w:val="0"/>
      <w:marRight w:val="0"/>
      <w:marTop w:val="0"/>
      <w:marBottom w:val="0"/>
      <w:divBdr>
        <w:top w:val="none" w:sz="0" w:space="0" w:color="auto"/>
        <w:left w:val="none" w:sz="0" w:space="0" w:color="auto"/>
        <w:bottom w:val="none" w:sz="0" w:space="0" w:color="auto"/>
        <w:right w:val="none" w:sz="0" w:space="0" w:color="auto"/>
      </w:divBdr>
    </w:div>
    <w:div w:id="338316660">
      <w:bodyDiv w:val="1"/>
      <w:marLeft w:val="0"/>
      <w:marRight w:val="0"/>
      <w:marTop w:val="0"/>
      <w:marBottom w:val="0"/>
      <w:divBdr>
        <w:top w:val="none" w:sz="0" w:space="0" w:color="auto"/>
        <w:left w:val="none" w:sz="0" w:space="0" w:color="auto"/>
        <w:bottom w:val="none" w:sz="0" w:space="0" w:color="auto"/>
        <w:right w:val="none" w:sz="0" w:space="0" w:color="auto"/>
      </w:divBdr>
    </w:div>
    <w:div w:id="352809578">
      <w:bodyDiv w:val="1"/>
      <w:marLeft w:val="0"/>
      <w:marRight w:val="0"/>
      <w:marTop w:val="0"/>
      <w:marBottom w:val="0"/>
      <w:divBdr>
        <w:top w:val="none" w:sz="0" w:space="0" w:color="auto"/>
        <w:left w:val="none" w:sz="0" w:space="0" w:color="auto"/>
        <w:bottom w:val="none" w:sz="0" w:space="0" w:color="auto"/>
        <w:right w:val="none" w:sz="0" w:space="0" w:color="auto"/>
      </w:divBdr>
    </w:div>
    <w:div w:id="394159692">
      <w:bodyDiv w:val="1"/>
      <w:marLeft w:val="0"/>
      <w:marRight w:val="0"/>
      <w:marTop w:val="0"/>
      <w:marBottom w:val="0"/>
      <w:divBdr>
        <w:top w:val="none" w:sz="0" w:space="0" w:color="auto"/>
        <w:left w:val="none" w:sz="0" w:space="0" w:color="auto"/>
        <w:bottom w:val="none" w:sz="0" w:space="0" w:color="auto"/>
        <w:right w:val="none" w:sz="0" w:space="0" w:color="auto"/>
      </w:divBdr>
      <w:divsChild>
        <w:div w:id="577596621">
          <w:marLeft w:val="288"/>
          <w:marRight w:val="0"/>
          <w:marTop w:val="134"/>
          <w:marBottom w:val="0"/>
          <w:divBdr>
            <w:top w:val="none" w:sz="0" w:space="0" w:color="auto"/>
            <w:left w:val="none" w:sz="0" w:space="0" w:color="auto"/>
            <w:bottom w:val="none" w:sz="0" w:space="0" w:color="auto"/>
            <w:right w:val="none" w:sz="0" w:space="0" w:color="auto"/>
          </w:divBdr>
        </w:div>
        <w:div w:id="738214769">
          <w:marLeft w:val="288"/>
          <w:marRight w:val="0"/>
          <w:marTop w:val="134"/>
          <w:marBottom w:val="0"/>
          <w:divBdr>
            <w:top w:val="none" w:sz="0" w:space="0" w:color="auto"/>
            <w:left w:val="none" w:sz="0" w:space="0" w:color="auto"/>
            <w:bottom w:val="none" w:sz="0" w:space="0" w:color="auto"/>
            <w:right w:val="none" w:sz="0" w:space="0" w:color="auto"/>
          </w:divBdr>
        </w:div>
        <w:div w:id="743841795">
          <w:marLeft w:val="288"/>
          <w:marRight w:val="0"/>
          <w:marTop w:val="134"/>
          <w:marBottom w:val="0"/>
          <w:divBdr>
            <w:top w:val="none" w:sz="0" w:space="0" w:color="auto"/>
            <w:left w:val="none" w:sz="0" w:space="0" w:color="auto"/>
            <w:bottom w:val="none" w:sz="0" w:space="0" w:color="auto"/>
            <w:right w:val="none" w:sz="0" w:space="0" w:color="auto"/>
          </w:divBdr>
        </w:div>
        <w:div w:id="1368993180">
          <w:marLeft w:val="288"/>
          <w:marRight w:val="0"/>
          <w:marTop w:val="134"/>
          <w:marBottom w:val="0"/>
          <w:divBdr>
            <w:top w:val="none" w:sz="0" w:space="0" w:color="auto"/>
            <w:left w:val="none" w:sz="0" w:space="0" w:color="auto"/>
            <w:bottom w:val="none" w:sz="0" w:space="0" w:color="auto"/>
            <w:right w:val="none" w:sz="0" w:space="0" w:color="auto"/>
          </w:divBdr>
        </w:div>
        <w:div w:id="1827936163">
          <w:marLeft w:val="288"/>
          <w:marRight w:val="0"/>
          <w:marTop w:val="134"/>
          <w:marBottom w:val="0"/>
          <w:divBdr>
            <w:top w:val="none" w:sz="0" w:space="0" w:color="auto"/>
            <w:left w:val="none" w:sz="0" w:space="0" w:color="auto"/>
            <w:bottom w:val="none" w:sz="0" w:space="0" w:color="auto"/>
            <w:right w:val="none" w:sz="0" w:space="0" w:color="auto"/>
          </w:divBdr>
        </w:div>
      </w:divsChild>
    </w:div>
    <w:div w:id="454100461">
      <w:bodyDiv w:val="1"/>
      <w:marLeft w:val="0"/>
      <w:marRight w:val="0"/>
      <w:marTop w:val="0"/>
      <w:marBottom w:val="0"/>
      <w:divBdr>
        <w:top w:val="none" w:sz="0" w:space="0" w:color="auto"/>
        <w:left w:val="none" w:sz="0" w:space="0" w:color="auto"/>
        <w:bottom w:val="none" w:sz="0" w:space="0" w:color="auto"/>
        <w:right w:val="none" w:sz="0" w:space="0" w:color="auto"/>
      </w:divBdr>
    </w:div>
    <w:div w:id="481583741">
      <w:bodyDiv w:val="1"/>
      <w:marLeft w:val="0"/>
      <w:marRight w:val="0"/>
      <w:marTop w:val="0"/>
      <w:marBottom w:val="0"/>
      <w:divBdr>
        <w:top w:val="none" w:sz="0" w:space="0" w:color="auto"/>
        <w:left w:val="none" w:sz="0" w:space="0" w:color="auto"/>
        <w:bottom w:val="none" w:sz="0" w:space="0" w:color="auto"/>
        <w:right w:val="none" w:sz="0" w:space="0" w:color="auto"/>
      </w:divBdr>
    </w:div>
    <w:div w:id="495220566">
      <w:bodyDiv w:val="1"/>
      <w:marLeft w:val="0"/>
      <w:marRight w:val="0"/>
      <w:marTop w:val="0"/>
      <w:marBottom w:val="0"/>
      <w:divBdr>
        <w:top w:val="none" w:sz="0" w:space="0" w:color="auto"/>
        <w:left w:val="none" w:sz="0" w:space="0" w:color="auto"/>
        <w:bottom w:val="none" w:sz="0" w:space="0" w:color="auto"/>
        <w:right w:val="none" w:sz="0" w:space="0" w:color="auto"/>
      </w:divBdr>
    </w:div>
    <w:div w:id="528615002">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752748974">
      <w:bodyDiv w:val="1"/>
      <w:marLeft w:val="0"/>
      <w:marRight w:val="0"/>
      <w:marTop w:val="0"/>
      <w:marBottom w:val="0"/>
      <w:divBdr>
        <w:top w:val="none" w:sz="0" w:space="0" w:color="auto"/>
        <w:left w:val="none" w:sz="0" w:space="0" w:color="auto"/>
        <w:bottom w:val="none" w:sz="0" w:space="0" w:color="auto"/>
        <w:right w:val="none" w:sz="0" w:space="0" w:color="auto"/>
      </w:divBdr>
    </w:div>
    <w:div w:id="765808223">
      <w:bodyDiv w:val="1"/>
      <w:marLeft w:val="0"/>
      <w:marRight w:val="0"/>
      <w:marTop w:val="0"/>
      <w:marBottom w:val="0"/>
      <w:divBdr>
        <w:top w:val="none" w:sz="0" w:space="0" w:color="auto"/>
        <w:left w:val="none" w:sz="0" w:space="0" w:color="auto"/>
        <w:bottom w:val="none" w:sz="0" w:space="0" w:color="auto"/>
        <w:right w:val="none" w:sz="0" w:space="0" w:color="auto"/>
      </w:divBdr>
    </w:div>
    <w:div w:id="768817279">
      <w:bodyDiv w:val="1"/>
      <w:marLeft w:val="0"/>
      <w:marRight w:val="0"/>
      <w:marTop w:val="0"/>
      <w:marBottom w:val="0"/>
      <w:divBdr>
        <w:top w:val="none" w:sz="0" w:space="0" w:color="auto"/>
        <w:left w:val="none" w:sz="0" w:space="0" w:color="auto"/>
        <w:bottom w:val="none" w:sz="0" w:space="0" w:color="auto"/>
        <w:right w:val="none" w:sz="0" w:space="0" w:color="auto"/>
      </w:divBdr>
    </w:div>
    <w:div w:id="783811876">
      <w:bodyDiv w:val="1"/>
      <w:marLeft w:val="0"/>
      <w:marRight w:val="0"/>
      <w:marTop w:val="0"/>
      <w:marBottom w:val="0"/>
      <w:divBdr>
        <w:top w:val="none" w:sz="0" w:space="0" w:color="auto"/>
        <w:left w:val="none" w:sz="0" w:space="0" w:color="auto"/>
        <w:bottom w:val="none" w:sz="0" w:space="0" w:color="auto"/>
        <w:right w:val="none" w:sz="0" w:space="0" w:color="auto"/>
      </w:divBdr>
    </w:div>
    <w:div w:id="836193381">
      <w:bodyDiv w:val="1"/>
      <w:marLeft w:val="0"/>
      <w:marRight w:val="0"/>
      <w:marTop w:val="0"/>
      <w:marBottom w:val="0"/>
      <w:divBdr>
        <w:top w:val="none" w:sz="0" w:space="0" w:color="auto"/>
        <w:left w:val="none" w:sz="0" w:space="0" w:color="auto"/>
        <w:bottom w:val="none" w:sz="0" w:space="0" w:color="auto"/>
        <w:right w:val="none" w:sz="0" w:space="0" w:color="auto"/>
      </w:divBdr>
    </w:div>
    <w:div w:id="841894324">
      <w:bodyDiv w:val="1"/>
      <w:marLeft w:val="0"/>
      <w:marRight w:val="0"/>
      <w:marTop w:val="0"/>
      <w:marBottom w:val="0"/>
      <w:divBdr>
        <w:top w:val="none" w:sz="0" w:space="0" w:color="auto"/>
        <w:left w:val="none" w:sz="0" w:space="0" w:color="auto"/>
        <w:bottom w:val="none" w:sz="0" w:space="0" w:color="auto"/>
        <w:right w:val="none" w:sz="0" w:space="0" w:color="auto"/>
      </w:divBdr>
    </w:div>
    <w:div w:id="1009716969">
      <w:bodyDiv w:val="1"/>
      <w:marLeft w:val="0"/>
      <w:marRight w:val="0"/>
      <w:marTop w:val="0"/>
      <w:marBottom w:val="0"/>
      <w:divBdr>
        <w:top w:val="none" w:sz="0" w:space="0" w:color="auto"/>
        <w:left w:val="none" w:sz="0" w:space="0" w:color="auto"/>
        <w:bottom w:val="none" w:sz="0" w:space="0" w:color="auto"/>
        <w:right w:val="none" w:sz="0" w:space="0" w:color="auto"/>
      </w:divBdr>
    </w:div>
    <w:div w:id="1032464965">
      <w:bodyDiv w:val="1"/>
      <w:marLeft w:val="0"/>
      <w:marRight w:val="0"/>
      <w:marTop w:val="0"/>
      <w:marBottom w:val="0"/>
      <w:divBdr>
        <w:top w:val="none" w:sz="0" w:space="0" w:color="auto"/>
        <w:left w:val="none" w:sz="0" w:space="0" w:color="auto"/>
        <w:bottom w:val="none" w:sz="0" w:space="0" w:color="auto"/>
        <w:right w:val="none" w:sz="0" w:space="0" w:color="auto"/>
      </w:divBdr>
    </w:div>
    <w:div w:id="1072200393">
      <w:bodyDiv w:val="1"/>
      <w:marLeft w:val="0"/>
      <w:marRight w:val="0"/>
      <w:marTop w:val="0"/>
      <w:marBottom w:val="0"/>
      <w:divBdr>
        <w:top w:val="none" w:sz="0" w:space="0" w:color="auto"/>
        <w:left w:val="none" w:sz="0" w:space="0" w:color="auto"/>
        <w:bottom w:val="none" w:sz="0" w:space="0" w:color="auto"/>
        <w:right w:val="none" w:sz="0" w:space="0" w:color="auto"/>
      </w:divBdr>
    </w:div>
    <w:div w:id="1134131781">
      <w:bodyDiv w:val="1"/>
      <w:marLeft w:val="0"/>
      <w:marRight w:val="0"/>
      <w:marTop w:val="0"/>
      <w:marBottom w:val="0"/>
      <w:divBdr>
        <w:top w:val="none" w:sz="0" w:space="0" w:color="auto"/>
        <w:left w:val="none" w:sz="0" w:space="0" w:color="auto"/>
        <w:bottom w:val="none" w:sz="0" w:space="0" w:color="auto"/>
        <w:right w:val="none" w:sz="0" w:space="0" w:color="auto"/>
      </w:divBdr>
    </w:div>
    <w:div w:id="1258758473">
      <w:bodyDiv w:val="1"/>
      <w:marLeft w:val="0"/>
      <w:marRight w:val="0"/>
      <w:marTop w:val="0"/>
      <w:marBottom w:val="0"/>
      <w:divBdr>
        <w:top w:val="none" w:sz="0" w:space="0" w:color="auto"/>
        <w:left w:val="none" w:sz="0" w:space="0" w:color="auto"/>
        <w:bottom w:val="none" w:sz="0" w:space="0" w:color="auto"/>
        <w:right w:val="none" w:sz="0" w:space="0" w:color="auto"/>
      </w:divBdr>
    </w:div>
    <w:div w:id="1269697727">
      <w:bodyDiv w:val="1"/>
      <w:marLeft w:val="0"/>
      <w:marRight w:val="0"/>
      <w:marTop w:val="0"/>
      <w:marBottom w:val="0"/>
      <w:divBdr>
        <w:top w:val="none" w:sz="0" w:space="0" w:color="auto"/>
        <w:left w:val="none" w:sz="0" w:space="0" w:color="auto"/>
        <w:bottom w:val="none" w:sz="0" w:space="0" w:color="auto"/>
        <w:right w:val="none" w:sz="0" w:space="0" w:color="auto"/>
      </w:divBdr>
    </w:div>
    <w:div w:id="1324628993">
      <w:bodyDiv w:val="1"/>
      <w:marLeft w:val="0"/>
      <w:marRight w:val="0"/>
      <w:marTop w:val="0"/>
      <w:marBottom w:val="0"/>
      <w:divBdr>
        <w:top w:val="none" w:sz="0" w:space="0" w:color="auto"/>
        <w:left w:val="none" w:sz="0" w:space="0" w:color="auto"/>
        <w:bottom w:val="none" w:sz="0" w:space="0" w:color="auto"/>
        <w:right w:val="none" w:sz="0" w:space="0" w:color="auto"/>
      </w:divBdr>
    </w:div>
    <w:div w:id="1492481080">
      <w:bodyDiv w:val="1"/>
      <w:marLeft w:val="0"/>
      <w:marRight w:val="0"/>
      <w:marTop w:val="0"/>
      <w:marBottom w:val="0"/>
      <w:divBdr>
        <w:top w:val="none" w:sz="0" w:space="0" w:color="auto"/>
        <w:left w:val="none" w:sz="0" w:space="0" w:color="auto"/>
        <w:bottom w:val="none" w:sz="0" w:space="0" w:color="auto"/>
        <w:right w:val="none" w:sz="0" w:space="0" w:color="auto"/>
      </w:divBdr>
    </w:div>
    <w:div w:id="1554390709">
      <w:bodyDiv w:val="1"/>
      <w:marLeft w:val="0"/>
      <w:marRight w:val="0"/>
      <w:marTop w:val="0"/>
      <w:marBottom w:val="0"/>
      <w:divBdr>
        <w:top w:val="none" w:sz="0" w:space="0" w:color="auto"/>
        <w:left w:val="none" w:sz="0" w:space="0" w:color="auto"/>
        <w:bottom w:val="none" w:sz="0" w:space="0" w:color="auto"/>
        <w:right w:val="none" w:sz="0" w:space="0" w:color="auto"/>
      </w:divBdr>
    </w:div>
    <w:div w:id="1557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9809255">
          <w:marLeft w:val="288"/>
          <w:marRight w:val="0"/>
          <w:marTop w:val="134"/>
          <w:marBottom w:val="0"/>
          <w:divBdr>
            <w:top w:val="none" w:sz="0" w:space="0" w:color="auto"/>
            <w:left w:val="none" w:sz="0" w:space="0" w:color="auto"/>
            <w:bottom w:val="none" w:sz="0" w:space="0" w:color="auto"/>
            <w:right w:val="none" w:sz="0" w:space="0" w:color="auto"/>
          </w:divBdr>
        </w:div>
      </w:divsChild>
    </w:div>
    <w:div w:id="1561551928">
      <w:bodyDiv w:val="1"/>
      <w:marLeft w:val="0"/>
      <w:marRight w:val="0"/>
      <w:marTop w:val="0"/>
      <w:marBottom w:val="0"/>
      <w:divBdr>
        <w:top w:val="none" w:sz="0" w:space="0" w:color="auto"/>
        <w:left w:val="none" w:sz="0" w:space="0" w:color="auto"/>
        <w:bottom w:val="none" w:sz="0" w:space="0" w:color="auto"/>
        <w:right w:val="none" w:sz="0" w:space="0" w:color="auto"/>
      </w:divBdr>
    </w:div>
    <w:div w:id="1562906928">
      <w:bodyDiv w:val="1"/>
      <w:marLeft w:val="0"/>
      <w:marRight w:val="0"/>
      <w:marTop w:val="0"/>
      <w:marBottom w:val="0"/>
      <w:divBdr>
        <w:top w:val="none" w:sz="0" w:space="0" w:color="auto"/>
        <w:left w:val="none" w:sz="0" w:space="0" w:color="auto"/>
        <w:bottom w:val="none" w:sz="0" w:space="0" w:color="auto"/>
        <w:right w:val="none" w:sz="0" w:space="0" w:color="auto"/>
      </w:divBdr>
    </w:div>
    <w:div w:id="1565212105">
      <w:bodyDiv w:val="1"/>
      <w:marLeft w:val="0"/>
      <w:marRight w:val="0"/>
      <w:marTop w:val="0"/>
      <w:marBottom w:val="0"/>
      <w:divBdr>
        <w:top w:val="none" w:sz="0" w:space="0" w:color="auto"/>
        <w:left w:val="none" w:sz="0" w:space="0" w:color="auto"/>
        <w:bottom w:val="none" w:sz="0" w:space="0" w:color="auto"/>
        <w:right w:val="none" w:sz="0" w:space="0" w:color="auto"/>
      </w:divBdr>
    </w:div>
    <w:div w:id="1620795924">
      <w:bodyDiv w:val="1"/>
      <w:marLeft w:val="0"/>
      <w:marRight w:val="0"/>
      <w:marTop w:val="0"/>
      <w:marBottom w:val="0"/>
      <w:divBdr>
        <w:top w:val="none" w:sz="0" w:space="0" w:color="auto"/>
        <w:left w:val="none" w:sz="0" w:space="0" w:color="auto"/>
        <w:bottom w:val="none" w:sz="0" w:space="0" w:color="auto"/>
        <w:right w:val="none" w:sz="0" w:space="0" w:color="auto"/>
      </w:divBdr>
    </w:div>
    <w:div w:id="1636833314">
      <w:bodyDiv w:val="1"/>
      <w:marLeft w:val="0"/>
      <w:marRight w:val="0"/>
      <w:marTop w:val="0"/>
      <w:marBottom w:val="0"/>
      <w:divBdr>
        <w:top w:val="none" w:sz="0" w:space="0" w:color="auto"/>
        <w:left w:val="none" w:sz="0" w:space="0" w:color="auto"/>
        <w:bottom w:val="none" w:sz="0" w:space="0" w:color="auto"/>
        <w:right w:val="none" w:sz="0" w:space="0" w:color="auto"/>
      </w:divBdr>
    </w:div>
    <w:div w:id="1672485913">
      <w:bodyDiv w:val="1"/>
      <w:marLeft w:val="0"/>
      <w:marRight w:val="0"/>
      <w:marTop w:val="0"/>
      <w:marBottom w:val="0"/>
      <w:divBdr>
        <w:top w:val="none" w:sz="0" w:space="0" w:color="auto"/>
        <w:left w:val="none" w:sz="0" w:space="0" w:color="auto"/>
        <w:bottom w:val="none" w:sz="0" w:space="0" w:color="auto"/>
        <w:right w:val="none" w:sz="0" w:space="0" w:color="auto"/>
      </w:divBdr>
    </w:div>
    <w:div w:id="1744137488">
      <w:bodyDiv w:val="1"/>
      <w:marLeft w:val="0"/>
      <w:marRight w:val="0"/>
      <w:marTop w:val="0"/>
      <w:marBottom w:val="0"/>
      <w:divBdr>
        <w:top w:val="none" w:sz="0" w:space="0" w:color="auto"/>
        <w:left w:val="none" w:sz="0" w:space="0" w:color="auto"/>
        <w:bottom w:val="none" w:sz="0" w:space="0" w:color="auto"/>
        <w:right w:val="none" w:sz="0" w:space="0" w:color="auto"/>
      </w:divBdr>
    </w:div>
    <w:div w:id="1773280038">
      <w:bodyDiv w:val="1"/>
      <w:marLeft w:val="0"/>
      <w:marRight w:val="0"/>
      <w:marTop w:val="0"/>
      <w:marBottom w:val="0"/>
      <w:divBdr>
        <w:top w:val="none" w:sz="0" w:space="0" w:color="auto"/>
        <w:left w:val="none" w:sz="0" w:space="0" w:color="auto"/>
        <w:bottom w:val="none" w:sz="0" w:space="0" w:color="auto"/>
        <w:right w:val="none" w:sz="0" w:space="0" w:color="auto"/>
      </w:divBdr>
    </w:div>
    <w:div w:id="1776975846">
      <w:bodyDiv w:val="1"/>
      <w:marLeft w:val="0"/>
      <w:marRight w:val="0"/>
      <w:marTop w:val="0"/>
      <w:marBottom w:val="0"/>
      <w:divBdr>
        <w:top w:val="none" w:sz="0" w:space="0" w:color="auto"/>
        <w:left w:val="none" w:sz="0" w:space="0" w:color="auto"/>
        <w:bottom w:val="none" w:sz="0" w:space="0" w:color="auto"/>
        <w:right w:val="none" w:sz="0" w:space="0" w:color="auto"/>
      </w:divBdr>
      <w:divsChild>
        <w:div w:id="307977463">
          <w:marLeft w:val="446"/>
          <w:marRight w:val="0"/>
          <w:marTop w:val="235"/>
          <w:marBottom w:val="0"/>
          <w:divBdr>
            <w:top w:val="none" w:sz="0" w:space="0" w:color="auto"/>
            <w:left w:val="none" w:sz="0" w:space="0" w:color="auto"/>
            <w:bottom w:val="none" w:sz="0" w:space="0" w:color="auto"/>
            <w:right w:val="none" w:sz="0" w:space="0" w:color="auto"/>
          </w:divBdr>
        </w:div>
        <w:div w:id="1947686422">
          <w:marLeft w:val="446"/>
          <w:marRight w:val="0"/>
          <w:marTop w:val="235"/>
          <w:marBottom w:val="0"/>
          <w:divBdr>
            <w:top w:val="none" w:sz="0" w:space="0" w:color="auto"/>
            <w:left w:val="none" w:sz="0" w:space="0" w:color="auto"/>
            <w:bottom w:val="none" w:sz="0" w:space="0" w:color="auto"/>
            <w:right w:val="none" w:sz="0" w:space="0" w:color="auto"/>
          </w:divBdr>
        </w:div>
        <w:div w:id="1117993845">
          <w:marLeft w:val="446"/>
          <w:marRight w:val="0"/>
          <w:marTop w:val="235"/>
          <w:marBottom w:val="0"/>
          <w:divBdr>
            <w:top w:val="none" w:sz="0" w:space="0" w:color="auto"/>
            <w:left w:val="none" w:sz="0" w:space="0" w:color="auto"/>
            <w:bottom w:val="none" w:sz="0" w:space="0" w:color="auto"/>
            <w:right w:val="none" w:sz="0" w:space="0" w:color="auto"/>
          </w:divBdr>
        </w:div>
        <w:div w:id="1532456701">
          <w:marLeft w:val="446"/>
          <w:marRight w:val="0"/>
          <w:marTop w:val="235"/>
          <w:marBottom w:val="0"/>
          <w:divBdr>
            <w:top w:val="none" w:sz="0" w:space="0" w:color="auto"/>
            <w:left w:val="none" w:sz="0" w:space="0" w:color="auto"/>
            <w:bottom w:val="none" w:sz="0" w:space="0" w:color="auto"/>
            <w:right w:val="none" w:sz="0" w:space="0" w:color="auto"/>
          </w:divBdr>
        </w:div>
        <w:div w:id="2016567895">
          <w:marLeft w:val="446"/>
          <w:marRight w:val="0"/>
          <w:marTop w:val="235"/>
          <w:marBottom w:val="0"/>
          <w:divBdr>
            <w:top w:val="none" w:sz="0" w:space="0" w:color="auto"/>
            <w:left w:val="none" w:sz="0" w:space="0" w:color="auto"/>
            <w:bottom w:val="none" w:sz="0" w:space="0" w:color="auto"/>
            <w:right w:val="none" w:sz="0" w:space="0" w:color="auto"/>
          </w:divBdr>
        </w:div>
        <w:div w:id="172108979">
          <w:marLeft w:val="446"/>
          <w:marRight w:val="0"/>
          <w:marTop w:val="235"/>
          <w:marBottom w:val="0"/>
          <w:divBdr>
            <w:top w:val="none" w:sz="0" w:space="0" w:color="auto"/>
            <w:left w:val="none" w:sz="0" w:space="0" w:color="auto"/>
            <w:bottom w:val="none" w:sz="0" w:space="0" w:color="auto"/>
            <w:right w:val="none" w:sz="0" w:space="0" w:color="auto"/>
          </w:divBdr>
        </w:div>
      </w:divsChild>
    </w:div>
    <w:div w:id="1783647809">
      <w:bodyDiv w:val="1"/>
      <w:marLeft w:val="0"/>
      <w:marRight w:val="0"/>
      <w:marTop w:val="0"/>
      <w:marBottom w:val="0"/>
      <w:divBdr>
        <w:top w:val="none" w:sz="0" w:space="0" w:color="auto"/>
        <w:left w:val="none" w:sz="0" w:space="0" w:color="auto"/>
        <w:bottom w:val="none" w:sz="0" w:space="0" w:color="auto"/>
        <w:right w:val="none" w:sz="0" w:space="0" w:color="auto"/>
      </w:divBdr>
    </w:div>
    <w:div w:id="1786804359">
      <w:bodyDiv w:val="1"/>
      <w:marLeft w:val="0"/>
      <w:marRight w:val="0"/>
      <w:marTop w:val="0"/>
      <w:marBottom w:val="0"/>
      <w:divBdr>
        <w:top w:val="none" w:sz="0" w:space="0" w:color="auto"/>
        <w:left w:val="none" w:sz="0" w:space="0" w:color="auto"/>
        <w:bottom w:val="none" w:sz="0" w:space="0" w:color="auto"/>
        <w:right w:val="none" w:sz="0" w:space="0" w:color="auto"/>
      </w:divBdr>
    </w:div>
    <w:div w:id="1815440395">
      <w:bodyDiv w:val="1"/>
      <w:marLeft w:val="0"/>
      <w:marRight w:val="0"/>
      <w:marTop w:val="0"/>
      <w:marBottom w:val="0"/>
      <w:divBdr>
        <w:top w:val="none" w:sz="0" w:space="0" w:color="auto"/>
        <w:left w:val="none" w:sz="0" w:space="0" w:color="auto"/>
        <w:bottom w:val="none" w:sz="0" w:space="0" w:color="auto"/>
        <w:right w:val="none" w:sz="0" w:space="0" w:color="auto"/>
      </w:divBdr>
    </w:div>
    <w:div w:id="1864975344">
      <w:bodyDiv w:val="1"/>
      <w:marLeft w:val="0"/>
      <w:marRight w:val="0"/>
      <w:marTop w:val="0"/>
      <w:marBottom w:val="0"/>
      <w:divBdr>
        <w:top w:val="none" w:sz="0" w:space="0" w:color="auto"/>
        <w:left w:val="none" w:sz="0" w:space="0" w:color="auto"/>
        <w:bottom w:val="none" w:sz="0" w:space="0" w:color="auto"/>
        <w:right w:val="none" w:sz="0" w:space="0" w:color="auto"/>
      </w:divBdr>
    </w:div>
    <w:div w:id="1976980807">
      <w:bodyDiv w:val="1"/>
      <w:marLeft w:val="0"/>
      <w:marRight w:val="0"/>
      <w:marTop w:val="0"/>
      <w:marBottom w:val="0"/>
      <w:divBdr>
        <w:top w:val="none" w:sz="0" w:space="0" w:color="auto"/>
        <w:left w:val="none" w:sz="0" w:space="0" w:color="auto"/>
        <w:bottom w:val="none" w:sz="0" w:space="0" w:color="auto"/>
        <w:right w:val="none" w:sz="0" w:space="0" w:color="auto"/>
      </w:divBdr>
    </w:div>
    <w:div w:id="2138795661">
      <w:bodyDiv w:val="1"/>
      <w:marLeft w:val="0"/>
      <w:marRight w:val="0"/>
      <w:marTop w:val="0"/>
      <w:marBottom w:val="0"/>
      <w:divBdr>
        <w:top w:val="none" w:sz="0" w:space="0" w:color="auto"/>
        <w:left w:val="none" w:sz="0" w:space="0" w:color="auto"/>
        <w:bottom w:val="none" w:sz="0" w:space="0" w:color="auto"/>
        <w:right w:val="none" w:sz="0" w:space="0" w:color="auto"/>
      </w:divBdr>
    </w:div>
    <w:div w:id="2139569316">
      <w:bodyDiv w:val="1"/>
      <w:marLeft w:val="0"/>
      <w:marRight w:val="0"/>
      <w:marTop w:val="0"/>
      <w:marBottom w:val="0"/>
      <w:divBdr>
        <w:top w:val="none" w:sz="0" w:space="0" w:color="auto"/>
        <w:left w:val="none" w:sz="0" w:space="0" w:color="auto"/>
        <w:bottom w:val="none" w:sz="0" w:space="0" w:color="auto"/>
        <w:right w:val="none" w:sz="0" w:space="0" w:color="auto"/>
      </w:divBdr>
    </w:div>
    <w:div w:id="21473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NORC">
  <a:themeElements>
    <a:clrScheme name="Custom NORC">
      <a:dk1>
        <a:sysClr val="windowText" lastClr="000000"/>
      </a:dk1>
      <a:lt1>
        <a:sysClr val="window" lastClr="FFFFFF"/>
      </a:lt1>
      <a:dk2>
        <a:srgbClr val="39302A"/>
      </a:dk2>
      <a:lt2>
        <a:srgbClr val="E5DEDB"/>
      </a:lt2>
      <a:accent1>
        <a:srgbClr val="F38F1D"/>
      </a:accent1>
      <a:accent2>
        <a:srgbClr val="BFB6AC"/>
      </a:accent2>
      <a:accent3>
        <a:srgbClr val="70A489"/>
      </a:accent3>
      <a:accent4>
        <a:srgbClr val="98002E"/>
      </a:accent4>
      <a:accent5>
        <a:srgbClr val="5C7F92"/>
      </a:accent5>
      <a:accent6>
        <a:srgbClr val="F38F1D"/>
      </a:accent6>
      <a:hlink>
        <a:srgbClr val="D9D3CD"/>
      </a:hlink>
      <a:folHlink>
        <a:srgbClr val="C6BF70"/>
      </a:folHlink>
    </a:clrScheme>
    <a:fontScheme name="NORC">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RC Document" ma:contentTypeID="0x0101005199605B42AE469D8C90AE37E9AA013400CCAC13826EC03247A80AF4471F66EA3F" ma:contentTypeVersion="3" ma:contentTypeDescription="Create a new document." ma:contentTypeScope="" ma:versionID="0b78c6e4b419de7f1297407b1e6af426">
  <xsd:schema xmlns:xsd="http://www.w3.org/2001/XMLSchema" xmlns:xs="http://www.w3.org/2001/XMLSchema" xmlns:p="http://schemas.microsoft.com/office/2006/metadata/properties" xmlns:ns1="http://schemas.microsoft.com/sharepoint/v3" xmlns:ns2="6abe28b5-be46-408d-8f34-9f8e4f47d60d" targetNamespace="http://schemas.microsoft.com/office/2006/metadata/properties" ma:root="true" ma:fieldsID="00930c13db2c06fe35548f09b5f9b28c" ns1:_="" ns2:_="">
    <xsd:import namespace="http://schemas.microsoft.com/sharepoint/v3"/>
    <xsd:import namespace="6abe28b5-be46-408d-8f34-9f8e4f47d60d"/>
    <xsd:element name="properties">
      <xsd:complexType>
        <xsd:sequence>
          <xsd:element name="documentManagement">
            <xsd:complexType>
              <xsd:all>
                <xsd:element ref="ns1:AverageRating" minOccurs="0"/>
                <xsd:element ref="ns1:RatingCount" minOccurs="0"/>
                <xsd:element ref="ns2:Archive_x0020_Date" minOccurs="0"/>
                <xsd:element ref="ns2:cf43212e36604384a5f53b543af41f9a" minOccurs="0"/>
                <xsd:element ref="ns2:TaxCatchAll" minOccurs="0"/>
                <xsd:element ref="ns2:TaxCatchAllLabel" minOccurs="0"/>
                <xsd:element ref="ns2:ca158c5648a04dc4808402f5a087cd98" minOccurs="0"/>
                <xsd:element ref="ns2:mae4ce8972fa4a61b77d60ba7dae5f43" minOccurs="0"/>
                <xsd:element ref="ns2:f44d96efa86d44769079842688e62a8c" minOccurs="0"/>
                <xsd:element ref="ns2:k33869f2622648e9a3da5991f8f52a42" minOccurs="0"/>
                <xsd:element ref="ns2:What_x0020_Wo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abe28b5-be46-408d-8f34-9f8e4f47d60d" elementFormDefault="qualified">
    <xsd:import namespace="http://schemas.microsoft.com/office/2006/documentManagement/types"/>
    <xsd:import namespace="http://schemas.microsoft.com/office/infopath/2007/PartnerControls"/>
    <xsd:element name="Archive_x0020_Date" ma:index="10" nillable="true" ma:displayName="Archive Date" ma:format="DateOnly" ma:internalName="Archive_x0020_Date">
      <xsd:simpleType>
        <xsd:restriction base="dms:DateTime"/>
      </xsd:simpleType>
    </xsd:element>
    <xsd:element name="cf43212e36604384a5f53b543af41f9a" ma:index="11" nillable="true" ma:taxonomy="true" ma:internalName="cf43212e36604384a5f53b543af41f9a" ma:taxonomyFieldName="Department_x0020_Tags" ma:displayName="Department Tags" ma:fieldId="{cf43212e-3660-4384-a5f5-3b543af41f9a}" ma:taxonomyMulti="true" ma:sspId="deee92c9-028d-4011-ad5f-c1da7d2a86be" ma:termSetId="61edde28-bedc-4802-accd-241aa97942a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77342d3-acf3-42b3-a7f0-2dd2c0458836}" ma:internalName="TaxCatchAll" ma:showField="CatchAllData" ma:web="eca98737-0d3f-4f3c-8425-648e4f7481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77342d3-acf3-42b3-a7f0-2dd2c0458836}" ma:internalName="TaxCatchAllLabel" ma:readOnly="true" ma:showField="CatchAllDataLabel" ma:web="eca98737-0d3f-4f3c-8425-648e4f748150">
      <xsd:complexType>
        <xsd:complexContent>
          <xsd:extension base="dms:MultiChoiceLookup">
            <xsd:sequence>
              <xsd:element name="Value" type="dms:Lookup" maxOccurs="unbounded" minOccurs="0" nillable="true"/>
            </xsd:sequence>
          </xsd:extension>
        </xsd:complexContent>
      </xsd:complexType>
    </xsd:element>
    <xsd:element name="ca158c5648a04dc4808402f5a087cd98" ma:index="14" nillable="true" ma:taxonomy="true" ma:internalName="ca158c5648a04dc4808402f5a087cd98" ma:taxonomyFieldName="Location_x0020_Tags" ma:displayName="Location Tags" ma:fieldId="{ca158c56-48a0-4dc4-8084-02f5a087cd98}" ma:taxonomyMulti="true" ma:sspId="deee92c9-028d-4011-ad5f-c1da7d2a86be" ma:termSetId="7538cadb-da77-4d52-a649-62f7147554c1" ma:anchorId="00000000-0000-0000-0000-000000000000" ma:open="false" ma:isKeyword="false">
      <xsd:complexType>
        <xsd:sequence>
          <xsd:element ref="pc:Terms" minOccurs="0" maxOccurs="1"/>
        </xsd:sequence>
      </xsd:complexType>
    </xsd:element>
    <xsd:element name="mae4ce8972fa4a61b77d60ba7dae5f43" ma:index="15" nillable="true" ma:taxonomy="true" ma:internalName="mae4ce8972fa4a61b77d60ba7dae5f43" ma:taxonomyFieldName="Project_x0020_Tags" ma:displayName="Project Tags" ma:fieldId="{6ae4ce89-72fa-4a61-b77d-60ba7dae5f43}" ma:taxonomyMulti="true" ma:sspId="deee92c9-028d-4011-ad5f-c1da7d2a86be" ma:termSetId="796ce2c6-d5f2-41fa-ba98-0e5924dee188" ma:anchorId="00000000-0000-0000-0000-000000000000" ma:open="false" ma:isKeyword="false">
      <xsd:complexType>
        <xsd:sequence>
          <xsd:element ref="pc:Terms" minOccurs="0" maxOccurs="1"/>
        </xsd:sequence>
      </xsd:complexType>
    </xsd:element>
    <xsd:element name="f44d96efa86d44769079842688e62a8c" ma:index="16" nillable="true" ma:taxonomy="true" ma:internalName="f44d96efa86d44769079842688e62a8c" ma:taxonomyFieldName="Topic_x0020_Tags" ma:displayName="Topic Tags" ma:fieldId="{f44d96ef-a86d-4476-9079-842688e62a8c}" ma:taxonomyMulti="true" ma:sspId="deee92c9-028d-4011-ad5f-c1da7d2a86be" ma:termSetId="c53b69f9-baa8-4ba9-80ed-093f1d9c04b0" ma:anchorId="00000000-0000-0000-0000-000000000000" ma:open="false" ma:isKeyword="false">
      <xsd:complexType>
        <xsd:sequence>
          <xsd:element ref="pc:Terms" minOccurs="0" maxOccurs="1"/>
        </xsd:sequence>
      </xsd:complexType>
    </xsd:element>
    <xsd:element name="k33869f2622648e9a3da5991f8f52a42" ma:index="17" nillable="true" ma:taxonomy="true" ma:internalName="k33869f2622648e9a3da5991f8f52a42" ma:taxonomyFieldName="Document_x0020_Type" ma:displayName="Document Type" ma:fieldId="{433869f2-6226-48e9-a3da-5991f8f52a42}" ma:taxonomyMulti="true" ma:sspId="deee92c9-028d-4011-ad5f-c1da7d2a86be" ma:termSetId="5818e682-b0b3-4e18-a1f8-627f6ba6816a" ma:anchorId="00000000-0000-0000-0000-000000000000" ma:open="false" ma:isKeyword="false">
      <xsd:complexType>
        <xsd:sequence>
          <xsd:element ref="pc:Terms" minOccurs="0" maxOccurs="1"/>
        </xsd:sequence>
      </xsd:complexType>
    </xsd:element>
    <xsd:element name="What_x0020_Works" ma:index="18" nillable="true" ma:displayName="What Works" ma:internalName="What_x0020_Work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TaxCatchAll xmlns="7b954495-6b9c-408d-89b5-6a41a286e19c" xsi:nil="true"/>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SourceType>JournalArticle</b:SourceType>
    <b:Tag>thomas1990intra</b:Tag>
    <b:Title>Intra-household resource allocation: An inferential approach</b:Title>
    <b:Year>1990</b:Year>
    <b:Author>
      <b:Author>
        <b:NameList>
          <b:Person>
            <b:Last>Thomas</b:Last>
            <b:First>D.</b:First>
          </b:Person>
        </b:NameList>
      </b:Author>
    </b:Author>
    <b:Pages>635-664</b:Pages>
    <b:Publisher>JSTOR</b:Publisher>
    <b:JournalName>Journal of human resources</b:JournalName>
    <b:RefOrder>1</b:RefOrder>
  </b:Source>
  <b:Source>
    <b:SourceType>JournalArticle</b:SourceType>
    <b:Tag>surkan2009social</b:Tag>
    <b:Title>Social ties in relation to health status of low-income Brazilian women</b:Title>
    <b:Year>2009</b:Year>
    <b:Author>
      <b:Author>
        <b:NameList>
          <b:Person>
            <b:Last>Surkan</b:Last>
            <b:First>P.J.</b:First>
          </b:Person>
          <b:Person>
            <b:Last>O'Donnell</b:Last>
            <b:First>E.M.</b:First>
          </b:Person>
          <b:Person>
            <b:Last>Berkman</b:Last>
            <b:First>L.F.</b:First>
          </b:Person>
          <b:Person>
            <b:Last>Peterson</b:Last>
            <b:First>K.E.</b:First>
          </b:Person>
        </b:NameList>
      </b:Author>
    </b:Author>
    <b:Pages>2049-2056</b:Pages>
    <b:Volume>18</b:Volume>
    <b:Publisher>Mary Ann Liebert, Inc. 140 Huguenot Street, 3rd Floor New Rochelle, NY 10801 USA</b:Publisher>
    <b:JournalName>Journal of Women's Health</b:JournalName>
    <b:Issue>12</b:Issue>
    <b:RefOrder>2</b:RefOrder>
  </b:Source>
  <b:Source>
    <b:SourceType>JournalArticle</b:SourceType>
    <b:Tag>sunding2001agricultural</b:Tag>
    <b:Title>The agricultural innovation process: research and technology adoption in a changing agricultural sector</b:Title>
    <b:Year>2001</b:Year>
    <b:Author>
      <b:Author>
        <b:NameList>
          <b:Person>
            <b:Last>Sunding</b:Last>
            <b:First>D.</b:First>
          </b:Person>
          <b:Person>
            <b:Last>Zilberman</b:Last>
            <b:First>D.</b:First>
          </b:Person>
        </b:NameList>
      </b:Author>
    </b:Author>
    <b:Pages>207-261</b:Pages>
    <b:Volume>1</b:Volume>
    <b:Publisher>Elsevier</b:Publisher>
    <b:JournalName>Handbook of agricultural economics</b:JournalName>
    <b:RefOrder>3</b:RefOrder>
  </b:Source>
  <b:Source>
    <b:SourceType>JournalArticle</b:SourceType>
    <b:Tag>munshi2004social</b:Tag>
    <b:Title>Social learning in a heterogeneous population: technology diffusion in the Indian Green Revolution</b:Title>
    <b:Year>2004</b:Year>
    <b:Author>
      <b:Author>
        <b:NameList>
          <b:Person>
            <b:Last>Munshi</b:Last>
            <b:First>K.</b:First>
          </b:Person>
        </b:NameList>
      </b:Author>
    </b:Author>
    <b:Pages>185-213</b:Pages>
    <b:Volume>73</b:Volume>
    <b:Publisher>Elsevier</b:Publisher>
    <b:JournalName>Journal of Development Economics</b:JournalName>
    <b:Issue>1</b:Issue>
    <b:RefOrder>4</b:RefOrder>
  </b:Source>
  <b:Source>
    <b:SourceType>JournalArticle</b:SourceType>
    <b:Tag>morduch1999between</b:Tag>
    <b:Title>Between the state and the market: Can informal insurance patch the safety net?</b:Title>
    <b:Year>1999</b:Year>
    <b:Author>
      <b:Author>
        <b:NameList>
          <b:Person>
            <b:Last>Morduch</b:Last>
            <b:First>J.</b:First>
          </b:Person>
        </b:NameList>
      </b:Author>
    </b:Author>
    <b:Pages>187-207</b:Pages>
    <b:Volume>14</b:Volume>
    <b:Publisher>World Bank</b:Publisher>
    <b:JournalName>The World Bank Research Observer</b:JournalName>
    <b:Issue>2</b:Issue>
    <b:RefOrder>5</b:RefOrder>
  </b:Source>
  <b:Source>
    <b:SourceType>JournalArticle</b:SourceType>
    <b:Tag>ligon2002informal</b:Tag>
    <b:Title>Informal insurance arrangements with limited commitment: Theory and evidence from village economies</b:Title>
    <b:Year>2002</b:Year>
    <b:Author>
      <b:Author>
        <b:NameList>
          <b:Person>
            <b:Last>Ligon</b:Last>
            <b:First>E.</b:First>
          </b:Person>
          <b:Person>
            <b:Last>Thomas</b:Last>
            <b:First>J.P.</b:First>
          </b:Person>
          <b:Person>
            <b:Last>Worrall</b:Last>
            <b:First>T.</b:First>
          </b:Person>
        </b:NameList>
      </b:Author>
    </b:Author>
    <b:Pages>209-244</b:Pages>
    <b:Volume>69</b:Volume>
    <b:Publisher>Oxford University Press</b:Publisher>
    <b:JournalName>The Review of Economic Studies</b:JournalName>
    <b:Issue>1</b:Issue>
    <b:RefOrder>6</b:RefOrder>
  </b:Source>
  <b:Source>
    <b:SourceType>JournalArticle</b:SourceType>
    <b:Tag>karlan2010expanding</b:Tag>
    <b:Title>Expanding credit access: Using randomized supply decisions to estimate the impacts</b:Title>
    <b:Year>2010</b:Year>
    <b:Author>
      <b:Author>
        <b:NameList>
          <b:Person>
            <b:Last>Karlan</b:Last>
            <b:First>D.</b:First>
          </b:Person>
          <b:Person>
            <b:Last>Zinman</b:Last>
            <b:First>J.</b:First>
          </b:Person>
        </b:NameList>
      </b:Author>
    </b:Author>
    <b:Pages>433-464</b:Pages>
    <b:Volume>23</b:Volume>
    <b:Publisher>Soc Financial Studies</b:Publisher>
    <b:JournalName>Review of Financial Studies</b:JournalName>
    <b:Issue>1</b:Issue>
    <b:RefOrder>7</b:RefOrder>
  </b:Source>
  <b:Source>
    <b:SourceType>JournalArticle</b:SourceType>
    <b:Tag>kaboski2005policies</b:Tag>
    <b:Title>Policies and Impact: An Analysis of Village-Level Microfinance Institutions</b:Title>
    <b:Year>2005</b:Year>
    <b:Author>
      <b:Author>
        <b:NameList>
          <b:Person>
            <b:Last>Kaboski</b:Last>
            <b:First>J.P.</b:First>
          </b:Person>
          <b:Person>
            <b:Last>Townsend</b:Last>
            <b:First>R.M.</b:First>
          </b:Person>
        </b:NameList>
      </b:Author>
    </b:Author>
    <b:Pages>1-50</b:Pages>
    <b:Volume>3</b:Volume>
    <b:Publisher>Wiley Online Library</b:Publisher>
    <b:JournalName>Journal of the European Economic Association</b:JournalName>
    <b:Issue>1</b:Issue>
    <b:RefOrder>8</b:RefOrder>
  </b:Source>
  <b:Source>
    <b:SourceType>JournalArticle</b:SourceType>
    <b:Tag>henrich2001search</b:Tag>
    <b:Title>In search of homo economicus: behavioral experiments in 15 small-scale societies</b:Title>
    <b:Year>2001</b:Year>
    <b:Author>
      <b:Author>
        <b:NameList>
          <b:Person>
            <b:Last>Henrich</b:Last>
            <b:First>J.</b:First>
          </b:Person>
          <b:Person>
            <b:Last>Boyd</b:Last>
            <b:First>R.</b:First>
          </b:Person>
          <b:Person>
            <b:Last>Bowles</b:Last>
            <b:First>S.</b:First>
          </b:Person>
          <b:Person>
            <b:Last>Camerer</b:Last>
            <b:First>C.</b:First>
          </b:Person>
          <b:Person>
            <b:Last>Fehr</b:Last>
            <b:First>E.</b:First>
          </b:Person>
          <b:Person>
            <b:Last>Gintis</b:Last>
            <b:First>H.</b:First>
          </b:Person>
          <b:Person>
            <b:Last>McElreath</b:Last>
            <b:First>R.</b:First>
          </b:Person>
        </b:NameList>
      </b:Author>
    </b:Author>
    <b:Pages>73-78</b:Pages>
    <b:Publisher>JSTOR</b:Publisher>
    <b:JournalName>American Economic Review</b:JournalName>
    <b:RefOrder>9</b:RefOrder>
  </b:Source>
  <b:Source>
    <b:SourceType>JournalArticle</b:SourceType>
    <b:Tag>gine2009insurance</b:Tag>
    <b:Title>Insurance, credit, and technology adoption: Field experimental evidencefrom Malawi</b:Title>
    <b:Year>2009</b:Year>
    <b:Author>
      <b:Author>
        <b:NameList>
          <b:Person>
            <b:Last>Gine</b:Last>
            <b:First>X.</b:First>
          </b:Person>
          <b:Person>
            <b:Last>Yang</b:Last>
            <b:First>D.</b:First>
          </b:Person>
        </b:NameList>
      </b:Author>
    </b:Author>
    <b:Pages>1-11</b:Pages>
    <b:Volume>89</b:Volume>
    <b:Publisher>Elsevier</b:Publisher>
    <b:JournalName>Journal of Development Economics</b:JournalName>
    <b:Issue>1</b:Issue>
    <b:RefOrder>10</b:RefOrder>
  </b:Source>
  <b:Source>
    <b:SourceType>JournalArticle</b:SourceType>
    <b:Tag>gertler2009microfinance</b:Tag>
    <b:Title>Do microfinance programs help families insure consumption against illness?</b:Title>
    <b:Year>2009</b:Year>
    <b:Author>
      <b:Author>
        <b:NameList>
          <b:Person>
            <b:Last>Gertler</b:Last>
            <b:First>P.</b:First>
          </b:Person>
          <b:Person>
            <b:Last>Levine</b:Last>
            <b:First>D.I.</b:First>
          </b:Person>
          <b:Person>
            <b:Last>Moretti</b:Last>
            <b:First>E.</b:First>
          </b:Person>
        </b:NameList>
      </b:Author>
    </b:Author>
    <b:Pages>257-273</b:Pages>
    <b:Volume>18</b:Volume>
    <b:Publisher>Wiley Online Library</b:Publisher>
    <b:JournalName>Health economics</b:JournalName>
    <b:Issue>3</b:Issue>
    <b:RefOrder>11</b:RefOrder>
  </b:Source>
  <b:Source>
    <b:SourceType>JournalArticle</b:SourceType>
    <b:Tag>foster1995learning</b:Tag>
    <b:Title>Learning by doing and learning from others: Human capital and technical change in agriculture</b:Title>
    <b:Year>1995</b:Year>
    <b:Author>
      <b:Author>
        <b:NameList>
          <b:Person>
            <b:Last>Foster</b:Last>
            <b:First>A.D.</b:First>
          </b:Person>
          <b:Person>
            <b:Last>Rosenzweig</b:Last>
            <b:First>M.R.</b:First>
          </b:Person>
        </b:NameList>
      </b:Author>
    </b:Author>
    <b:Pages>1176-1209</b:Pages>
    <b:Publisher>JSTOR</b:Publisher>
    <b:JournalName>Journal of political Economy</b:JournalName>
    <b:RefOrder>12</b:RefOrder>
  </b:Source>
  <b:Source>
    <b:SourceType>JournalArticle</b:SourceType>
    <b:Tag>foster2001imperfect</b:Tag>
    <b:Title>Imperfect commitment, altruism, and the family: Evidence from transfer behavior in low-income rural areas</b:Title>
    <b:Year>2001</b:Year>
    <b:Author>
      <b:Author>
        <b:NameList>
          <b:Person>
            <b:Last>Foster</b:Last>
            <b:First>A.D.</b:First>
          </b:Person>
          <b:Person>
            <b:Last>Rosenzweig</b:Last>
            <b:First>M.R.</b:First>
          </b:Person>
        </b:NameList>
      </b:Author>
    </b:Author>
    <b:Pages>389-407</b:Pages>
    <b:Volume>83</b:Volume>
    <b:Publisher>MIT Press</b:Publisher>
    <b:JournalName>Review of Economics and Statistics</b:JournalName>
    <b:Issue>3</b:Issue>
    <b:RefOrder>13</b:RefOrder>
  </b:Source>
  <b:Source>
    <b:SourceType>JournalArticle</b:SourceType>
    <b:Tag>feigenberg2009social</b:Tag>
    <b:Title>Do social interactions facilitate cooperative behavior? Evidence from a group lending experiment in India</b:Title>
    <b:Year>2009</b:Year>
    <b:Author>
      <b:Author>
        <b:NameList>
          <b:Person>
            <b:Last>Feigenberg</b:Last>
            <b:First>B.</b:First>
          </b:Person>
          <b:Person>
            <b:Last>Field</b:Last>
            <b:First>E.</b:First>
          </b:Person>
          <b:Person>
            <b:Last>Pande</b:Last>
            <b:First>R.</b:First>
          </b:Person>
        </b:NameList>
      </b:Author>
    </b:Author>
    <b:Publisher>Harvard University</b:Publisher>
    <b:JournalName>Mimeo</b:JournalName>
    <b:RefOrder>14</b:RefOrder>
  </b:Source>
  <b:Source>
    <b:SourceType>Report</b:SourceType>
    <b:BIBTEX_Entry>techreport</b:BIBTEX_Entry>
    <b:Tag>feigenberg2010building</b:Tag>
    <b:Title>Building social capital through microfinance</b:Title>
    <b:Year>2010</b:Year>
    <b:Author>
      <b:Author>
        <b:NameList>
          <b:Person>
            <b:Last>Feigenberg</b:Last>
            <b:First>B.</b:First>
          </b:Person>
          <b:Person>
            <b:Last>Field</b:Last>
            <b:First>E.M.</b:First>
          </b:Person>
          <b:Person>
            <b:Last>Pande</b:Last>
            <b:First>R.</b:First>
          </b:Person>
        </b:NameList>
      </b:Author>
    </b:Author>
    <b:Institution>National Bureau of Economic Research</b:Institution>
    <b:ThesisType>Tech. rep.</b:ThesisType>
    <b:RefOrder>15</b:RefOrder>
  </b:Source>
  <b:Source>
    <b:SourceType>Report</b:SourceType>
    <b:BIBTEX_Entry>techreport</b:BIBTEX_Entry>
    <b:Tag>dupas2009savings</b:Tag>
    <b:Title>Savings constraints and microenterprise development: Evidence from a field experiment in Kenya</b:Title>
    <b:Year>2009</b:Year>
    <b:Author>
      <b:Author>
        <b:NameList>
          <b:Person>
            <b:Last>Dupas</b:Last>
            <b:First>P.</b:First>
          </b:Person>
          <b:Person>
            <b:Last>Robinson</b:Last>
            <b:First>J.</b:First>
          </b:Person>
        </b:NameList>
      </b:Author>
    </b:Author>
    <b:Institution>National Bureau of Economic Research</b:Institution>
    <b:ThesisType>Tech. rep.</b:ThesisType>
    <b:RefOrder>16</b:RefOrder>
  </b:Source>
  <b:Source>
    <b:SourceType>Report</b:SourceType>
    <b:BIBTEX_Entry>techreport</b:BIBTEX_Entry>
    <b:Tag>duflo2000grandmothers</b:Tag>
    <b:Title>Grandmothers and granddaughters: old age pension and intra-household allocation in South Africa</b:Title>
    <b:Year>2000</b:Year>
    <b:Author>
      <b:Author>
        <b:NameList>
          <b:Person>
            <b:Last>Duflo</b:Last>
            <b:First>E.</b:First>
          </b:Person>
        </b:NameList>
      </b:Author>
    </b:Author>
    <b:Institution>National Bureau of Economic Research</b:Institution>
    <b:ThesisType>Tech. rep.</b:ThesisType>
    <b:RefOrder>17</b:RefOrder>
  </b:Source>
  <b:Source>
    <b:SourceType>JournalArticle</b:SourceType>
    <b:Tag>de2008returns</b:Tag>
    <b:Title>Returns to capital in microenterprises: evidence from a field experiment</b:Title>
    <b:Year>2008</b:Year>
    <b:Author>
      <b:Author>
        <b:NameList>
          <b:Person>
            <b:Last>De Mel</b:Last>
            <b:First>S.</b:First>
          </b:Person>
          <b:Person>
            <b:Last>McKenzie</b:Last>
            <b:First>D.</b:First>
          </b:Person>
          <b:Person>
            <b:Last>Woodruff</b:Last>
            <b:First>C.</b:First>
          </b:Person>
        </b:NameList>
      </b:Author>
    </b:Author>
    <b:Pages>1329-1372</b:Pages>
    <b:Volume>123</b:Volume>
    <b:Publisher>Oxford University Press</b:Publisher>
    <b:JournalName>The Quarterly Journal of Economics</b:JournalName>
    <b:Issue>4</b:Issue>
    <b:RefOrder>18</b:RefOrder>
  </b:Source>
  <b:Source>
    <b:SourceType>JournalArticle</b:SourceType>
    <b:Tag>crepon2011impact</b:Tag>
    <b:Title>Impact of microcredit in rural areas of Morocco: Evidence from a Randomized Evaluation</b:Title>
    <b:Year>2011</b:Year>
    <b:Author>
      <b:Author>
        <b:NameList>
          <b:Person>
            <b:Last>Crepon</b:Last>
            <b:First>B.</b:First>
          </b:Person>
          <b:Person>
            <b:Last>Devoto</b:Last>
            <b:First>F.</b:First>
          </b:Person>
          <b:Person>
            <b:Last>Duflo</b:Last>
            <b:First>E.</b:First>
          </b:Person>
          <b:Person>
            <b:Last>Pariente</b:Last>
            <b:First>W.</b:First>
          </b:Person>
        </b:NameList>
      </b:Author>
    </b:Author>
    <b:JournalName>Massachusetts Institute of Technology</b:JournalName>
    <b:RefOrder>19</b:RefOrder>
  </b:Source>
  <b:Source>
    <b:SourceType>JournalArticle</b:SourceType>
    <b:Tag>conley2010learning</b:Tag>
    <b:Title>Learning about a new technology: Pineapple in Ghana</b:Title>
    <b:Year>2010</b:Year>
    <b:Author>
      <b:Author>
        <b:NameList>
          <b:Person>
            <b:Last>Conley</b:Last>
            <b:First>T.G.</b:First>
          </b:Person>
          <b:Person>
            <b:Last>Udry</b:Last>
            <b:First>C.R.</b:First>
          </b:Person>
        </b:NameList>
      </b:Author>
    </b:Author>
    <b:Pages>35-69</b:Pages>
    <b:Volume>100</b:Volume>
    <b:Publisher>American Economic Association</b:Publisher>
    <b:JournalName>The American Economic Review</b:JournalName>
    <b:Issue>1</b:Issue>
    <b:RefOrder>20</b:RefOrder>
  </b:Source>
  <b:Source>
    <b:SourceType>JournalArticle</b:SourceType>
    <b:Tag>cole2012barriers</b:Tag>
    <b:Title>Barriers to household risk management: evidence from India</b:Title>
    <b:Year>2012</b:Year>
    <b:Author>
      <b:Author>
        <b:NameList>
          <b:Person>
            <b:Last>Cole</b:Last>
            <b:First>S.</b:First>
          </b:Person>
          <b:Person>
            <b:Last>Gin{\'e}</b:Last>
            <b:First>X.</b:First>
          </b:Person>
          <b:Person>
            <b:Last>Tobacman</b:Last>
            <b:First>J.</b:First>
          </b:Person>
          <b:Person>
            <b:Last>Townsend</b:Last>
            <b:First>R.</b:First>
          </b:Person>
          <b:Person>
            <b:Last>Topalova</b:Last>
            <b:First>P.</b:First>
          </b:Person>
          <b:Person>
            <b:Last>Vickery</b:Last>
            <b:First>J.</b:First>
          </b:Person>
        </b:NameList>
      </b:Author>
    </b:Author>
    <b:JournalName>Harvard Business School Finance Working Paper</b:JournalName>
    <b:Issue>09-116</b:Issue>
    <b:RefOrder>21</b:RefOrder>
  </b:Source>
  <b:Source>
    <b:SourceType>JournalArticle</b:SourceType>
    <b:Tag>coate1993reciprocity</b:Tag>
    <b:Title>Reciprocity without commitment: Characterization and performance of informal insurance arrangements</b:Title>
    <b:Year>1993</b:Year>
    <b:Author>
      <b:Author>
        <b:NameList>
          <b:Person>
            <b:Last>Coate</b:Last>
            <b:First>S.</b:First>
          </b:Person>
          <b:Person>
            <b:Last>Ravallion</b:Last>
            <b:First>M.</b:First>
          </b:Person>
        </b:NameList>
      </b:Author>
    </b:Author>
    <b:Pages>1-24</b:Pages>
    <b:Volume>40</b:Volume>
    <b:Publisher>Elsevier</b:Publisher>
    <b:JournalName>Journal of development Economics</b:JournalName>
    <b:Issue>1</b:Issue>
    <b:RefOrder>22</b:RefOrder>
  </b:Source>
  <b:Source>
    <b:SourceType>Misc</b:SourceType>
    <b:Tag>banerjee2009miracle</b:Tag>
    <b:Title>The Miracle of Microfinance?: Evidence from a Randomized Evaluation</b:Title>
    <b:Year>2009</b:Year>
    <b:Author>
      <b:Author>
        <b:NameList>
          <b:Person>
            <b:Last>Banerjee</b:Last>
            <b:First>A.V.</b:First>
          </b:Person>
          <b:Person>
            <b:Last>Duflo</b:Last>
            <b:First>E.</b:First>
          </b:Person>
          <b:Person>
            <b:Last>Glennerster</b:Last>
            <b:First>R.</b:First>
          </b:Person>
          <b:Person>
            <b:Last>Kinnan</b:Last>
            <b:First>C.</b:First>
          </b:Person>
        </b:NameList>
      </b:Author>
    </b:Author>
    <b:Publisher>IFMR Research, Centre for Micro Finance</b:Publisher>
    <b:PublicationTitle>The Miracle of Microfinance?: Evidence from a Randomized Evaluation</b:PublicationTitle>
    <b:RefOrder>23</b:RefOrder>
  </b:Source>
  <b:Source>
    <b:SourceType>Book</b:SourceType>
    <b:Tag>armendariz2007economics</b:Tag>
    <b:Title>The economics of microfinance</b:Title>
    <b:Year>2007</b:Year>
    <b:Author>
      <b:Author>
        <b:NameList>
          <b:Person>
            <b:Last>Armendariz</b:Last>
            <b:First>B.</b:First>
          </b:Person>
          <b:Person>
            <b:Last>Morduch</b:Last>
            <b:First>J.</b:First>
          </b:Person>
        </b:NameList>
      </b:Author>
    </b:Author>
    <b:Publisher>MIT press</b:Publisher>
    <b:RefOrder>24</b:RefOrder>
  </b:Source>
</b:Sources>
</file>

<file path=customXml/itemProps1.xml><?xml version="1.0" encoding="utf-8"?>
<ds:datastoreItem xmlns:ds="http://schemas.openxmlformats.org/officeDocument/2006/customXml" ds:itemID="{A3A95D9F-F6FB-4BB5-8FD9-DD6A057C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e28b5-be46-408d-8f34-9f8e4f47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E96A1-7E79-4E30-B59B-D4D2168AF7B7}"/>
</file>

<file path=customXml/itemProps3.xml><?xml version="1.0" encoding="utf-8"?>
<ds:datastoreItem xmlns:ds="http://schemas.openxmlformats.org/officeDocument/2006/customXml" ds:itemID="{1058F56F-7FB6-4549-923E-0F568417FCCE}">
  <ds:schemaRefs>
    <ds:schemaRef ds:uri="http://schemas.microsoft.com/sharepoint/v3/contenttype/forms"/>
  </ds:schemaRefs>
</ds:datastoreItem>
</file>

<file path=customXml/itemProps4.xml><?xml version="1.0" encoding="utf-8"?>
<ds:datastoreItem xmlns:ds="http://schemas.openxmlformats.org/officeDocument/2006/customXml" ds:itemID="{C12B3654-B511-4BFC-937A-082ECA474EC9}">
  <ds:schemaRefs>
    <ds:schemaRef ds:uri="http://schemas.microsoft.com/office/2006/metadata/properties"/>
    <ds:schemaRef ds:uri="http://schemas.microsoft.com/office/infopath/2007/PartnerControls"/>
    <ds:schemaRef ds:uri="6abe28b5-be46-408d-8f34-9f8e4f47d60d"/>
    <ds:schemaRef ds:uri="http://schemas.microsoft.com/sharepoint/v3"/>
  </ds:schemaRefs>
</ds:datastoreItem>
</file>

<file path=customXml/itemProps5.xml><?xml version="1.0" encoding="utf-8"?>
<ds:datastoreItem xmlns:ds="http://schemas.openxmlformats.org/officeDocument/2006/customXml" ds:itemID="{F8A93604-B3B0-4901-A358-E4BD2D7D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5765</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2018-11-06T13:12:00Z</cp:lastPrinted>
  <dcterms:created xsi:type="dcterms:W3CDTF">2019-01-19T10:43:00Z</dcterms:created>
  <dcterms:modified xsi:type="dcterms:W3CDTF">2019-01-29T10:50:00Z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Tags">
    <vt:lpwstr/>
  </property>
  <property fmtid="{D5CDD505-2E9C-101B-9397-08002B2CF9AE}" pid="3" name="Document_x0020_Type">
    <vt:lpwstr/>
  </property>
  <property fmtid="{D5CDD505-2E9C-101B-9397-08002B2CF9AE}" pid="4" name="Location_x0020_Tags">
    <vt:lpwstr/>
  </property>
  <property fmtid="{D5CDD505-2E9C-101B-9397-08002B2CF9AE}" pid="5" name="Topic Tags">
    <vt:lpwstr/>
  </property>
  <property fmtid="{D5CDD505-2E9C-101B-9397-08002B2CF9AE}" pid="6" name="Topic_x0020_Tags">
    <vt:lpwstr/>
  </property>
  <property fmtid="{D5CDD505-2E9C-101B-9397-08002B2CF9AE}" pid="7" name="ContentTypeId">
    <vt:lpwstr>0x010100A88C71B03157F14C9513B474E6DDC735</vt:lpwstr>
  </property>
  <property fmtid="{D5CDD505-2E9C-101B-9397-08002B2CF9AE}" pid="8" name="Project_x0020_Tags">
    <vt:lpwstr/>
  </property>
  <property fmtid="{D5CDD505-2E9C-101B-9397-08002B2CF9AE}" pid="9" name="Department_x0020_Tags">
    <vt:lpwstr/>
  </property>
  <property fmtid="{D5CDD505-2E9C-101B-9397-08002B2CF9AE}" pid="10" name="Project Tags">
    <vt:lpwstr/>
  </property>
  <property fmtid="{D5CDD505-2E9C-101B-9397-08002B2CF9AE}" pid="11" name="Location Tags">
    <vt:lpwstr/>
  </property>
  <property fmtid="{D5CDD505-2E9C-101B-9397-08002B2CF9AE}" pid="12" name="Document Type">
    <vt:lpwstr/>
  </property>
  <property fmtid="{D5CDD505-2E9C-101B-9397-08002B2CF9AE}" pid="13" name="MediaServiceImageTags">
    <vt:lpwstr/>
  </property>
</Properties>
</file>