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96EAD" w14:textId="77777777" w:rsidR="00EC4D37" w:rsidRDefault="00EC4D37" w:rsidP="00A26E91">
      <w:pPr>
        <w:pStyle w:val="Heading1"/>
        <w:spacing w:line="360" w:lineRule="auto"/>
        <w:jc w:val="both"/>
        <w:rPr>
          <w:sz w:val="24"/>
          <w:szCs w:val="24"/>
        </w:rPr>
      </w:pPr>
      <w:bookmarkStart w:id="0" w:name="_gjdgxs" w:colFirst="0" w:colLast="0"/>
      <w:bookmarkStart w:id="1" w:name="_GoBack"/>
      <w:bookmarkEnd w:id="0"/>
      <w:bookmarkEnd w:id="1"/>
    </w:p>
    <w:p w14:paraId="55979EDD" w14:textId="77777777" w:rsidR="00EC4D37" w:rsidRDefault="00EC4D37" w:rsidP="00A26E91">
      <w:pPr>
        <w:pStyle w:val="Heading1"/>
        <w:spacing w:line="360" w:lineRule="auto"/>
        <w:jc w:val="both"/>
        <w:rPr>
          <w:sz w:val="24"/>
          <w:szCs w:val="24"/>
        </w:rPr>
      </w:pPr>
    </w:p>
    <w:p w14:paraId="34B67115" w14:textId="77777777" w:rsidR="00EC4D37" w:rsidRDefault="0083574C" w:rsidP="00BE411C">
      <w:pPr>
        <w:spacing w:line="360" w:lineRule="auto"/>
        <w:jc w:val="center"/>
        <w:rPr>
          <w:sz w:val="24"/>
          <w:szCs w:val="24"/>
        </w:rPr>
      </w:pPr>
      <w:bookmarkStart w:id="2" w:name="_30j0zll" w:colFirst="0" w:colLast="0"/>
      <w:bookmarkEnd w:id="2"/>
      <w:r>
        <w:rPr>
          <w:noProof/>
          <w:sz w:val="24"/>
          <w:szCs w:val="24"/>
          <w:lang w:val="en-GB"/>
        </w:rPr>
        <w:drawing>
          <wp:inline distT="0" distB="0" distL="0" distR="0" wp14:anchorId="1C981B89" wp14:editId="12652167">
            <wp:extent cx="4857750" cy="866775"/>
            <wp:effectExtent l="0" t="0" r="0" b="0"/>
            <wp:docPr id="1" name="image2.jpg" descr="I:\FPRW\COMMON\21_TC projects\BRIDGE\Communication\The Bridge project.jpg"/>
            <wp:cNvGraphicFramePr/>
            <a:graphic xmlns:a="http://schemas.openxmlformats.org/drawingml/2006/main">
              <a:graphicData uri="http://schemas.openxmlformats.org/drawingml/2006/picture">
                <pic:pic xmlns:pic="http://schemas.openxmlformats.org/drawingml/2006/picture">
                  <pic:nvPicPr>
                    <pic:cNvPr id="0" name="image2.jpg" descr="I:\FPRW\COMMON\21_TC projects\BRIDGE\Communication\The Bridge project.jpg"/>
                    <pic:cNvPicPr preferRelativeResize="0"/>
                  </pic:nvPicPr>
                  <pic:blipFill>
                    <a:blip r:embed="rId8"/>
                    <a:srcRect/>
                    <a:stretch>
                      <a:fillRect/>
                    </a:stretch>
                  </pic:blipFill>
                  <pic:spPr>
                    <a:xfrm>
                      <a:off x="0" y="0"/>
                      <a:ext cx="4857750" cy="866775"/>
                    </a:xfrm>
                    <a:prstGeom prst="rect">
                      <a:avLst/>
                    </a:prstGeom>
                    <a:ln/>
                  </pic:spPr>
                </pic:pic>
              </a:graphicData>
            </a:graphic>
          </wp:inline>
        </w:drawing>
      </w:r>
    </w:p>
    <w:p w14:paraId="561D0294" w14:textId="77777777" w:rsidR="00EC4D37" w:rsidRDefault="00EC4D37" w:rsidP="00A26E91">
      <w:pPr>
        <w:spacing w:line="360" w:lineRule="auto"/>
        <w:jc w:val="both"/>
        <w:rPr>
          <w:sz w:val="24"/>
          <w:szCs w:val="24"/>
        </w:rPr>
      </w:pPr>
    </w:p>
    <w:p w14:paraId="31F8BA56" w14:textId="77777777" w:rsidR="00EC4D37" w:rsidRDefault="0083574C" w:rsidP="00A26E91">
      <w:pPr>
        <w:spacing w:line="360" w:lineRule="auto"/>
        <w:jc w:val="both"/>
        <w:rPr>
          <w:sz w:val="24"/>
          <w:szCs w:val="24"/>
        </w:rPr>
      </w:pPr>
      <w:r>
        <w:rPr>
          <w:noProof/>
          <w:sz w:val="24"/>
          <w:szCs w:val="24"/>
          <w:lang w:val="en-GB"/>
        </w:rPr>
        <w:drawing>
          <wp:inline distT="0" distB="0" distL="0" distR="0" wp14:anchorId="4CBF1C99" wp14:editId="5AB8EB8D">
            <wp:extent cx="5731510" cy="3819603"/>
            <wp:effectExtent l="0" t="0" r="0" b="0"/>
            <wp:docPr id="2" name="image4.jpg" descr="I:\FPRW\COMMON\17_Communication and advocacy\50 For Freedom\Images\ILO photo gallery\All images\e14203.jpg"/>
            <wp:cNvGraphicFramePr/>
            <a:graphic xmlns:a="http://schemas.openxmlformats.org/drawingml/2006/main">
              <a:graphicData uri="http://schemas.openxmlformats.org/drawingml/2006/picture">
                <pic:pic xmlns:pic="http://schemas.openxmlformats.org/drawingml/2006/picture">
                  <pic:nvPicPr>
                    <pic:cNvPr id="0" name="image4.jpg" descr="I:\FPRW\COMMON\17_Communication and advocacy\50 For Freedom\Images\ILO photo gallery\All images\e14203.jpg"/>
                    <pic:cNvPicPr preferRelativeResize="0"/>
                  </pic:nvPicPr>
                  <pic:blipFill>
                    <a:blip r:embed="rId9"/>
                    <a:srcRect/>
                    <a:stretch>
                      <a:fillRect/>
                    </a:stretch>
                  </pic:blipFill>
                  <pic:spPr>
                    <a:xfrm>
                      <a:off x="0" y="0"/>
                      <a:ext cx="5731510" cy="3819603"/>
                    </a:xfrm>
                    <a:prstGeom prst="rect">
                      <a:avLst/>
                    </a:prstGeom>
                    <a:ln/>
                  </pic:spPr>
                </pic:pic>
              </a:graphicData>
            </a:graphic>
          </wp:inline>
        </w:drawing>
      </w:r>
    </w:p>
    <w:p w14:paraId="2E115587" w14:textId="77777777" w:rsidR="00EC4D37" w:rsidRDefault="00EC4D37" w:rsidP="00A26E91">
      <w:pPr>
        <w:spacing w:line="360" w:lineRule="auto"/>
        <w:jc w:val="both"/>
        <w:rPr>
          <w:b/>
          <w:color w:val="767171"/>
          <w:sz w:val="24"/>
          <w:szCs w:val="24"/>
        </w:rPr>
      </w:pPr>
    </w:p>
    <w:p w14:paraId="6A0ADF2D" w14:textId="77777777" w:rsidR="00EC4D37" w:rsidRPr="002F6C04" w:rsidRDefault="00B04647" w:rsidP="00A26E91">
      <w:pPr>
        <w:pBdr>
          <w:top w:val="nil"/>
          <w:left w:val="nil"/>
          <w:bottom w:val="nil"/>
          <w:right w:val="nil"/>
          <w:between w:val="nil"/>
        </w:pBdr>
        <w:tabs>
          <w:tab w:val="right" w:pos="9016"/>
        </w:tabs>
        <w:spacing w:before="240" w:after="0" w:line="360" w:lineRule="auto"/>
        <w:jc w:val="both"/>
        <w:rPr>
          <w:b/>
          <w:smallCaps/>
          <w:color w:val="767171"/>
          <w:sz w:val="24"/>
          <w:szCs w:val="24"/>
          <w:lang w:val="en-GB"/>
        </w:rPr>
      </w:pPr>
      <w:r w:rsidRPr="002F6C04">
        <w:rPr>
          <w:b/>
          <w:smallCaps/>
          <w:color w:val="767171"/>
          <w:sz w:val="24"/>
          <w:szCs w:val="24"/>
          <w:lang w:val="en-GB"/>
        </w:rPr>
        <w:t>PRE-SITUATIONAL ANALYSIS REPORT</w:t>
      </w:r>
      <w:r w:rsidR="0083574C" w:rsidRPr="002F6C04">
        <w:rPr>
          <w:b/>
          <w:smallCaps/>
          <w:color w:val="767171"/>
          <w:sz w:val="24"/>
          <w:szCs w:val="24"/>
          <w:lang w:val="en-GB"/>
        </w:rPr>
        <w:t>-</w:t>
      </w:r>
      <w:r w:rsidRPr="002F6C04">
        <w:rPr>
          <w:b/>
          <w:smallCaps/>
          <w:color w:val="767171"/>
          <w:sz w:val="24"/>
          <w:szCs w:val="24"/>
          <w:lang w:val="en-GB"/>
        </w:rPr>
        <w:t>NIGER</w:t>
      </w:r>
    </w:p>
    <w:p w14:paraId="3E20B7F6" w14:textId="77777777" w:rsidR="00EC4D37" w:rsidRPr="002F6C04" w:rsidRDefault="0083574C" w:rsidP="00A26E91">
      <w:pPr>
        <w:pBdr>
          <w:top w:val="nil"/>
          <w:left w:val="nil"/>
          <w:bottom w:val="nil"/>
          <w:right w:val="nil"/>
          <w:between w:val="nil"/>
        </w:pBdr>
        <w:tabs>
          <w:tab w:val="right" w:pos="9016"/>
        </w:tabs>
        <w:spacing w:before="240" w:after="0" w:line="360" w:lineRule="auto"/>
        <w:jc w:val="both"/>
        <w:rPr>
          <w:b/>
          <w:smallCaps/>
          <w:color w:val="767171"/>
          <w:sz w:val="24"/>
          <w:szCs w:val="24"/>
          <w:lang w:val="en-GB"/>
        </w:rPr>
      </w:pPr>
      <w:r w:rsidRPr="002F6C04">
        <w:rPr>
          <w:b/>
          <w:smallCaps/>
          <w:color w:val="767171"/>
          <w:sz w:val="24"/>
          <w:szCs w:val="24"/>
          <w:lang w:val="en-GB"/>
        </w:rPr>
        <w:t>Chapter 6: Analysis of Niger</w:t>
      </w:r>
    </w:p>
    <w:p w14:paraId="083E2074" w14:textId="77777777" w:rsidR="00EC4D37" w:rsidRPr="002F6C04" w:rsidRDefault="00EC4D37" w:rsidP="00A26E91">
      <w:pPr>
        <w:spacing w:line="360" w:lineRule="auto"/>
        <w:jc w:val="both"/>
        <w:rPr>
          <w:sz w:val="24"/>
          <w:szCs w:val="24"/>
          <w:lang w:val="en-GB"/>
        </w:rPr>
      </w:pPr>
    </w:p>
    <w:p w14:paraId="526FAB93" w14:textId="77777777" w:rsidR="00EC4D37" w:rsidRPr="002F6C04" w:rsidRDefault="00EC4D37" w:rsidP="00A26E91">
      <w:pPr>
        <w:spacing w:line="360" w:lineRule="auto"/>
        <w:jc w:val="both"/>
        <w:rPr>
          <w:b/>
          <w:color w:val="5B9BD5"/>
          <w:sz w:val="24"/>
          <w:szCs w:val="24"/>
          <w:lang w:val="en-GB"/>
        </w:rPr>
      </w:pPr>
    </w:p>
    <w:p w14:paraId="21161167" w14:textId="77777777" w:rsidR="00EC4D37" w:rsidRPr="002F6C04" w:rsidRDefault="00EC4D37" w:rsidP="00A26E91">
      <w:pPr>
        <w:spacing w:line="360" w:lineRule="auto"/>
        <w:jc w:val="both"/>
        <w:rPr>
          <w:b/>
          <w:color w:val="5B9BD5"/>
          <w:sz w:val="24"/>
          <w:szCs w:val="24"/>
          <w:lang w:val="en-GB"/>
        </w:rPr>
      </w:pPr>
    </w:p>
    <w:p w14:paraId="66A65E94" w14:textId="77777777" w:rsidR="00EC4D37" w:rsidRPr="002F6C04" w:rsidRDefault="00EC4D37" w:rsidP="00A26E91">
      <w:pPr>
        <w:spacing w:line="360" w:lineRule="auto"/>
        <w:jc w:val="both"/>
        <w:rPr>
          <w:b/>
          <w:color w:val="5B9BD5"/>
          <w:sz w:val="24"/>
          <w:szCs w:val="24"/>
          <w:lang w:val="en-GB"/>
        </w:rPr>
      </w:pPr>
    </w:p>
    <w:p w14:paraId="2E64089F" w14:textId="0B891086" w:rsidR="00611DBF" w:rsidRPr="00723688" w:rsidRDefault="00723688" w:rsidP="00611DBF">
      <w:pPr>
        <w:spacing w:line="360" w:lineRule="auto"/>
        <w:rPr>
          <w:b/>
          <w:sz w:val="24"/>
          <w:lang w:val="en-GB"/>
        </w:rPr>
      </w:pPr>
      <w:r w:rsidRPr="00723688">
        <w:rPr>
          <w:b/>
          <w:sz w:val="24"/>
          <w:u w:val="single"/>
          <w:lang w:val="en-GB"/>
        </w:rPr>
        <w:lastRenderedPageBreak/>
        <w:t>List of Acronyms</w:t>
      </w:r>
      <w:r w:rsidR="00611DBF" w:rsidRPr="00723688">
        <w:rPr>
          <w:b/>
          <w:sz w:val="24"/>
          <w:lang w:val="en-GB"/>
        </w:rPr>
        <w:t xml:space="preserve"> </w:t>
      </w:r>
    </w:p>
    <w:p w14:paraId="4EAB7BC0" w14:textId="29C4B15B" w:rsidR="00611DBF" w:rsidRPr="00723688" w:rsidRDefault="00611DBF" w:rsidP="00611DBF">
      <w:pPr>
        <w:spacing w:line="360" w:lineRule="auto"/>
        <w:rPr>
          <w:sz w:val="24"/>
          <w:lang w:val="en-GB"/>
        </w:rPr>
      </w:pPr>
      <w:r w:rsidRPr="00723688">
        <w:rPr>
          <w:b/>
          <w:sz w:val="24"/>
          <w:lang w:val="en-GB"/>
        </w:rPr>
        <w:t>ACTN </w:t>
      </w:r>
      <w:r w:rsidRPr="00723688">
        <w:rPr>
          <w:sz w:val="24"/>
          <w:lang w:val="en-GB"/>
        </w:rPr>
        <w:t xml:space="preserve">: </w:t>
      </w:r>
      <w:r w:rsidR="00723688" w:rsidRPr="00723688">
        <w:rPr>
          <w:sz w:val="24"/>
          <w:lang w:val="en-GB"/>
        </w:rPr>
        <w:t>Association of Traditional Chiefs of Niger</w:t>
      </w:r>
    </w:p>
    <w:p w14:paraId="23B7533D" w14:textId="6DD2A3A8" w:rsidR="00611DBF" w:rsidRPr="00723688" w:rsidRDefault="00611DBF" w:rsidP="00611DBF">
      <w:pPr>
        <w:spacing w:line="360" w:lineRule="auto"/>
        <w:rPr>
          <w:sz w:val="24"/>
          <w:lang w:val="en-GB"/>
        </w:rPr>
      </w:pPr>
      <w:r w:rsidRPr="00723688">
        <w:rPr>
          <w:b/>
          <w:sz w:val="24"/>
          <w:lang w:val="en-GB"/>
        </w:rPr>
        <w:t>ANDDH</w:t>
      </w:r>
      <w:r w:rsidRPr="00723688">
        <w:rPr>
          <w:sz w:val="24"/>
          <w:lang w:val="en-GB"/>
        </w:rPr>
        <w:t xml:space="preserve"> : </w:t>
      </w:r>
      <w:r w:rsidR="00723688" w:rsidRPr="00723688">
        <w:rPr>
          <w:sz w:val="24"/>
          <w:lang w:val="en-GB"/>
        </w:rPr>
        <w:t>Nigerian Association for the Defense of Human Rights</w:t>
      </w:r>
    </w:p>
    <w:p w14:paraId="4B010082" w14:textId="5DA6215E" w:rsidR="00611DBF" w:rsidRPr="00723688" w:rsidRDefault="00611DBF" w:rsidP="00611DBF">
      <w:pPr>
        <w:spacing w:line="360" w:lineRule="auto"/>
        <w:rPr>
          <w:sz w:val="24"/>
          <w:lang w:val="en-GB"/>
        </w:rPr>
      </w:pPr>
      <w:r w:rsidRPr="00723688">
        <w:rPr>
          <w:b/>
          <w:sz w:val="24"/>
          <w:lang w:val="en-GB"/>
        </w:rPr>
        <w:t>ANLTP-TIM</w:t>
      </w:r>
      <w:r w:rsidRPr="00723688">
        <w:rPr>
          <w:sz w:val="24"/>
          <w:lang w:val="en-GB"/>
        </w:rPr>
        <w:t xml:space="preserve"> : </w:t>
      </w:r>
      <w:r w:rsidR="00723688" w:rsidRPr="00723688">
        <w:rPr>
          <w:sz w:val="24"/>
          <w:lang w:val="en-GB"/>
        </w:rPr>
        <w:t>National Agency to Combat Trafficking in Persons and Illicit Trafficking in Migrants</w:t>
      </w:r>
    </w:p>
    <w:p w14:paraId="444109B9" w14:textId="10F293A3" w:rsidR="00723688" w:rsidRPr="00723688" w:rsidRDefault="00611DBF" w:rsidP="00611DBF">
      <w:pPr>
        <w:spacing w:line="360" w:lineRule="auto"/>
        <w:rPr>
          <w:sz w:val="24"/>
          <w:lang w:val="en-GB"/>
        </w:rPr>
      </w:pPr>
      <w:r w:rsidRPr="00723688">
        <w:rPr>
          <w:b/>
          <w:sz w:val="24"/>
          <w:lang w:val="en-GB"/>
        </w:rPr>
        <w:t>BIT</w:t>
      </w:r>
      <w:r w:rsidRPr="00723688">
        <w:rPr>
          <w:sz w:val="24"/>
          <w:lang w:val="en-GB"/>
        </w:rPr>
        <w:t xml:space="preserve"> : </w:t>
      </w:r>
      <w:r w:rsidR="00723688" w:rsidRPr="00723688">
        <w:rPr>
          <w:sz w:val="24"/>
          <w:lang w:val="en-GB"/>
        </w:rPr>
        <w:t>International Labour Organization</w:t>
      </w:r>
    </w:p>
    <w:p w14:paraId="6518291E" w14:textId="1E513137" w:rsidR="00611DBF" w:rsidRPr="00723688" w:rsidRDefault="00611DBF" w:rsidP="00611DBF">
      <w:pPr>
        <w:spacing w:line="360" w:lineRule="auto"/>
        <w:rPr>
          <w:sz w:val="24"/>
          <w:lang w:val="en-GB"/>
        </w:rPr>
      </w:pPr>
      <w:r w:rsidRPr="00723688">
        <w:rPr>
          <w:b/>
          <w:sz w:val="24"/>
          <w:lang w:val="en-GB"/>
        </w:rPr>
        <w:t>CEDEAO</w:t>
      </w:r>
      <w:r w:rsidRPr="00723688">
        <w:rPr>
          <w:sz w:val="24"/>
          <w:lang w:val="en-GB"/>
        </w:rPr>
        <w:t xml:space="preserve"> : </w:t>
      </w:r>
      <w:r w:rsidR="00723688" w:rsidRPr="00723688">
        <w:rPr>
          <w:sz w:val="24"/>
          <w:lang w:val="en-GB"/>
        </w:rPr>
        <w:t xml:space="preserve">Economic </w:t>
      </w:r>
      <w:r w:rsidR="00723688">
        <w:rPr>
          <w:sz w:val="24"/>
          <w:lang w:val="en-GB"/>
        </w:rPr>
        <w:t>Community</w:t>
      </w:r>
      <w:r w:rsidR="00723688" w:rsidRPr="00723688">
        <w:rPr>
          <w:sz w:val="24"/>
          <w:lang w:val="en-GB"/>
        </w:rPr>
        <w:t xml:space="preserve"> of West African States</w:t>
      </w:r>
    </w:p>
    <w:p w14:paraId="2BABC4D3" w14:textId="77777777" w:rsidR="00723688" w:rsidRPr="002F6C04" w:rsidRDefault="00611DBF" w:rsidP="00611DBF">
      <w:pPr>
        <w:spacing w:line="360" w:lineRule="auto"/>
        <w:rPr>
          <w:sz w:val="24"/>
          <w:lang w:val="en-GB"/>
        </w:rPr>
      </w:pPr>
      <w:r w:rsidRPr="002F6C04">
        <w:rPr>
          <w:b/>
          <w:sz w:val="24"/>
          <w:lang w:val="en-GB"/>
        </w:rPr>
        <w:t>CIT</w:t>
      </w:r>
      <w:r w:rsidRPr="002F6C04">
        <w:rPr>
          <w:sz w:val="24"/>
          <w:lang w:val="en-GB"/>
        </w:rPr>
        <w:t xml:space="preserve"> : </w:t>
      </w:r>
      <w:r w:rsidR="00723688" w:rsidRPr="002F6C04">
        <w:rPr>
          <w:sz w:val="24"/>
          <w:lang w:val="en-GB"/>
        </w:rPr>
        <w:t xml:space="preserve">International Labour Conference </w:t>
      </w:r>
    </w:p>
    <w:p w14:paraId="562CDA76" w14:textId="188AD3C0" w:rsidR="00611DBF" w:rsidRPr="00723688" w:rsidRDefault="00611DBF" w:rsidP="00611DBF">
      <w:pPr>
        <w:spacing w:line="360" w:lineRule="auto"/>
        <w:rPr>
          <w:sz w:val="24"/>
          <w:lang w:val="en-GB"/>
        </w:rPr>
      </w:pPr>
      <w:r w:rsidRPr="00723688">
        <w:rPr>
          <w:b/>
          <w:sz w:val="24"/>
          <w:lang w:val="en-GB"/>
        </w:rPr>
        <w:t>CNDH </w:t>
      </w:r>
      <w:r w:rsidRPr="00723688">
        <w:rPr>
          <w:sz w:val="24"/>
          <w:lang w:val="en-GB"/>
        </w:rPr>
        <w:t xml:space="preserve">: </w:t>
      </w:r>
      <w:r w:rsidR="00723688" w:rsidRPr="00723688">
        <w:rPr>
          <w:sz w:val="24"/>
          <w:lang w:val="en-GB"/>
        </w:rPr>
        <w:t>National Human Rights Commission</w:t>
      </w:r>
    </w:p>
    <w:p w14:paraId="11C5BADC" w14:textId="31CC4D5D" w:rsidR="00611DBF" w:rsidRPr="00723688" w:rsidRDefault="00611DBF" w:rsidP="00611DBF">
      <w:pPr>
        <w:spacing w:line="360" w:lineRule="auto"/>
        <w:rPr>
          <w:sz w:val="24"/>
          <w:lang w:val="en-GB"/>
        </w:rPr>
      </w:pPr>
      <w:r w:rsidRPr="00723688">
        <w:rPr>
          <w:b/>
          <w:sz w:val="24"/>
          <w:lang w:val="en-GB"/>
        </w:rPr>
        <w:t>CNLTP</w:t>
      </w:r>
      <w:r w:rsidRPr="00723688">
        <w:rPr>
          <w:sz w:val="24"/>
          <w:lang w:val="en-GB"/>
        </w:rPr>
        <w:t xml:space="preserve"> : </w:t>
      </w:r>
      <w:r w:rsidR="00723688" w:rsidRPr="00723688">
        <w:rPr>
          <w:sz w:val="24"/>
          <w:lang w:val="en-GB"/>
        </w:rPr>
        <w:t>National Commission to Combat Trafficking in Persons</w:t>
      </w:r>
    </w:p>
    <w:p w14:paraId="699E432A" w14:textId="25A97D2C" w:rsidR="00611DBF" w:rsidRPr="00611DBF" w:rsidRDefault="00611DBF" w:rsidP="00611DBF">
      <w:pPr>
        <w:spacing w:line="360" w:lineRule="auto"/>
        <w:rPr>
          <w:sz w:val="24"/>
          <w:lang w:val="fr-FR"/>
        </w:rPr>
      </w:pPr>
      <w:r w:rsidRPr="00723688">
        <w:rPr>
          <w:b/>
          <w:sz w:val="24"/>
          <w:lang w:val="en-GB"/>
        </w:rPr>
        <w:t>EPAD</w:t>
      </w:r>
      <w:r w:rsidRPr="00723688">
        <w:rPr>
          <w:sz w:val="24"/>
          <w:lang w:val="en-GB"/>
        </w:rPr>
        <w:t xml:space="preserve"> : </w:t>
      </w:r>
      <w:r w:rsidR="00723688" w:rsidRPr="00723688">
        <w:rPr>
          <w:sz w:val="24"/>
          <w:lang w:val="en-GB"/>
        </w:rPr>
        <w:t xml:space="preserve">School Sponsorship Action and Development. </w:t>
      </w:r>
      <w:r w:rsidR="00723688" w:rsidRPr="00723688">
        <w:rPr>
          <w:sz w:val="24"/>
          <w:lang w:val="fr-FR"/>
        </w:rPr>
        <w:t>A national NGO</w:t>
      </w:r>
    </w:p>
    <w:p w14:paraId="778399C4" w14:textId="670A3A7E" w:rsidR="00611DBF" w:rsidRPr="00611DBF" w:rsidRDefault="00611DBF" w:rsidP="00611DBF">
      <w:pPr>
        <w:spacing w:line="360" w:lineRule="auto"/>
        <w:rPr>
          <w:sz w:val="24"/>
          <w:lang w:val="fr-FR"/>
        </w:rPr>
      </w:pPr>
      <w:r w:rsidRPr="00611DBF">
        <w:rPr>
          <w:b/>
          <w:sz w:val="24"/>
          <w:lang w:val="fr-FR"/>
        </w:rPr>
        <w:t>EPU</w:t>
      </w:r>
      <w:r w:rsidRPr="00611DBF">
        <w:rPr>
          <w:sz w:val="24"/>
          <w:lang w:val="fr-FR"/>
        </w:rPr>
        <w:t xml:space="preserve"> : </w:t>
      </w:r>
      <w:r w:rsidR="00723688" w:rsidRPr="00723688">
        <w:rPr>
          <w:sz w:val="24"/>
          <w:lang w:val="fr-FR"/>
        </w:rPr>
        <w:t>Universal Periodic Review</w:t>
      </w:r>
    </w:p>
    <w:p w14:paraId="0EAEE98B" w14:textId="2349AF01" w:rsidR="00611DBF" w:rsidRPr="00611DBF" w:rsidRDefault="00611DBF" w:rsidP="00611DBF">
      <w:pPr>
        <w:spacing w:line="360" w:lineRule="auto"/>
        <w:rPr>
          <w:sz w:val="24"/>
          <w:lang w:val="fr-FR"/>
        </w:rPr>
      </w:pPr>
      <w:r w:rsidRPr="00611DBF">
        <w:rPr>
          <w:b/>
          <w:sz w:val="24"/>
          <w:lang w:val="fr-FR"/>
        </w:rPr>
        <w:t>INS</w:t>
      </w:r>
      <w:r w:rsidRPr="00611DBF">
        <w:rPr>
          <w:sz w:val="24"/>
          <w:lang w:val="fr-FR"/>
        </w:rPr>
        <w:t xml:space="preserve"> : </w:t>
      </w:r>
      <w:r w:rsidR="00723688" w:rsidRPr="00611DBF">
        <w:rPr>
          <w:sz w:val="24"/>
          <w:lang w:val="fr-FR"/>
        </w:rPr>
        <w:t>Institut National de la Statistique</w:t>
      </w:r>
    </w:p>
    <w:p w14:paraId="67423E5A" w14:textId="241E6C61" w:rsidR="00611DBF" w:rsidRPr="00723688" w:rsidRDefault="00611DBF" w:rsidP="00611DBF">
      <w:pPr>
        <w:spacing w:line="360" w:lineRule="auto"/>
        <w:rPr>
          <w:sz w:val="24"/>
          <w:lang w:val="en-GB"/>
        </w:rPr>
      </w:pPr>
      <w:r w:rsidRPr="00723688">
        <w:rPr>
          <w:b/>
          <w:sz w:val="24"/>
          <w:lang w:val="en-GB"/>
        </w:rPr>
        <w:t>METPS</w:t>
      </w:r>
      <w:r w:rsidRPr="00723688">
        <w:rPr>
          <w:sz w:val="24"/>
          <w:lang w:val="en-GB"/>
        </w:rPr>
        <w:t xml:space="preserve"> : </w:t>
      </w:r>
      <w:r w:rsidR="00723688" w:rsidRPr="00723688">
        <w:rPr>
          <w:sz w:val="24"/>
          <w:lang w:val="en-GB"/>
        </w:rPr>
        <w:t>Ministry of Employment, Labour and Social Protection</w:t>
      </w:r>
    </w:p>
    <w:p w14:paraId="735F001F" w14:textId="719EC1F2" w:rsidR="00611DBF" w:rsidRPr="002F6C04" w:rsidRDefault="00611DBF" w:rsidP="00611DBF">
      <w:pPr>
        <w:spacing w:line="360" w:lineRule="auto"/>
        <w:rPr>
          <w:sz w:val="24"/>
          <w:lang w:val="en-GB"/>
        </w:rPr>
      </w:pPr>
      <w:r w:rsidRPr="002F6C04">
        <w:rPr>
          <w:b/>
          <w:sz w:val="24"/>
          <w:lang w:val="en-GB"/>
        </w:rPr>
        <w:t>OIT</w:t>
      </w:r>
      <w:r w:rsidRPr="002F6C04">
        <w:rPr>
          <w:sz w:val="24"/>
          <w:lang w:val="en-GB"/>
        </w:rPr>
        <w:t xml:space="preserve"> : </w:t>
      </w:r>
      <w:r w:rsidR="00723688" w:rsidRPr="002F6C04">
        <w:rPr>
          <w:sz w:val="24"/>
          <w:lang w:val="en-GB"/>
        </w:rPr>
        <w:t>International Labour Organization</w:t>
      </w:r>
    </w:p>
    <w:p w14:paraId="1E94A804" w14:textId="2201486A" w:rsidR="00611DBF" w:rsidRPr="002F6C04" w:rsidRDefault="00611DBF" w:rsidP="00611DBF">
      <w:pPr>
        <w:spacing w:line="360" w:lineRule="auto"/>
        <w:rPr>
          <w:sz w:val="24"/>
          <w:lang w:val="en-GB"/>
        </w:rPr>
      </w:pPr>
      <w:r w:rsidRPr="002F6C04">
        <w:rPr>
          <w:b/>
          <w:sz w:val="24"/>
          <w:lang w:val="en-GB"/>
        </w:rPr>
        <w:t>PAN</w:t>
      </w:r>
      <w:r w:rsidRPr="002F6C04">
        <w:rPr>
          <w:sz w:val="24"/>
          <w:lang w:val="en-GB"/>
        </w:rPr>
        <w:t xml:space="preserve"> : </w:t>
      </w:r>
      <w:r w:rsidR="00723688" w:rsidRPr="002F6C04">
        <w:rPr>
          <w:sz w:val="24"/>
          <w:lang w:val="en-GB"/>
        </w:rPr>
        <w:t>National Action Plan</w:t>
      </w:r>
    </w:p>
    <w:p w14:paraId="6D2DE6D5" w14:textId="77777777" w:rsidR="00723688" w:rsidRPr="002F6C04" w:rsidRDefault="00611DBF" w:rsidP="00611DBF">
      <w:pPr>
        <w:spacing w:line="360" w:lineRule="auto"/>
        <w:rPr>
          <w:sz w:val="24"/>
          <w:lang w:val="en-GB"/>
        </w:rPr>
      </w:pPr>
      <w:r w:rsidRPr="002F6C04">
        <w:rPr>
          <w:b/>
          <w:sz w:val="24"/>
          <w:lang w:val="en-GB"/>
        </w:rPr>
        <w:t>PNUD</w:t>
      </w:r>
      <w:r w:rsidRPr="002F6C04">
        <w:rPr>
          <w:sz w:val="24"/>
          <w:lang w:val="en-GB"/>
        </w:rPr>
        <w:t xml:space="preserve"> : </w:t>
      </w:r>
      <w:r w:rsidR="00723688" w:rsidRPr="002F6C04">
        <w:rPr>
          <w:sz w:val="24"/>
          <w:lang w:val="en-GB"/>
        </w:rPr>
        <w:t xml:space="preserve">United Nations Development Programme </w:t>
      </w:r>
    </w:p>
    <w:p w14:paraId="02D94277" w14:textId="7937F2DA" w:rsidR="00611DBF" w:rsidRPr="00723688" w:rsidRDefault="00611DBF" w:rsidP="00611DBF">
      <w:pPr>
        <w:spacing w:line="360" w:lineRule="auto"/>
        <w:rPr>
          <w:sz w:val="24"/>
          <w:lang w:val="en-GB"/>
        </w:rPr>
      </w:pPr>
      <w:r w:rsidRPr="00723688">
        <w:rPr>
          <w:b/>
          <w:sz w:val="24"/>
          <w:lang w:val="en-GB"/>
        </w:rPr>
        <w:t>PTF</w:t>
      </w:r>
      <w:r w:rsidRPr="00723688">
        <w:rPr>
          <w:sz w:val="24"/>
          <w:lang w:val="en-GB"/>
        </w:rPr>
        <w:t xml:space="preserve"> : </w:t>
      </w:r>
      <w:r w:rsidR="00723688" w:rsidRPr="00723688">
        <w:rPr>
          <w:sz w:val="24"/>
          <w:lang w:val="en-GB"/>
        </w:rPr>
        <w:t>Technical and Financial Partners</w:t>
      </w:r>
    </w:p>
    <w:p w14:paraId="63D77FB5" w14:textId="50D09F75" w:rsidR="00611DBF" w:rsidRPr="00723688" w:rsidRDefault="00611DBF" w:rsidP="00611DBF">
      <w:pPr>
        <w:spacing w:line="360" w:lineRule="auto"/>
        <w:rPr>
          <w:sz w:val="24"/>
          <w:lang w:val="en-GB"/>
        </w:rPr>
      </w:pPr>
      <w:r w:rsidRPr="00723688">
        <w:rPr>
          <w:b/>
          <w:sz w:val="24"/>
          <w:lang w:val="en-GB"/>
        </w:rPr>
        <w:t>Tanafili</w:t>
      </w:r>
      <w:r w:rsidRPr="00723688">
        <w:rPr>
          <w:sz w:val="24"/>
          <w:lang w:val="en-GB"/>
        </w:rPr>
        <w:t xml:space="preserve"> : </w:t>
      </w:r>
      <w:r w:rsidR="00723688" w:rsidRPr="00723688">
        <w:rPr>
          <w:sz w:val="24"/>
          <w:lang w:val="en-GB"/>
        </w:rPr>
        <w:t>National association working in the fight against slavery in Niger</w:t>
      </w:r>
    </w:p>
    <w:p w14:paraId="5D4B309A" w14:textId="6B49305C" w:rsidR="00611DBF" w:rsidRPr="00723688" w:rsidRDefault="00611DBF" w:rsidP="00611DBF">
      <w:pPr>
        <w:spacing w:line="360" w:lineRule="auto"/>
        <w:rPr>
          <w:sz w:val="24"/>
          <w:lang w:val="en-GB"/>
        </w:rPr>
      </w:pPr>
      <w:r w:rsidRPr="00723688">
        <w:rPr>
          <w:b/>
          <w:sz w:val="24"/>
          <w:lang w:val="en-GB"/>
        </w:rPr>
        <w:t>Timidria</w:t>
      </w:r>
      <w:r w:rsidRPr="00723688">
        <w:rPr>
          <w:sz w:val="24"/>
          <w:lang w:val="en-GB"/>
        </w:rPr>
        <w:t xml:space="preserve"> : </w:t>
      </w:r>
      <w:r w:rsidR="00723688" w:rsidRPr="00723688">
        <w:rPr>
          <w:sz w:val="24"/>
          <w:lang w:val="en-GB"/>
        </w:rPr>
        <w:t xml:space="preserve">National </w:t>
      </w:r>
      <w:r w:rsidR="00723688">
        <w:rPr>
          <w:sz w:val="24"/>
          <w:lang w:val="en-GB"/>
        </w:rPr>
        <w:t>Association for the Defence of Human Rights and Development</w:t>
      </w:r>
    </w:p>
    <w:p w14:paraId="2894595E" w14:textId="77777777" w:rsidR="00611DBF" w:rsidRPr="00611DBF" w:rsidRDefault="00611DBF" w:rsidP="00611DBF">
      <w:pPr>
        <w:spacing w:line="360" w:lineRule="auto"/>
        <w:rPr>
          <w:sz w:val="24"/>
        </w:rPr>
      </w:pPr>
      <w:r w:rsidRPr="00611DBF">
        <w:rPr>
          <w:b/>
          <w:sz w:val="24"/>
        </w:rPr>
        <w:t>UN</w:t>
      </w:r>
      <w:r w:rsidRPr="00611DBF">
        <w:rPr>
          <w:sz w:val="24"/>
        </w:rPr>
        <w:t xml:space="preserve"> : United Nations </w:t>
      </w:r>
    </w:p>
    <w:p w14:paraId="5E352152" w14:textId="3087D02A" w:rsidR="00611DBF" w:rsidRPr="00611DBF" w:rsidRDefault="00611DBF" w:rsidP="00611DBF">
      <w:pPr>
        <w:spacing w:line="360" w:lineRule="auto"/>
        <w:rPr>
          <w:sz w:val="24"/>
        </w:rPr>
      </w:pPr>
      <w:r w:rsidRPr="00611DBF">
        <w:rPr>
          <w:b/>
          <w:sz w:val="24"/>
        </w:rPr>
        <w:t>USDOL</w:t>
      </w:r>
      <w:r w:rsidRPr="00611DBF">
        <w:rPr>
          <w:sz w:val="24"/>
        </w:rPr>
        <w:t xml:space="preserve"> : United States Department Of Labor </w:t>
      </w:r>
    </w:p>
    <w:p w14:paraId="50F05119" w14:textId="77777777" w:rsidR="00611DBF" w:rsidRDefault="00611DBF" w:rsidP="00A26E91">
      <w:pPr>
        <w:spacing w:line="360" w:lineRule="auto"/>
        <w:jc w:val="both"/>
        <w:rPr>
          <w:b/>
          <w:color w:val="5B9BD5"/>
          <w:sz w:val="28"/>
          <w:szCs w:val="24"/>
        </w:rPr>
      </w:pPr>
    </w:p>
    <w:p w14:paraId="362CFCB2" w14:textId="77777777" w:rsidR="00D27ED3" w:rsidRDefault="00D27ED3" w:rsidP="00A26E91">
      <w:pPr>
        <w:spacing w:line="360" w:lineRule="auto"/>
        <w:jc w:val="both"/>
        <w:rPr>
          <w:b/>
          <w:color w:val="5B9BD5"/>
          <w:sz w:val="24"/>
          <w:szCs w:val="24"/>
        </w:rPr>
      </w:pPr>
    </w:p>
    <w:p w14:paraId="17873C85" w14:textId="77777777" w:rsidR="00EC4D37" w:rsidRDefault="0083574C" w:rsidP="00A26E91">
      <w:pPr>
        <w:spacing w:line="360" w:lineRule="auto"/>
        <w:jc w:val="both"/>
        <w:rPr>
          <w:b/>
          <w:color w:val="5B9BD5"/>
          <w:sz w:val="24"/>
          <w:szCs w:val="24"/>
        </w:rPr>
      </w:pPr>
      <w:r>
        <w:rPr>
          <w:b/>
          <w:color w:val="5B9BD5"/>
          <w:sz w:val="24"/>
          <w:szCs w:val="24"/>
        </w:rPr>
        <w:lastRenderedPageBreak/>
        <w:t>Introduction</w:t>
      </w:r>
    </w:p>
    <w:p w14:paraId="3A296B3F" w14:textId="4B986BB0" w:rsidR="00EC4D37" w:rsidRDefault="0083574C" w:rsidP="00A26E91">
      <w:pPr>
        <w:spacing w:line="360" w:lineRule="auto"/>
        <w:jc w:val="both"/>
        <w:rPr>
          <w:sz w:val="24"/>
          <w:szCs w:val="24"/>
        </w:rPr>
      </w:pPr>
      <w:r>
        <w:rPr>
          <w:sz w:val="24"/>
          <w:szCs w:val="24"/>
        </w:rPr>
        <w:t>The forced labor and discrimination that many Nigeri</w:t>
      </w:r>
      <w:r w:rsidR="00510099">
        <w:rPr>
          <w:sz w:val="24"/>
          <w:szCs w:val="24"/>
        </w:rPr>
        <w:t>e</w:t>
      </w:r>
      <w:r>
        <w:rPr>
          <w:sz w:val="24"/>
          <w:szCs w:val="24"/>
        </w:rPr>
        <w:t xml:space="preserve">ns suffer are the legacy of very old slavery practices that </w:t>
      </w:r>
      <w:r w:rsidR="00394E0A">
        <w:rPr>
          <w:sz w:val="24"/>
          <w:szCs w:val="24"/>
        </w:rPr>
        <w:t>still persist today</w:t>
      </w:r>
      <w:r>
        <w:rPr>
          <w:sz w:val="24"/>
          <w:szCs w:val="24"/>
        </w:rPr>
        <w:t>. In Niger, many studies have focused on forced labor, particularly slavery. This practice</w:t>
      </w:r>
      <w:r w:rsidR="00AD5E24">
        <w:rPr>
          <w:sz w:val="24"/>
          <w:szCs w:val="24"/>
        </w:rPr>
        <w:t xml:space="preserve"> destabilizes </w:t>
      </w:r>
      <w:r w:rsidR="002F6C04">
        <w:rPr>
          <w:sz w:val="24"/>
          <w:szCs w:val="24"/>
        </w:rPr>
        <w:t xml:space="preserve">the </w:t>
      </w:r>
      <w:r w:rsidR="00AD5E24">
        <w:rPr>
          <w:sz w:val="24"/>
          <w:szCs w:val="24"/>
        </w:rPr>
        <w:t>social fabric</w:t>
      </w:r>
      <w:r>
        <w:rPr>
          <w:sz w:val="24"/>
          <w:szCs w:val="24"/>
        </w:rPr>
        <w:t xml:space="preserve"> and consequently </w:t>
      </w:r>
      <w:r w:rsidR="00AD5E24">
        <w:rPr>
          <w:sz w:val="24"/>
          <w:szCs w:val="24"/>
        </w:rPr>
        <w:t xml:space="preserve">hinders societal </w:t>
      </w:r>
      <w:r>
        <w:rPr>
          <w:sz w:val="24"/>
          <w:szCs w:val="24"/>
        </w:rPr>
        <w:t>development. The</w:t>
      </w:r>
      <w:r w:rsidR="00AD5E24">
        <w:rPr>
          <w:sz w:val="24"/>
          <w:szCs w:val="24"/>
        </w:rPr>
        <w:t>re are</w:t>
      </w:r>
      <w:r>
        <w:rPr>
          <w:sz w:val="24"/>
          <w:szCs w:val="24"/>
        </w:rPr>
        <w:t xml:space="preserve"> many </w:t>
      </w:r>
      <w:r w:rsidR="00AD5E24">
        <w:rPr>
          <w:sz w:val="24"/>
          <w:szCs w:val="24"/>
        </w:rPr>
        <w:t xml:space="preserve">academic </w:t>
      </w:r>
      <w:r w:rsidR="001513F2">
        <w:rPr>
          <w:sz w:val="24"/>
          <w:szCs w:val="24"/>
        </w:rPr>
        <w:t>publications</w:t>
      </w:r>
      <w:r>
        <w:rPr>
          <w:sz w:val="24"/>
          <w:szCs w:val="24"/>
        </w:rPr>
        <w:t xml:space="preserve"> and testimonies </w:t>
      </w:r>
      <w:r w:rsidR="00AD5E24">
        <w:rPr>
          <w:sz w:val="24"/>
          <w:szCs w:val="24"/>
        </w:rPr>
        <w:t xml:space="preserve">from </w:t>
      </w:r>
      <w:r>
        <w:rPr>
          <w:sz w:val="24"/>
          <w:szCs w:val="24"/>
        </w:rPr>
        <w:t>historians, anthropologists, sociolog</w:t>
      </w:r>
      <w:r w:rsidR="00AD5E24">
        <w:rPr>
          <w:sz w:val="24"/>
          <w:szCs w:val="24"/>
        </w:rPr>
        <w:t>ists, psychologists and others that</w:t>
      </w:r>
      <w:r>
        <w:rPr>
          <w:sz w:val="24"/>
          <w:szCs w:val="24"/>
        </w:rPr>
        <w:t xml:space="preserve"> have </w:t>
      </w:r>
      <w:r w:rsidR="001513F2">
        <w:rPr>
          <w:sz w:val="24"/>
          <w:szCs w:val="24"/>
        </w:rPr>
        <w:t xml:space="preserve">clearly </w:t>
      </w:r>
      <w:r>
        <w:rPr>
          <w:sz w:val="24"/>
          <w:szCs w:val="24"/>
        </w:rPr>
        <w:t>demonstrate</w:t>
      </w:r>
      <w:r w:rsidR="001513F2">
        <w:rPr>
          <w:sz w:val="24"/>
          <w:szCs w:val="24"/>
        </w:rPr>
        <w:t>d</w:t>
      </w:r>
      <w:r>
        <w:rPr>
          <w:sz w:val="24"/>
          <w:szCs w:val="24"/>
        </w:rPr>
        <w:t xml:space="preserve"> the existence of slavery in Niger. These </w:t>
      </w:r>
      <w:r w:rsidR="001513F2">
        <w:rPr>
          <w:sz w:val="24"/>
          <w:szCs w:val="24"/>
        </w:rPr>
        <w:t>publications</w:t>
      </w:r>
      <w:r>
        <w:rPr>
          <w:sz w:val="24"/>
          <w:szCs w:val="24"/>
        </w:rPr>
        <w:t xml:space="preserve"> </w:t>
      </w:r>
      <w:r w:rsidR="001513F2">
        <w:rPr>
          <w:sz w:val="24"/>
          <w:szCs w:val="24"/>
        </w:rPr>
        <w:t>describe and assess</w:t>
      </w:r>
      <w:r>
        <w:rPr>
          <w:sz w:val="24"/>
          <w:szCs w:val="24"/>
        </w:rPr>
        <w:t xml:space="preserve"> the origins and </w:t>
      </w:r>
      <w:r w:rsidR="001513F2">
        <w:rPr>
          <w:sz w:val="24"/>
          <w:szCs w:val="24"/>
        </w:rPr>
        <w:t>dimensions</w:t>
      </w:r>
      <w:r>
        <w:rPr>
          <w:sz w:val="24"/>
          <w:szCs w:val="24"/>
        </w:rPr>
        <w:t xml:space="preserve"> of slavery </w:t>
      </w:r>
      <w:r w:rsidR="001513F2">
        <w:rPr>
          <w:sz w:val="24"/>
          <w:szCs w:val="24"/>
        </w:rPr>
        <w:t>as well as the obstacles in eradicating</w:t>
      </w:r>
      <w:r>
        <w:rPr>
          <w:sz w:val="24"/>
          <w:szCs w:val="24"/>
        </w:rPr>
        <w:t xml:space="preserve"> this </w:t>
      </w:r>
      <w:r w:rsidR="001513F2">
        <w:rPr>
          <w:sz w:val="24"/>
          <w:szCs w:val="24"/>
        </w:rPr>
        <w:t>evil</w:t>
      </w:r>
      <w:r>
        <w:rPr>
          <w:sz w:val="24"/>
          <w:szCs w:val="24"/>
        </w:rPr>
        <w:t xml:space="preserve"> practice at the dawn of the 3rd millennium (ILO, 2009)</w:t>
      </w:r>
      <w:r w:rsidR="00476E13">
        <w:rPr>
          <w:sz w:val="24"/>
          <w:szCs w:val="24"/>
        </w:rPr>
        <w:t>.</w:t>
      </w:r>
    </w:p>
    <w:p w14:paraId="62041AD0" w14:textId="6725BB83" w:rsidR="00EC4D37" w:rsidRDefault="001513F2" w:rsidP="00A26E91">
      <w:pPr>
        <w:spacing w:line="360" w:lineRule="auto"/>
        <w:jc w:val="both"/>
        <w:rPr>
          <w:sz w:val="24"/>
          <w:szCs w:val="24"/>
        </w:rPr>
      </w:pPr>
      <w:r>
        <w:rPr>
          <w:sz w:val="24"/>
          <w:szCs w:val="24"/>
        </w:rPr>
        <w:t>A</w:t>
      </w:r>
      <w:r w:rsidR="0083574C">
        <w:rPr>
          <w:sz w:val="24"/>
          <w:szCs w:val="24"/>
        </w:rPr>
        <w:t xml:space="preserve">ccording to the study </w:t>
      </w:r>
      <w:r>
        <w:rPr>
          <w:sz w:val="24"/>
          <w:szCs w:val="24"/>
        </w:rPr>
        <w:t xml:space="preserve">carried out by Mr. Moussa Oumarou </w:t>
      </w:r>
      <w:r w:rsidR="002F6C04">
        <w:rPr>
          <w:sz w:val="24"/>
          <w:szCs w:val="24"/>
        </w:rPr>
        <w:t xml:space="preserve">in 2018 </w:t>
      </w:r>
      <w:r>
        <w:rPr>
          <w:sz w:val="24"/>
          <w:szCs w:val="24"/>
        </w:rPr>
        <w:t xml:space="preserve">(former Minister of Public Service and Labor of Niger) and </w:t>
      </w:r>
      <w:r w:rsidR="0083574C">
        <w:rPr>
          <w:sz w:val="24"/>
          <w:szCs w:val="24"/>
        </w:rPr>
        <w:t xml:space="preserve">financed by the ILO </w:t>
      </w:r>
      <w:r>
        <w:rPr>
          <w:sz w:val="24"/>
          <w:szCs w:val="24"/>
        </w:rPr>
        <w:t xml:space="preserve">which aimed at identifying obstacles to the implementation of fundamental principles and rights at work, </w:t>
      </w:r>
      <w:r w:rsidR="0083574C">
        <w:rPr>
          <w:sz w:val="24"/>
          <w:szCs w:val="24"/>
        </w:rPr>
        <w:t xml:space="preserve">the causes of </w:t>
      </w:r>
      <w:r>
        <w:rPr>
          <w:sz w:val="24"/>
          <w:szCs w:val="24"/>
        </w:rPr>
        <w:t>slavery are</w:t>
      </w:r>
      <w:r w:rsidR="0083574C">
        <w:rPr>
          <w:sz w:val="24"/>
          <w:szCs w:val="24"/>
        </w:rPr>
        <w:t xml:space="preserve"> ignorance, illiteracy, absolute poverty, </w:t>
      </w:r>
      <w:r>
        <w:rPr>
          <w:sz w:val="24"/>
          <w:szCs w:val="24"/>
        </w:rPr>
        <w:t xml:space="preserve">a </w:t>
      </w:r>
      <w:r w:rsidR="0083574C">
        <w:rPr>
          <w:sz w:val="24"/>
          <w:szCs w:val="24"/>
        </w:rPr>
        <w:t xml:space="preserve">lack of </w:t>
      </w:r>
      <w:r>
        <w:rPr>
          <w:sz w:val="24"/>
          <w:szCs w:val="24"/>
        </w:rPr>
        <w:t>social mobility</w:t>
      </w:r>
      <w:r w:rsidR="0083574C">
        <w:rPr>
          <w:sz w:val="24"/>
          <w:szCs w:val="24"/>
        </w:rPr>
        <w:t xml:space="preserve">, </w:t>
      </w:r>
      <w:r>
        <w:rPr>
          <w:sz w:val="24"/>
          <w:szCs w:val="24"/>
        </w:rPr>
        <w:t>the geographical</w:t>
      </w:r>
      <w:r w:rsidR="0083574C">
        <w:rPr>
          <w:sz w:val="24"/>
          <w:szCs w:val="24"/>
        </w:rPr>
        <w:t xml:space="preserve"> division of pastoral areas </w:t>
      </w:r>
      <w:r w:rsidR="007B67D6">
        <w:rPr>
          <w:sz w:val="24"/>
          <w:szCs w:val="24"/>
        </w:rPr>
        <w:t>by</w:t>
      </w:r>
      <w:r w:rsidR="0083574C">
        <w:rPr>
          <w:sz w:val="24"/>
          <w:szCs w:val="24"/>
        </w:rPr>
        <w:t xml:space="preserve"> tribes and </w:t>
      </w:r>
      <w:r w:rsidR="007B67D6">
        <w:rPr>
          <w:sz w:val="24"/>
          <w:szCs w:val="24"/>
        </w:rPr>
        <w:t xml:space="preserve">into different </w:t>
      </w:r>
      <w:r w:rsidR="00655618">
        <w:rPr>
          <w:sz w:val="24"/>
          <w:szCs w:val="24"/>
        </w:rPr>
        <w:t>villages</w:t>
      </w:r>
      <w:r w:rsidR="0083574C">
        <w:rPr>
          <w:sz w:val="24"/>
          <w:szCs w:val="24"/>
        </w:rPr>
        <w:t xml:space="preserve">, </w:t>
      </w:r>
      <w:r w:rsidR="00655618">
        <w:rPr>
          <w:sz w:val="24"/>
          <w:szCs w:val="24"/>
        </w:rPr>
        <w:t>and the shortcomings of the legislation</w:t>
      </w:r>
      <w:r w:rsidR="0083574C">
        <w:rPr>
          <w:sz w:val="24"/>
          <w:szCs w:val="24"/>
        </w:rPr>
        <w:t xml:space="preserve"> in force. </w:t>
      </w:r>
    </w:p>
    <w:p w14:paraId="52858FFA" w14:textId="21787EC6" w:rsidR="00EC4D37" w:rsidRDefault="0083574C" w:rsidP="00A26E91">
      <w:pPr>
        <w:spacing w:line="360" w:lineRule="auto"/>
        <w:jc w:val="both"/>
        <w:rPr>
          <w:sz w:val="24"/>
          <w:szCs w:val="24"/>
        </w:rPr>
      </w:pPr>
      <w:r>
        <w:rPr>
          <w:sz w:val="24"/>
          <w:szCs w:val="24"/>
        </w:rPr>
        <w:t xml:space="preserve">Although </w:t>
      </w:r>
      <w:r w:rsidR="00655618">
        <w:rPr>
          <w:sz w:val="24"/>
          <w:szCs w:val="24"/>
        </w:rPr>
        <w:t>forced labor</w:t>
      </w:r>
      <w:r>
        <w:rPr>
          <w:sz w:val="24"/>
          <w:szCs w:val="24"/>
        </w:rPr>
        <w:t xml:space="preserve"> </w:t>
      </w:r>
      <w:r w:rsidR="00655618">
        <w:rPr>
          <w:sz w:val="24"/>
          <w:szCs w:val="24"/>
        </w:rPr>
        <w:t>is</w:t>
      </w:r>
      <w:r>
        <w:rPr>
          <w:sz w:val="24"/>
          <w:szCs w:val="24"/>
        </w:rPr>
        <w:t xml:space="preserve"> a </w:t>
      </w:r>
      <w:r w:rsidR="00655618">
        <w:rPr>
          <w:sz w:val="24"/>
          <w:szCs w:val="24"/>
        </w:rPr>
        <w:t>well-known</w:t>
      </w:r>
      <w:r>
        <w:rPr>
          <w:sz w:val="24"/>
          <w:szCs w:val="24"/>
        </w:rPr>
        <w:t xml:space="preserve"> social problem in most of the </w:t>
      </w:r>
      <w:r w:rsidR="002F6C04">
        <w:rPr>
          <w:sz w:val="24"/>
          <w:szCs w:val="24"/>
        </w:rPr>
        <w:t xml:space="preserve">neighboring </w:t>
      </w:r>
      <w:r>
        <w:rPr>
          <w:sz w:val="24"/>
          <w:szCs w:val="24"/>
        </w:rPr>
        <w:t xml:space="preserve">countries, in Niger it </w:t>
      </w:r>
      <w:r w:rsidR="00655618">
        <w:rPr>
          <w:sz w:val="24"/>
          <w:szCs w:val="24"/>
        </w:rPr>
        <w:t>is still very much a</w:t>
      </w:r>
      <w:r>
        <w:rPr>
          <w:sz w:val="24"/>
          <w:szCs w:val="24"/>
        </w:rPr>
        <w:t xml:space="preserve"> taboo. </w:t>
      </w:r>
      <w:r w:rsidR="003D048C">
        <w:rPr>
          <w:sz w:val="24"/>
          <w:szCs w:val="24"/>
        </w:rPr>
        <w:t xml:space="preserve">It has been a struggle to break this </w:t>
      </w:r>
      <w:r>
        <w:rPr>
          <w:sz w:val="24"/>
          <w:szCs w:val="24"/>
        </w:rPr>
        <w:t xml:space="preserve">taboo </w:t>
      </w:r>
      <w:r w:rsidR="003D048C">
        <w:rPr>
          <w:sz w:val="24"/>
          <w:szCs w:val="24"/>
        </w:rPr>
        <w:t xml:space="preserve">of many </w:t>
      </w:r>
      <w:r>
        <w:rPr>
          <w:sz w:val="24"/>
          <w:szCs w:val="24"/>
        </w:rPr>
        <w:t>Nigeri</w:t>
      </w:r>
      <w:r w:rsidR="00510099">
        <w:rPr>
          <w:sz w:val="24"/>
          <w:szCs w:val="24"/>
        </w:rPr>
        <w:t>e</w:t>
      </w:r>
      <w:r>
        <w:rPr>
          <w:sz w:val="24"/>
          <w:szCs w:val="24"/>
        </w:rPr>
        <w:t xml:space="preserve">ns </w:t>
      </w:r>
      <w:r w:rsidR="00510099">
        <w:rPr>
          <w:sz w:val="24"/>
          <w:szCs w:val="24"/>
        </w:rPr>
        <w:t>as</w:t>
      </w:r>
      <w:r>
        <w:rPr>
          <w:sz w:val="24"/>
          <w:szCs w:val="24"/>
        </w:rPr>
        <w:t xml:space="preserve"> </w:t>
      </w:r>
      <w:r w:rsidR="003D048C">
        <w:rPr>
          <w:sz w:val="24"/>
          <w:szCs w:val="24"/>
        </w:rPr>
        <w:t xml:space="preserve">Moustapha Kadi, </w:t>
      </w:r>
      <w:r>
        <w:rPr>
          <w:sz w:val="24"/>
          <w:szCs w:val="24"/>
        </w:rPr>
        <w:t>the author of the novel "</w:t>
      </w:r>
      <w:r w:rsidR="003D048C">
        <w:rPr>
          <w:sz w:val="24"/>
          <w:szCs w:val="24"/>
        </w:rPr>
        <w:t>Broken Taboo</w:t>
      </w:r>
      <w:r>
        <w:rPr>
          <w:sz w:val="24"/>
          <w:szCs w:val="24"/>
        </w:rPr>
        <w:t>", published in 2006</w:t>
      </w:r>
      <w:r w:rsidR="00510099">
        <w:rPr>
          <w:sz w:val="24"/>
          <w:szCs w:val="24"/>
        </w:rPr>
        <w:t xml:space="preserve"> mentions in his book</w:t>
      </w:r>
      <w:r w:rsidR="003D048C">
        <w:rPr>
          <w:sz w:val="24"/>
          <w:szCs w:val="24"/>
        </w:rPr>
        <w:t>. His novel deals with</w:t>
      </w:r>
      <w:r>
        <w:rPr>
          <w:sz w:val="24"/>
          <w:szCs w:val="24"/>
        </w:rPr>
        <w:t xml:space="preserve"> slavery </w:t>
      </w:r>
      <w:r w:rsidR="003D048C">
        <w:rPr>
          <w:sz w:val="24"/>
          <w:szCs w:val="24"/>
        </w:rPr>
        <w:t xml:space="preserve">and trafficking </w:t>
      </w:r>
      <w:r>
        <w:rPr>
          <w:sz w:val="24"/>
          <w:szCs w:val="24"/>
        </w:rPr>
        <w:t xml:space="preserve">in Africa </w:t>
      </w:r>
      <w:r w:rsidR="003D048C">
        <w:rPr>
          <w:sz w:val="24"/>
          <w:szCs w:val="24"/>
        </w:rPr>
        <w:t xml:space="preserve">with a particularly focus on </w:t>
      </w:r>
      <w:r>
        <w:rPr>
          <w:sz w:val="24"/>
          <w:szCs w:val="24"/>
        </w:rPr>
        <w:t>Niger</w:t>
      </w:r>
      <w:r w:rsidR="003D048C">
        <w:rPr>
          <w:sz w:val="24"/>
          <w:szCs w:val="24"/>
        </w:rPr>
        <w:t xml:space="preserve">. </w:t>
      </w:r>
      <w:r w:rsidR="005B1C1B">
        <w:rPr>
          <w:sz w:val="24"/>
          <w:szCs w:val="24"/>
        </w:rPr>
        <w:t xml:space="preserve">In 2007, </w:t>
      </w:r>
      <w:r>
        <w:rPr>
          <w:sz w:val="24"/>
          <w:szCs w:val="24"/>
        </w:rPr>
        <w:t xml:space="preserve">Professor André Salifou </w:t>
      </w:r>
      <w:r w:rsidR="005B1C1B">
        <w:rPr>
          <w:sz w:val="24"/>
          <w:szCs w:val="24"/>
        </w:rPr>
        <w:t>also</w:t>
      </w:r>
      <w:r w:rsidR="003D048C">
        <w:rPr>
          <w:sz w:val="24"/>
          <w:szCs w:val="24"/>
        </w:rPr>
        <w:t xml:space="preserve"> published </w:t>
      </w:r>
      <w:r w:rsidR="005B1C1B">
        <w:rPr>
          <w:sz w:val="24"/>
          <w:szCs w:val="24"/>
        </w:rPr>
        <w:t xml:space="preserve">a study </w:t>
      </w:r>
      <w:r w:rsidR="00F51B54">
        <w:rPr>
          <w:sz w:val="24"/>
          <w:szCs w:val="24"/>
        </w:rPr>
        <w:t xml:space="preserve">on slavery in Niger </w:t>
      </w:r>
      <w:r w:rsidR="005B1C1B">
        <w:rPr>
          <w:sz w:val="24"/>
          <w:szCs w:val="24"/>
        </w:rPr>
        <w:t xml:space="preserve">which was </w:t>
      </w:r>
      <w:r w:rsidR="00F51B54">
        <w:rPr>
          <w:sz w:val="24"/>
          <w:szCs w:val="24"/>
        </w:rPr>
        <w:t xml:space="preserve">carried out by Timidria in 2002 and supported by </w:t>
      </w:r>
      <w:r w:rsidR="003D048C">
        <w:rPr>
          <w:sz w:val="24"/>
          <w:szCs w:val="24"/>
        </w:rPr>
        <w:t>Anti-Slavery International</w:t>
      </w:r>
      <w:r w:rsidR="00BF6EF7">
        <w:rPr>
          <w:sz w:val="24"/>
          <w:szCs w:val="24"/>
        </w:rPr>
        <w:t xml:space="preserve"> which led to the publication “Slavery in Niger: Historical, Legal and Contemporary Perspectives”, edited by </w:t>
      </w:r>
      <w:r>
        <w:rPr>
          <w:sz w:val="24"/>
          <w:szCs w:val="24"/>
        </w:rPr>
        <w:t>Dr. Ga</w:t>
      </w:r>
      <w:r w:rsidR="00BF6EF7">
        <w:rPr>
          <w:sz w:val="24"/>
          <w:szCs w:val="24"/>
        </w:rPr>
        <w:t>ly Abdelkadir Adam</w:t>
      </w:r>
      <w:r>
        <w:rPr>
          <w:sz w:val="24"/>
          <w:szCs w:val="24"/>
        </w:rPr>
        <w:t xml:space="preserve">. The role of the colonial and post-colonial administration in </w:t>
      </w:r>
      <w:r w:rsidR="00BF6EF7">
        <w:rPr>
          <w:sz w:val="24"/>
          <w:szCs w:val="24"/>
        </w:rPr>
        <w:t>contributing</w:t>
      </w:r>
      <w:r>
        <w:rPr>
          <w:sz w:val="24"/>
          <w:szCs w:val="24"/>
        </w:rPr>
        <w:t xml:space="preserve"> slavery in Niger was also </w:t>
      </w:r>
      <w:r w:rsidR="00BF6EF7">
        <w:rPr>
          <w:sz w:val="24"/>
          <w:szCs w:val="24"/>
        </w:rPr>
        <w:t>assessed</w:t>
      </w:r>
      <w:r>
        <w:rPr>
          <w:sz w:val="24"/>
          <w:szCs w:val="24"/>
        </w:rPr>
        <w:t>.</w:t>
      </w:r>
    </w:p>
    <w:p w14:paraId="68F151AB" w14:textId="14FA1D09" w:rsidR="00EC4D37" w:rsidRDefault="0083574C" w:rsidP="00A26E91">
      <w:pPr>
        <w:spacing w:line="360" w:lineRule="auto"/>
        <w:jc w:val="both"/>
        <w:rPr>
          <w:sz w:val="24"/>
          <w:szCs w:val="24"/>
        </w:rPr>
      </w:pPr>
      <w:r>
        <w:rPr>
          <w:sz w:val="24"/>
          <w:szCs w:val="24"/>
        </w:rPr>
        <w:t xml:space="preserve"> Fortunately, </w:t>
      </w:r>
      <w:r w:rsidR="005B1C1B">
        <w:rPr>
          <w:sz w:val="24"/>
          <w:szCs w:val="24"/>
        </w:rPr>
        <w:t xml:space="preserve">as of </w:t>
      </w:r>
      <w:r>
        <w:rPr>
          <w:sz w:val="24"/>
          <w:szCs w:val="24"/>
        </w:rPr>
        <w:t>May 5</w:t>
      </w:r>
      <w:r w:rsidR="00BF6EF7" w:rsidRPr="00BF6EF7">
        <w:rPr>
          <w:sz w:val="24"/>
          <w:szCs w:val="24"/>
          <w:vertAlign w:val="superscript"/>
        </w:rPr>
        <w:t>th</w:t>
      </w:r>
      <w:r>
        <w:rPr>
          <w:sz w:val="24"/>
          <w:szCs w:val="24"/>
        </w:rPr>
        <w:t xml:space="preserve">, 2003, </w:t>
      </w:r>
      <w:r w:rsidR="00BF6EF7">
        <w:rPr>
          <w:sz w:val="24"/>
          <w:szCs w:val="24"/>
        </w:rPr>
        <w:t xml:space="preserve">progress has been made since the Nigerien Parliament adopted a law </w:t>
      </w:r>
      <w:r>
        <w:rPr>
          <w:sz w:val="24"/>
          <w:szCs w:val="24"/>
        </w:rPr>
        <w:t>criminalizing slavery (Law 2003-25 of 13</w:t>
      </w:r>
      <w:r w:rsidR="00BF6EF7" w:rsidRPr="00BF6EF7">
        <w:rPr>
          <w:sz w:val="24"/>
          <w:szCs w:val="24"/>
          <w:vertAlign w:val="superscript"/>
        </w:rPr>
        <w:t>th</w:t>
      </w:r>
      <w:r>
        <w:rPr>
          <w:sz w:val="24"/>
          <w:szCs w:val="24"/>
        </w:rPr>
        <w:t xml:space="preserve"> June 2003). </w:t>
      </w:r>
      <w:r w:rsidR="00BF6EF7">
        <w:rPr>
          <w:sz w:val="24"/>
          <w:szCs w:val="24"/>
        </w:rPr>
        <w:t>Besides criminalization, however, the eradication of s</w:t>
      </w:r>
      <w:r>
        <w:rPr>
          <w:sz w:val="24"/>
          <w:szCs w:val="24"/>
        </w:rPr>
        <w:t xml:space="preserve">lavery </w:t>
      </w:r>
      <w:r w:rsidR="00BF6EF7">
        <w:rPr>
          <w:sz w:val="24"/>
          <w:szCs w:val="24"/>
        </w:rPr>
        <w:t>will only be possible with a successful socio-economic integration of freed slaves. The Bridge P</w:t>
      </w:r>
      <w:r>
        <w:rPr>
          <w:sz w:val="24"/>
          <w:szCs w:val="24"/>
        </w:rPr>
        <w:t xml:space="preserve">roject plans to make its contribution </w:t>
      </w:r>
      <w:r w:rsidR="00BF6EF7">
        <w:rPr>
          <w:sz w:val="24"/>
          <w:szCs w:val="24"/>
        </w:rPr>
        <w:t>to</w:t>
      </w:r>
      <w:r>
        <w:rPr>
          <w:sz w:val="24"/>
          <w:szCs w:val="24"/>
        </w:rPr>
        <w:t xml:space="preserve"> the fight against </w:t>
      </w:r>
      <w:r w:rsidR="00BF6EF7">
        <w:rPr>
          <w:sz w:val="24"/>
          <w:szCs w:val="24"/>
        </w:rPr>
        <w:t>slavery</w:t>
      </w:r>
      <w:r>
        <w:rPr>
          <w:sz w:val="24"/>
          <w:szCs w:val="24"/>
        </w:rPr>
        <w:t xml:space="preserve"> in Niger </w:t>
      </w:r>
      <w:r w:rsidR="00BF6EF7">
        <w:rPr>
          <w:sz w:val="24"/>
          <w:szCs w:val="24"/>
        </w:rPr>
        <w:t xml:space="preserve">by supporting </w:t>
      </w:r>
      <w:r w:rsidR="00476E13">
        <w:rPr>
          <w:sz w:val="24"/>
          <w:szCs w:val="24"/>
        </w:rPr>
        <w:t xml:space="preserve">the </w:t>
      </w:r>
      <w:r w:rsidR="00BF6EF7">
        <w:rPr>
          <w:sz w:val="24"/>
          <w:szCs w:val="24"/>
        </w:rPr>
        <w:t>socio-</w:t>
      </w:r>
      <w:r>
        <w:rPr>
          <w:sz w:val="24"/>
          <w:szCs w:val="24"/>
        </w:rPr>
        <w:t xml:space="preserve">economic </w:t>
      </w:r>
      <w:r w:rsidR="0009110C">
        <w:rPr>
          <w:sz w:val="24"/>
          <w:szCs w:val="24"/>
        </w:rPr>
        <w:t xml:space="preserve">integration </w:t>
      </w:r>
      <w:r>
        <w:rPr>
          <w:sz w:val="24"/>
          <w:szCs w:val="24"/>
        </w:rPr>
        <w:t xml:space="preserve">of freed slaves. </w:t>
      </w:r>
    </w:p>
    <w:p w14:paraId="0CD703E3" w14:textId="77777777" w:rsidR="00EC4D37" w:rsidRDefault="0009110C" w:rsidP="00A26E91">
      <w:pPr>
        <w:spacing w:line="360" w:lineRule="auto"/>
        <w:jc w:val="both"/>
        <w:rPr>
          <w:sz w:val="24"/>
          <w:szCs w:val="24"/>
        </w:rPr>
      </w:pPr>
      <w:r>
        <w:rPr>
          <w:sz w:val="24"/>
          <w:szCs w:val="24"/>
        </w:rPr>
        <w:lastRenderedPageBreak/>
        <w:t xml:space="preserve">This document </w:t>
      </w:r>
      <w:r w:rsidR="0083574C">
        <w:rPr>
          <w:sz w:val="24"/>
          <w:szCs w:val="24"/>
        </w:rPr>
        <w:t xml:space="preserve">will define the phenomenon of slavery </w:t>
      </w:r>
      <w:r>
        <w:rPr>
          <w:sz w:val="24"/>
          <w:szCs w:val="24"/>
        </w:rPr>
        <w:t xml:space="preserve">in accordance with the criminal </w:t>
      </w:r>
      <w:r w:rsidR="0083574C">
        <w:rPr>
          <w:sz w:val="24"/>
          <w:szCs w:val="24"/>
        </w:rPr>
        <w:t xml:space="preserve">code and </w:t>
      </w:r>
      <w:r>
        <w:rPr>
          <w:sz w:val="24"/>
          <w:szCs w:val="24"/>
        </w:rPr>
        <w:t>related application</w:t>
      </w:r>
      <w:r w:rsidR="0083574C">
        <w:rPr>
          <w:sz w:val="24"/>
          <w:szCs w:val="24"/>
        </w:rPr>
        <w:t xml:space="preserve"> procedures</w:t>
      </w:r>
      <w:r w:rsidR="00DF7092">
        <w:rPr>
          <w:sz w:val="24"/>
          <w:szCs w:val="24"/>
        </w:rPr>
        <w:t xml:space="preserve">, </w:t>
      </w:r>
      <w:r>
        <w:rPr>
          <w:sz w:val="24"/>
          <w:szCs w:val="24"/>
        </w:rPr>
        <w:t>the</w:t>
      </w:r>
      <w:r w:rsidR="0083574C">
        <w:rPr>
          <w:sz w:val="24"/>
          <w:szCs w:val="24"/>
        </w:rPr>
        <w:t xml:space="preserve"> different types of slavery</w:t>
      </w:r>
      <w:r w:rsidR="00DF7092">
        <w:rPr>
          <w:sz w:val="24"/>
          <w:szCs w:val="24"/>
        </w:rPr>
        <w:t xml:space="preserve"> prevalent in Niger</w:t>
      </w:r>
      <w:r w:rsidR="0083574C">
        <w:rPr>
          <w:sz w:val="24"/>
          <w:szCs w:val="24"/>
        </w:rPr>
        <w:t xml:space="preserve"> and where they are practiced</w:t>
      </w:r>
      <w:r>
        <w:rPr>
          <w:sz w:val="24"/>
          <w:szCs w:val="24"/>
        </w:rPr>
        <w:t>,</w:t>
      </w:r>
      <w:r w:rsidR="0083574C">
        <w:rPr>
          <w:sz w:val="24"/>
          <w:szCs w:val="24"/>
        </w:rPr>
        <w:t xml:space="preserve"> the aspects of trafficking in persons </w:t>
      </w:r>
      <w:r w:rsidR="00DF7092">
        <w:rPr>
          <w:sz w:val="24"/>
          <w:szCs w:val="24"/>
        </w:rPr>
        <w:t xml:space="preserve">in Niger </w:t>
      </w:r>
      <w:r w:rsidR="0083574C">
        <w:rPr>
          <w:sz w:val="24"/>
          <w:szCs w:val="24"/>
        </w:rPr>
        <w:t xml:space="preserve">and </w:t>
      </w:r>
      <w:r w:rsidR="00DF7092">
        <w:rPr>
          <w:sz w:val="24"/>
          <w:szCs w:val="24"/>
        </w:rPr>
        <w:t xml:space="preserve">the international </w:t>
      </w:r>
      <w:r w:rsidR="0083574C">
        <w:rPr>
          <w:sz w:val="24"/>
          <w:szCs w:val="24"/>
        </w:rPr>
        <w:t>instruments ratified by Niger.</w:t>
      </w:r>
    </w:p>
    <w:p w14:paraId="2FBCCB1F" w14:textId="77777777" w:rsidR="00EC4D37" w:rsidRDefault="0083574C" w:rsidP="00A26E91">
      <w:pPr>
        <w:spacing w:line="360" w:lineRule="auto"/>
        <w:jc w:val="both"/>
        <w:rPr>
          <w:b/>
          <w:color w:val="5B9BD5"/>
          <w:sz w:val="24"/>
          <w:szCs w:val="24"/>
        </w:rPr>
      </w:pPr>
      <w:r>
        <w:rPr>
          <w:b/>
          <w:color w:val="5B9BD5"/>
          <w:sz w:val="24"/>
          <w:szCs w:val="24"/>
        </w:rPr>
        <w:t>6.1 International Standards on forced Labor</w:t>
      </w:r>
    </w:p>
    <w:p w14:paraId="78C92BD1" w14:textId="77777777" w:rsidR="00EC4D37" w:rsidRDefault="0083574C" w:rsidP="00A26E91">
      <w:pPr>
        <w:spacing w:line="360" w:lineRule="auto"/>
        <w:jc w:val="both"/>
        <w:rPr>
          <w:b/>
          <w:color w:val="5B9BD5"/>
          <w:sz w:val="24"/>
          <w:szCs w:val="24"/>
        </w:rPr>
      </w:pPr>
      <w:r>
        <w:rPr>
          <w:sz w:val="24"/>
          <w:szCs w:val="24"/>
        </w:rPr>
        <w:t xml:space="preserve">Niger has ratified the following </w:t>
      </w:r>
      <w:r w:rsidR="00DF7092">
        <w:rPr>
          <w:sz w:val="24"/>
          <w:szCs w:val="24"/>
        </w:rPr>
        <w:t xml:space="preserve">ILO </w:t>
      </w:r>
      <w:r>
        <w:rPr>
          <w:sz w:val="24"/>
          <w:szCs w:val="24"/>
        </w:rPr>
        <w:t>conventions on forced labor:</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2217"/>
      </w:tblGrid>
      <w:tr w:rsidR="00EC4D37" w14:paraId="2D571060" w14:textId="77777777">
        <w:tc>
          <w:tcPr>
            <w:tcW w:w="6799" w:type="dxa"/>
            <w:shd w:val="clear" w:color="auto" w:fill="D5DCE4"/>
          </w:tcPr>
          <w:p w14:paraId="58A2DCAC" w14:textId="77777777" w:rsidR="00EC4D37" w:rsidRDefault="0083574C" w:rsidP="00A26E91">
            <w:pPr>
              <w:spacing w:line="360" w:lineRule="auto"/>
              <w:jc w:val="both"/>
              <w:rPr>
                <w:b/>
                <w:color w:val="000000"/>
                <w:sz w:val="24"/>
                <w:szCs w:val="24"/>
              </w:rPr>
            </w:pPr>
            <w:r>
              <w:rPr>
                <w:b/>
                <w:color w:val="000000"/>
                <w:sz w:val="24"/>
                <w:szCs w:val="24"/>
              </w:rPr>
              <w:t>International Standards</w:t>
            </w:r>
          </w:p>
        </w:tc>
        <w:tc>
          <w:tcPr>
            <w:tcW w:w="2217" w:type="dxa"/>
            <w:shd w:val="clear" w:color="auto" w:fill="D5DCE4"/>
          </w:tcPr>
          <w:p w14:paraId="7AF8941D" w14:textId="77777777" w:rsidR="00EC4D37" w:rsidRDefault="0083574C" w:rsidP="00A26E91">
            <w:pPr>
              <w:spacing w:line="360" w:lineRule="auto"/>
              <w:jc w:val="both"/>
              <w:rPr>
                <w:b/>
                <w:color w:val="000000"/>
                <w:sz w:val="24"/>
                <w:szCs w:val="24"/>
              </w:rPr>
            </w:pPr>
            <w:r>
              <w:rPr>
                <w:b/>
                <w:color w:val="000000"/>
                <w:sz w:val="24"/>
                <w:szCs w:val="24"/>
              </w:rPr>
              <w:t>Ratification date:</w:t>
            </w:r>
          </w:p>
        </w:tc>
      </w:tr>
      <w:tr w:rsidR="00EC4D37" w14:paraId="0F78959F" w14:textId="77777777">
        <w:tc>
          <w:tcPr>
            <w:tcW w:w="6799" w:type="dxa"/>
          </w:tcPr>
          <w:p w14:paraId="001C05D3" w14:textId="77777777" w:rsidR="00EC4D37" w:rsidRDefault="0083574C" w:rsidP="00A26E91">
            <w:pPr>
              <w:spacing w:line="360" w:lineRule="auto"/>
              <w:jc w:val="both"/>
              <w:rPr>
                <w:b/>
                <w:color w:val="000000"/>
                <w:sz w:val="24"/>
                <w:szCs w:val="24"/>
              </w:rPr>
            </w:pPr>
            <w:r>
              <w:rPr>
                <w:color w:val="000000"/>
                <w:sz w:val="24"/>
                <w:szCs w:val="24"/>
              </w:rPr>
              <w:t>Forced Labor Convention, 1930 (No. 29)</w:t>
            </w:r>
          </w:p>
        </w:tc>
        <w:tc>
          <w:tcPr>
            <w:tcW w:w="2217" w:type="dxa"/>
          </w:tcPr>
          <w:p w14:paraId="4E18260D" w14:textId="77777777" w:rsidR="00EC4D37" w:rsidRDefault="00DF7092" w:rsidP="00A26E91">
            <w:pPr>
              <w:spacing w:line="360" w:lineRule="auto"/>
              <w:jc w:val="both"/>
              <w:rPr>
                <w:b/>
                <w:color w:val="000000"/>
                <w:sz w:val="24"/>
                <w:szCs w:val="24"/>
              </w:rPr>
            </w:pPr>
            <w:r>
              <w:rPr>
                <w:color w:val="000000"/>
                <w:sz w:val="24"/>
                <w:szCs w:val="24"/>
              </w:rPr>
              <w:t xml:space="preserve">February </w:t>
            </w:r>
            <w:r w:rsidR="0083574C">
              <w:rPr>
                <w:color w:val="000000"/>
                <w:sz w:val="24"/>
                <w:szCs w:val="24"/>
              </w:rPr>
              <w:t>27</w:t>
            </w:r>
            <w:r w:rsidRPr="00DF7092">
              <w:rPr>
                <w:color w:val="000000"/>
                <w:sz w:val="24"/>
                <w:szCs w:val="24"/>
                <w:vertAlign w:val="superscript"/>
              </w:rPr>
              <w:t>th</w:t>
            </w:r>
            <w:r>
              <w:rPr>
                <w:color w:val="000000"/>
                <w:sz w:val="24"/>
                <w:szCs w:val="24"/>
              </w:rPr>
              <w:t xml:space="preserve"> </w:t>
            </w:r>
            <w:r w:rsidR="0083574C">
              <w:rPr>
                <w:color w:val="000000"/>
                <w:sz w:val="24"/>
                <w:szCs w:val="24"/>
              </w:rPr>
              <w:t>1961</w:t>
            </w:r>
          </w:p>
        </w:tc>
      </w:tr>
      <w:tr w:rsidR="00EC4D37" w14:paraId="5C1B7E09" w14:textId="77777777">
        <w:tc>
          <w:tcPr>
            <w:tcW w:w="6799" w:type="dxa"/>
          </w:tcPr>
          <w:p w14:paraId="2010AEE9" w14:textId="77777777" w:rsidR="00EC4D37" w:rsidRDefault="0083574C" w:rsidP="00A26E91">
            <w:pPr>
              <w:spacing w:line="360" w:lineRule="auto"/>
              <w:jc w:val="both"/>
              <w:rPr>
                <w:color w:val="000000"/>
                <w:sz w:val="24"/>
                <w:szCs w:val="24"/>
              </w:rPr>
            </w:pPr>
            <w:r>
              <w:rPr>
                <w:color w:val="000000"/>
                <w:sz w:val="24"/>
                <w:szCs w:val="24"/>
              </w:rPr>
              <w:t>Abolition of the Forced Labor Convention, 1957 (No. 105)</w:t>
            </w:r>
          </w:p>
        </w:tc>
        <w:tc>
          <w:tcPr>
            <w:tcW w:w="2217" w:type="dxa"/>
          </w:tcPr>
          <w:p w14:paraId="3B12D253" w14:textId="77777777" w:rsidR="00EC4D37" w:rsidRDefault="0083574C" w:rsidP="00A26E91">
            <w:pPr>
              <w:spacing w:line="360" w:lineRule="auto"/>
              <w:jc w:val="both"/>
              <w:rPr>
                <w:color w:val="000000"/>
                <w:sz w:val="24"/>
                <w:szCs w:val="24"/>
              </w:rPr>
            </w:pPr>
            <w:r>
              <w:rPr>
                <w:color w:val="000000"/>
                <w:sz w:val="24"/>
                <w:szCs w:val="24"/>
              </w:rPr>
              <w:t xml:space="preserve">March </w:t>
            </w:r>
            <w:r w:rsidR="00DF7092">
              <w:rPr>
                <w:color w:val="000000"/>
                <w:sz w:val="24"/>
                <w:szCs w:val="24"/>
              </w:rPr>
              <w:t>23</w:t>
            </w:r>
            <w:r w:rsidR="00DF7092" w:rsidRPr="00DF7092">
              <w:rPr>
                <w:color w:val="000000"/>
                <w:sz w:val="24"/>
                <w:szCs w:val="24"/>
                <w:vertAlign w:val="superscript"/>
              </w:rPr>
              <w:t>rd</w:t>
            </w:r>
            <w:r w:rsidR="00DF7092">
              <w:rPr>
                <w:color w:val="000000"/>
                <w:sz w:val="24"/>
                <w:szCs w:val="24"/>
              </w:rPr>
              <w:t xml:space="preserve"> </w:t>
            </w:r>
            <w:r>
              <w:rPr>
                <w:color w:val="000000"/>
                <w:sz w:val="24"/>
                <w:szCs w:val="24"/>
              </w:rPr>
              <w:t>1962</w:t>
            </w:r>
          </w:p>
        </w:tc>
      </w:tr>
      <w:tr w:rsidR="00EC4D37" w14:paraId="4A57C426" w14:textId="77777777">
        <w:tc>
          <w:tcPr>
            <w:tcW w:w="6799" w:type="dxa"/>
          </w:tcPr>
          <w:p w14:paraId="25BF0ED7" w14:textId="77777777" w:rsidR="00EC4D37" w:rsidRDefault="0083574C" w:rsidP="00A26E91">
            <w:pPr>
              <w:spacing w:line="360" w:lineRule="auto"/>
              <w:jc w:val="both"/>
              <w:rPr>
                <w:color w:val="000000"/>
                <w:sz w:val="24"/>
                <w:szCs w:val="24"/>
              </w:rPr>
            </w:pPr>
            <w:r>
              <w:rPr>
                <w:color w:val="000000"/>
                <w:sz w:val="24"/>
                <w:szCs w:val="24"/>
              </w:rPr>
              <w:t xml:space="preserve">Protocol of 2014 to the Forced Labor Convention, 1930 </w:t>
            </w:r>
          </w:p>
        </w:tc>
        <w:tc>
          <w:tcPr>
            <w:tcW w:w="2217" w:type="dxa"/>
          </w:tcPr>
          <w:p w14:paraId="2DA91357" w14:textId="77777777" w:rsidR="00EC4D37" w:rsidRDefault="0083574C" w:rsidP="00A26E91">
            <w:pPr>
              <w:spacing w:line="360" w:lineRule="auto"/>
              <w:jc w:val="both"/>
              <w:rPr>
                <w:color w:val="000000"/>
                <w:sz w:val="24"/>
                <w:szCs w:val="24"/>
              </w:rPr>
            </w:pPr>
            <w:r>
              <w:rPr>
                <w:color w:val="000000"/>
                <w:sz w:val="24"/>
                <w:szCs w:val="24"/>
              </w:rPr>
              <w:t>Jun</w:t>
            </w:r>
            <w:r w:rsidR="00DF7092">
              <w:rPr>
                <w:color w:val="000000"/>
                <w:sz w:val="24"/>
                <w:szCs w:val="24"/>
              </w:rPr>
              <w:t>e 5</w:t>
            </w:r>
            <w:r w:rsidR="00DF7092" w:rsidRPr="00DF7092">
              <w:rPr>
                <w:color w:val="000000"/>
                <w:sz w:val="24"/>
                <w:szCs w:val="24"/>
                <w:vertAlign w:val="superscript"/>
              </w:rPr>
              <w:t>th</w:t>
            </w:r>
            <w:r>
              <w:rPr>
                <w:color w:val="000000"/>
                <w:sz w:val="24"/>
                <w:szCs w:val="24"/>
              </w:rPr>
              <w:t xml:space="preserve"> 2015 </w:t>
            </w:r>
          </w:p>
        </w:tc>
      </w:tr>
    </w:tbl>
    <w:p w14:paraId="1109747E" w14:textId="77777777" w:rsidR="00BE411C" w:rsidRDefault="00BE411C" w:rsidP="00BE411C">
      <w:pPr>
        <w:pBdr>
          <w:top w:val="nil"/>
          <w:left w:val="nil"/>
          <w:bottom w:val="nil"/>
          <w:right w:val="nil"/>
          <w:between w:val="nil"/>
        </w:pBdr>
        <w:spacing w:after="0" w:line="360" w:lineRule="auto"/>
        <w:jc w:val="both"/>
        <w:rPr>
          <w:color w:val="000000"/>
          <w:sz w:val="24"/>
          <w:szCs w:val="24"/>
        </w:rPr>
      </w:pPr>
    </w:p>
    <w:p w14:paraId="1B2BEB92" w14:textId="00A64935" w:rsidR="00EC4D37" w:rsidRDefault="00DF7092" w:rsidP="00A26E91">
      <w:pPr>
        <w:pBdr>
          <w:top w:val="nil"/>
          <w:left w:val="nil"/>
          <w:bottom w:val="nil"/>
          <w:right w:val="nil"/>
          <w:between w:val="nil"/>
        </w:pBdr>
        <w:spacing w:after="280" w:line="360" w:lineRule="auto"/>
        <w:jc w:val="both"/>
        <w:rPr>
          <w:color w:val="000000"/>
          <w:sz w:val="24"/>
          <w:szCs w:val="24"/>
          <w:highlight w:val="white"/>
        </w:rPr>
      </w:pPr>
      <w:r>
        <w:rPr>
          <w:color w:val="000000"/>
          <w:sz w:val="24"/>
          <w:szCs w:val="24"/>
        </w:rPr>
        <w:t>Besides</w:t>
      </w:r>
      <w:r w:rsidR="0083574C">
        <w:rPr>
          <w:color w:val="000000"/>
          <w:sz w:val="24"/>
          <w:szCs w:val="24"/>
        </w:rPr>
        <w:t xml:space="preserve"> </w:t>
      </w:r>
      <w:r>
        <w:rPr>
          <w:color w:val="000000"/>
          <w:sz w:val="24"/>
          <w:szCs w:val="24"/>
        </w:rPr>
        <w:t xml:space="preserve">the UN Palermo Protocol to </w:t>
      </w:r>
      <w:r w:rsidR="0083574C">
        <w:rPr>
          <w:color w:val="000000"/>
          <w:sz w:val="24"/>
          <w:szCs w:val="24"/>
        </w:rPr>
        <w:t>Prevent and Punish Trafficking in Persons, Niger i</w:t>
      </w:r>
      <w:r>
        <w:rPr>
          <w:color w:val="000000"/>
          <w:sz w:val="24"/>
          <w:szCs w:val="24"/>
        </w:rPr>
        <w:t>s a signatory to the eight (8)</w:t>
      </w:r>
      <w:r w:rsidR="0083574C">
        <w:rPr>
          <w:color w:val="000000"/>
          <w:sz w:val="24"/>
          <w:szCs w:val="24"/>
        </w:rPr>
        <w:t xml:space="preserve"> fundamental </w:t>
      </w:r>
      <w:r>
        <w:rPr>
          <w:color w:val="000000"/>
          <w:sz w:val="24"/>
          <w:szCs w:val="24"/>
        </w:rPr>
        <w:t xml:space="preserve">ILO conventions </w:t>
      </w:r>
      <w:r w:rsidR="005B1C1B">
        <w:rPr>
          <w:color w:val="000000"/>
          <w:sz w:val="24"/>
          <w:szCs w:val="24"/>
        </w:rPr>
        <w:t xml:space="preserve">on the fundamental principles and </w:t>
      </w:r>
      <w:r>
        <w:rPr>
          <w:color w:val="000000"/>
          <w:sz w:val="24"/>
          <w:szCs w:val="24"/>
        </w:rPr>
        <w:t>rights at work</w:t>
      </w:r>
      <w:r w:rsidR="0083574C">
        <w:rPr>
          <w:color w:val="000000"/>
          <w:sz w:val="24"/>
          <w:szCs w:val="24"/>
        </w:rPr>
        <w:t xml:space="preserve">. At the African and sub-regional level, Niger has </w:t>
      </w:r>
      <w:r>
        <w:rPr>
          <w:color w:val="000000"/>
          <w:sz w:val="24"/>
          <w:szCs w:val="24"/>
        </w:rPr>
        <w:t xml:space="preserve">ratified </w:t>
      </w:r>
      <w:r w:rsidR="0083574C">
        <w:rPr>
          <w:color w:val="000000"/>
          <w:sz w:val="24"/>
          <w:szCs w:val="24"/>
        </w:rPr>
        <w:t xml:space="preserve">many </w:t>
      </w:r>
      <w:r>
        <w:rPr>
          <w:color w:val="000000"/>
          <w:sz w:val="24"/>
          <w:szCs w:val="24"/>
        </w:rPr>
        <w:t xml:space="preserve">conventions related to </w:t>
      </w:r>
      <w:r w:rsidR="0083574C">
        <w:rPr>
          <w:color w:val="000000"/>
          <w:sz w:val="24"/>
          <w:szCs w:val="24"/>
        </w:rPr>
        <w:t xml:space="preserve">the promotion of human rights and the fight against forced labor, slavery in all its forms and trafficking in persons. </w:t>
      </w:r>
      <w:r w:rsidR="0083574C">
        <w:rPr>
          <w:color w:val="000000"/>
          <w:sz w:val="24"/>
          <w:szCs w:val="24"/>
          <w:highlight w:val="white"/>
        </w:rPr>
        <w:t xml:space="preserve">Niger </w:t>
      </w:r>
      <w:r w:rsidR="001846CB">
        <w:rPr>
          <w:color w:val="000000"/>
          <w:sz w:val="24"/>
          <w:szCs w:val="24"/>
          <w:highlight w:val="white"/>
        </w:rPr>
        <w:t xml:space="preserve">was </w:t>
      </w:r>
      <w:r w:rsidR="0083574C">
        <w:rPr>
          <w:color w:val="000000"/>
          <w:sz w:val="24"/>
          <w:szCs w:val="24"/>
          <w:highlight w:val="white"/>
        </w:rPr>
        <w:t>(</w:t>
      </w:r>
      <w:r w:rsidR="001846CB">
        <w:rPr>
          <w:color w:val="000000"/>
          <w:sz w:val="24"/>
          <w:szCs w:val="24"/>
          <w:highlight w:val="white"/>
        </w:rPr>
        <w:t xml:space="preserve">on </w:t>
      </w:r>
      <w:r w:rsidR="0083574C">
        <w:rPr>
          <w:color w:val="000000"/>
          <w:sz w:val="24"/>
          <w:szCs w:val="24"/>
          <w:highlight w:val="white"/>
        </w:rPr>
        <w:t xml:space="preserve">June </w:t>
      </w:r>
      <w:r w:rsidR="001846CB">
        <w:rPr>
          <w:color w:val="000000"/>
          <w:sz w:val="24"/>
          <w:szCs w:val="24"/>
          <w:highlight w:val="white"/>
        </w:rPr>
        <w:t>5</w:t>
      </w:r>
      <w:r w:rsidR="001846CB" w:rsidRPr="001846CB">
        <w:rPr>
          <w:color w:val="000000"/>
          <w:sz w:val="24"/>
          <w:szCs w:val="24"/>
          <w:highlight w:val="white"/>
          <w:vertAlign w:val="superscript"/>
        </w:rPr>
        <w:t>th</w:t>
      </w:r>
      <w:r w:rsidR="001846CB">
        <w:rPr>
          <w:color w:val="000000"/>
          <w:sz w:val="24"/>
          <w:szCs w:val="24"/>
          <w:highlight w:val="white"/>
        </w:rPr>
        <w:t xml:space="preserve">, </w:t>
      </w:r>
      <w:r w:rsidR="0083574C">
        <w:rPr>
          <w:color w:val="000000"/>
          <w:sz w:val="24"/>
          <w:szCs w:val="24"/>
          <w:highlight w:val="white"/>
        </w:rPr>
        <w:t>2015) the first country to ratify the</w:t>
      </w:r>
      <w:r w:rsidR="001846CB">
        <w:rPr>
          <w:color w:val="000000"/>
          <w:sz w:val="24"/>
          <w:szCs w:val="24"/>
        </w:rPr>
        <w:t xml:space="preserve"> 2014 </w:t>
      </w:r>
      <w:hyperlink r:id="rId10">
        <w:r w:rsidR="0083574C">
          <w:rPr>
            <w:color w:val="5B9BD5"/>
            <w:sz w:val="24"/>
            <w:szCs w:val="24"/>
            <w:highlight w:val="white"/>
            <w:u w:val="single"/>
          </w:rPr>
          <w:t>Protocol to the Forced Labor Convention</w:t>
        </w:r>
      </w:hyperlink>
      <w:r w:rsidR="001846CB">
        <w:rPr>
          <w:color w:val="5B9BD5"/>
          <w:sz w:val="24"/>
          <w:szCs w:val="24"/>
          <w:highlight w:val="white"/>
          <w:u w:val="single"/>
        </w:rPr>
        <w:t xml:space="preserve"> No. 29</w:t>
      </w:r>
      <w:r w:rsidR="0083574C">
        <w:rPr>
          <w:color w:val="5B9BD5"/>
          <w:sz w:val="24"/>
          <w:szCs w:val="24"/>
          <w:highlight w:val="white"/>
        </w:rPr>
        <w:t> </w:t>
      </w:r>
      <w:r w:rsidR="0083574C">
        <w:rPr>
          <w:color w:val="000000"/>
          <w:sz w:val="24"/>
          <w:szCs w:val="24"/>
          <w:highlight w:val="white"/>
        </w:rPr>
        <w:t>giving new impetus to the global fight against forced labor, including human trafficking and slavery-like practices. According to Guy Ryder (ILO Director</w:t>
      </w:r>
      <w:r w:rsidR="001846CB">
        <w:rPr>
          <w:color w:val="000000"/>
          <w:sz w:val="24"/>
          <w:szCs w:val="24"/>
          <w:highlight w:val="white"/>
        </w:rPr>
        <w:t>-General</w:t>
      </w:r>
      <w:r w:rsidR="0083574C">
        <w:rPr>
          <w:color w:val="000000"/>
          <w:sz w:val="24"/>
          <w:szCs w:val="24"/>
          <w:highlight w:val="white"/>
        </w:rPr>
        <w:t xml:space="preserve">) </w:t>
      </w:r>
      <w:r w:rsidR="0083574C">
        <w:rPr>
          <w:i/>
          <w:color w:val="000000"/>
          <w:sz w:val="24"/>
          <w:szCs w:val="24"/>
          <w:highlight w:val="white"/>
        </w:rPr>
        <w:t>"</w:t>
      </w:r>
      <w:r w:rsidR="001846CB" w:rsidRPr="001846CB">
        <w:rPr>
          <w:i/>
          <w:color w:val="000000"/>
          <w:sz w:val="24"/>
          <w:szCs w:val="24"/>
        </w:rPr>
        <w:t>This is a historic moment: by being the first country to ratify the Protocol, Niger has ensured that the Protocol is well on the way to entering into force. This gives hope to the millions of women, children and men still trapped in modern slavery. I hope that many more countries will soon follow Niger’s example and ratify the Protocol as part of our joint effort to eradicate forced labour once and for all</w:t>
      </w:r>
      <w:r w:rsidR="001846CB">
        <w:rPr>
          <w:i/>
          <w:color w:val="000000"/>
          <w:sz w:val="24"/>
          <w:szCs w:val="24"/>
          <w:highlight w:val="white"/>
        </w:rPr>
        <w:t>,</w:t>
      </w:r>
      <w:r w:rsidR="0083574C">
        <w:rPr>
          <w:i/>
          <w:color w:val="000000"/>
          <w:sz w:val="24"/>
          <w:szCs w:val="24"/>
          <w:highlight w:val="white"/>
        </w:rPr>
        <w:t>"</w:t>
      </w:r>
      <w:r w:rsidR="001846CB">
        <w:rPr>
          <w:i/>
          <w:color w:val="000000"/>
          <w:sz w:val="24"/>
          <w:szCs w:val="24"/>
          <w:highlight w:val="white"/>
        </w:rPr>
        <w:t xml:space="preserve"> </w:t>
      </w:r>
      <w:r w:rsidR="0083574C">
        <w:rPr>
          <w:color w:val="000000"/>
          <w:sz w:val="24"/>
          <w:szCs w:val="24"/>
          <w:highlight w:val="white"/>
        </w:rPr>
        <w:t xml:space="preserve">he </w:t>
      </w:r>
      <w:r w:rsidR="001846CB">
        <w:rPr>
          <w:color w:val="000000"/>
          <w:sz w:val="24"/>
          <w:szCs w:val="24"/>
          <w:highlight w:val="white"/>
        </w:rPr>
        <w:t>said at a ceremony to mark the ratification in Geneva</w:t>
      </w:r>
      <w:r w:rsidR="0083574C">
        <w:rPr>
          <w:color w:val="000000"/>
          <w:sz w:val="24"/>
          <w:szCs w:val="24"/>
          <w:highlight w:val="white"/>
        </w:rPr>
        <w:t xml:space="preserve">. </w:t>
      </w:r>
    </w:p>
    <w:p w14:paraId="4A7F0C9F" w14:textId="77777777" w:rsidR="00BE411C" w:rsidRDefault="00BE411C" w:rsidP="00A26E91">
      <w:pPr>
        <w:pBdr>
          <w:top w:val="nil"/>
          <w:left w:val="nil"/>
          <w:bottom w:val="nil"/>
          <w:right w:val="nil"/>
          <w:between w:val="nil"/>
        </w:pBdr>
        <w:spacing w:after="280" w:line="360" w:lineRule="auto"/>
        <w:jc w:val="both"/>
        <w:rPr>
          <w:color w:val="000000"/>
          <w:sz w:val="24"/>
          <w:szCs w:val="24"/>
          <w:highlight w:val="white"/>
        </w:rPr>
      </w:pPr>
    </w:p>
    <w:p w14:paraId="071419F0" w14:textId="77777777" w:rsidR="00BE411C" w:rsidRDefault="00BE411C" w:rsidP="00A26E91">
      <w:pPr>
        <w:pBdr>
          <w:top w:val="nil"/>
          <w:left w:val="nil"/>
          <w:bottom w:val="nil"/>
          <w:right w:val="nil"/>
          <w:between w:val="nil"/>
        </w:pBdr>
        <w:spacing w:after="280" w:line="360" w:lineRule="auto"/>
        <w:jc w:val="both"/>
        <w:rPr>
          <w:color w:val="000000"/>
          <w:sz w:val="24"/>
          <w:szCs w:val="24"/>
          <w:highlight w:val="white"/>
        </w:rPr>
      </w:pPr>
    </w:p>
    <w:p w14:paraId="2933CE6D" w14:textId="77777777" w:rsidR="00BE411C" w:rsidRDefault="00BE411C" w:rsidP="00A26E91">
      <w:pPr>
        <w:pBdr>
          <w:top w:val="nil"/>
          <w:left w:val="nil"/>
          <w:bottom w:val="nil"/>
          <w:right w:val="nil"/>
          <w:between w:val="nil"/>
        </w:pBdr>
        <w:spacing w:after="280" w:line="360" w:lineRule="auto"/>
        <w:jc w:val="both"/>
        <w:rPr>
          <w:color w:val="000000"/>
          <w:sz w:val="24"/>
          <w:szCs w:val="24"/>
          <w:highlight w:val="white"/>
        </w:rPr>
      </w:pPr>
    </w:p>
    <w:p w14:paraId="627C02AA" w14:textId="77777777" w:rsidR="00BE411C" w:rsidRDefault="00BE411C" w:rsidP="00A26E91">
      <w:pPr>
        <w:pBdr>
          <w:top w:val="nil"/>
          <w:left w:val="nil"/>
          <w:bottom w:val="nil"/>
          <w:right w:val="nil"/>
          <w:between w:val="nil"/>
        </w:pBdr>
        <w:spacing w:after="280" w:line="360" w:lineRule="auto"/>
        <w:jc w:val="both"/>
        <w:rPr>
          <w:color w:val="000000"/>
          <w:sz w:val="24"/>
          <w:szCs w:val="24"/>
          <w:highlight w:val="white"/>
        </w:rPr>
      </w:pPr>
    </w:p>
    <w:p w14:paraId="7EF8EECA" w14:textId="77777777" w:rsidR="00EC4D37" w:rsidRDefault="0083574C" w:rsidP="00A26E91">
      <w:pPr>
        <w:pBdr>
          <w:top w:val="nil"/>
          <w:left w:val="nil"/>
          <w:bottom w:val="nil"/>
          <w:right w:val="nil"/>
          <w:between w:val="nil"/>
        </w:pBdr>
        <w:spacing w:after="280" w:line="360" w:lineRule="auto"/>
        <w:jc w:val="both"/>
        <w:rPr>
          <w:color w:val="000000"/>
          <w:sz w:val="24"/>
          <w:szCs w:val="24"/>
        </w:rPr>
      </w:pPr>
      <w:r>
        <w:rPr>
          <w:b/>
          <w:color w:val="000000"/>
          <w:sz w:val="24"/>
          <w:szCs w:val="24"/>
        </w:rPr>
        <w:lastRenderedPageBreak/>
        <w:t>Other important International Standards</w:t>
      </w:r>
      <w:r>
        <w:rPr>
          <w:color w:val="000000"/>
          <w:sz w:val="24"/>
          <w:szCs w:val="24"/>
        </w:rPr>
        <w:t xml:space="preserve"> </w:t>
      </w:r>
    </w:p>
    <w:p w14:paraId="2EEDC8C6" w14:textId="3B0D4844" w:rsidR="00EC4D37" w:rsidRDefault="0083574C" w:rsidP="00A26E91">
      <w:pPr>
        <w:pBdr>
          <w:top w:val="nil"/>
          <w:left w:val="nil"/>
          <w:bottom w:val="nil"/>
          <w:right w:val="nil"/>
          <w:between w:val="nil"/>
        </w:pBdr>
        <w:spacing w:after="280" w:line="360" w:lineRule="auto"/>
        <w:jc w:val="both"/>
        <w:rPr>
          <w:color w:val="000000"/>
          <w:sz w:val="24"/>
          <w:szCs w:val="24"/>
        </w:rPr>
      </w:pPr>
      <w:r>
        <w:rPr>
          <w:color w:val="000000"/>
          <w:sz w:val="24"/>
          <w:szCs w:val="24"/>
        </w:rPr>
        <w:t>In addition, Niger is a signatory to several other conventions in the fight against forced labor, slavery and similar practices in all its forms, including</w:t>
      </w:r>
      <w:r w:rsidR="005B1C1B">
        <w:rPr>
          <w:color w:val="000000"/>
          <w:sz w:val="24"/>
          <w:szCs w:val="24"/>
        </w:rPr>
        <w:t xml:space="preserve"> the following</w:t>
      </w:r>
      <w:r>
        <w:rPr>
          <w:color w:val="000000"/>
          <w:sz w:val="24"/>
          <w:szCs w:val="24"/>
        </w:rPr>
        <w:t>:</w:t>
      </w: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C4D37" w14:paraId="24A4718F" w14:textId="77777777">
        <w:tc>
          <w:tcPr>
            <w:tcW w:w="4531" w:type="dxa"/>
            <w:shd w:val="clear" w:color="auto" w:fill="D5DCE4"/>
          </w:tcPr>
          <w:p w14:paraId="52BEA342" w14:textId="77777777" w:rsidR="00EC4D37" w:rsidRDefault="0083574C" w:rsidP="00A26E91">
            <w:pPr>
              <w:spacing w:line="360" w:lineRule="auto"/>
              <w:jc w:val="both"/>
              <w:rPr>
                <w:b/>
                <w:color w:val="000000"/>
                <w:sz w:val="24"/>
                <w:szCs w:val="24"/>
              </w:rPr>
            </w:pPr>
            <w:r>
              <w:rPr>
                <w:b/>
                <w:color w:val="000000"/>
                <w:sz w:val="24"/>
                <w:szCs w:val="24"/>
              </w:rPr>
              <w:t>Other International Standards</w:t>
            </w:r>
          </w:p>
        </w:tc>
        <w:tc>
          <w:tcPr>
            <w:tcW w:w="4531" w:type="dxa"/>
            <w:shd w:val="clear" w:color="auto" w:fill="D5DCE4"/>
          </w:tcPr>
          <w:p w14:paraId="7689EF0B" w14:textId="77777777" w:rsidR="00EC4D37" w:rsidRDefault="0083574C" w:rsidP="00A26E91">
            <w:pPr>
              <w:spacing w:line="360" w:lineRule="auto"/>
              <w:jc w:val="both"/>
              <w:rPr>
                <w:b/>
                <w:color w:val="000000"/>
                <w:sz w:val="24"/>
                <w:szCs w:val="24"/>
              </w:rPr>
            </w:pPr>
            <w:r>
              <w:rPr>
                <w:b/>
                <w:color w:val="000000"/>
                <w:sz w:val="24"/>
                <w:szCs w:val="24"/>
              </w:rPr>
              <w:t>Ratification date:</w:t>
            </w:r>
          </w:p>
        </w:tc>
      </w:tr>
      <w:tr w:rsidR="00EC4D37" w14:paraId="72FAE6CD" w14:textId="77777777">
        <w:tc>
          <w:tcPr>
            <w:tcW w:w="4531" w:type="dxa"/>
          </w:tcPr>
          <w:p w14:paraId="53A53877" w14:textId="77777777" w:rsidR="00EC4D37" w:rsidRDefault="0083574C" w:rsidP="00A26E91">
            <w:pPr>
              <w:spacing w:line="360" w:lineRule="auto"/>
              <w:jc w:val="both"/>
              <w:rPr>
                <w:sz w:val="24"/>
                <w:szCs w:val="24"/>
              </w:rPr>
            </w:pPr>
            <w:r>
              <w:rPr>
                <w:sz w:val="24"/>
                <w:szCs w:val="24"/>
              </w:rPr>
              <w:t xml:space="preserve">The Convention </w:t>
            </w:r>
            <w:r w:rsidR="001846CB">
              <w:rPr>
                <w:sz w:val="24"/>
                <w:szCs w:val="24"/>
              </w:rPr>
              <w:t>for the Suppression of the Traffic in Women of Full Age</w:t>
            </w:r>
            <w:r>
              <w:rPr>
                <w:sz w:val="24"/>
                <w:szCs w:val="24"/>
              </w:rPr>
              <w:t xml:space="preserve"> adopted in Geneva on October 11</w:t>
            </w:r>
            <w:r w:rsidR="004D5050" w:rsidRPr="004D5050">
              <w:rPr>
                <w:sz w:val="24"/>
                <w:szCs w:val="24"/>
                <w:vertAlign w:val="superscript"/>
              </w:rPr>
              <w:t>th</w:t>
            </w:r>
            <w:r>
              <w:rPr>
                <w:sz w:val="24"/>
                <w:szCs w:val="24"/>
              </w:rPr>
              <w:t xml:space="preserve">, 1933. </w:t>
            </w:r>
          </w:p>
        </w:tc>
        <w:tc>
          <w:tcPr>
            <w:tcW w:w="4531" w:type="dxa"/>
          </w:tcPr>
          <w:p w14:paraId="04740BF2" w14:textId="77777777" w:rsidR="00EC4D37" w:rsidRDefault="0083574C" w:rsidP="00A26E91">
            <w:pPr>
              <w:spacing w:line="360" w:lineRule="auto"/>
              <w:jc w:val="both"/>
              <w:rPr>
                <w:sz w:val="24"/>
                <w:szCs w:val="24"/>
              </w:rPr>
            </w:pPr>
            <w:r>
              <w:rPr>
                <w:sz w:val="24"/>
                <w:szCs w:val="24"/>
              </w:rPr>
              <w:t>It came into force on September 15</w:t>
            </w:r>
            <w:r w:rsidR="004D5050" w:rsidRPr="004D5050">
              <w:rPr>
                <w:sz w:val="24"/>
                <w:szCs w:val="24"/>
                <w:vertAlign w:val="superscript"/>
              </w:rPr>
              <w:t>th</w:t>
            </w:r>
            <w:r>
              <w:rPr>
                <w:sz w:val="24"/>
                <w:szCs w:val="24"/>
              </w:rPr>
              <w:t xml:space="preserve">, 1934 (succession of Niger </w:t>
            </w:r>
            <w:r w:rsidR="004D5050">
              <w:rPr>
                <w:sz w:val="24"/>
                <w:szCs w:val="24"/>
              </w:rPr>
              <w:t xml:space="preserve">was </w:t>
            </w:r>
            <w:r>
              <w:rPr>
                <w:sz w:val="24"/>
                <w:szCs w:val="24"/>
              </w:rPr>
              <w:t>on August 25</w:t>
            </w:r>
            <w:r w:rsidR="004D5050" w:rsidRPr="004D5050">
              <w:rPr>
                <w:sz w:val="24"/>
                <w:szCs w:val="24"/>
                <w:vertAlign w:val="superscript"/>
              </w:rPr>
              <w:t>th</w:t>
            </w:r>
            <w:r>
              <w:rPr>
                <w:sz w:val="24"/>
                <w:szCs w:val="24"/>
              </w:rPr>
              <w:t>, 1961)</w:t>
            </w:r>
          </w:p>
        </w:tc>
      </w:tr>
      <w:tr w:rsidR="00EC4D37" w14:paraId="3C02C11F" w14:textId="77777777">
        <w:trPr>
          <w:trHeight w:val="680"/>
        </w:trPr>
        <w:tc>
          <w:tcPr>
            <w:tcW w:w="4531" w:type="dxa"/>
          </w:tcPr>
          <w:p w14:paraId="1E7546E7" w14:textId="77777777" w:rsidR="00EC4D37" w:rsidRDefault="0083574C" w:rsidP="00A26E91">
            <w:pPr>
              <w:spacing w:line="360" w:lineRule="auto"/>
              <w:jc w:val="both"/>
              <w:rPr>
                <w:sz w:val="24"/>
                <w:szCs w:val="24"/>
              </w:rPr>
            </w:pPr>
            <w:r>
              <w:rPr>
                <w:sz w:val="24"/>
                <w:szCs w:val="24"/>
              </w:rPr>
              <w:t xml:space="preserve">The Abolition of Forced Labor Convention, 1957 (No. 105) </w:t>
            </w:r>
          </w:p>
        </w:tc>
        <w:tc>
          <w:tcPr>
            <w:tcW w:w="4531" w:type="dxa"/>
          </w:tcPr>
          <w:p w14:paraId="142DCC49" w14:textId="77777777" w:rsidR="00EC4D37" w:rsidRDefault="0083574C" w:rsidP="00A26E91">
            <w:pPr>
              <w:spacing w:line="360" w:lineRule="auto"/>
              <w:jc w:val="both"/>
              <w:rPr>
                <w:sz w:val="24"/>
                <w:szCs w:val="24"/>
              </w:rPr>
            </w:pPr>
            <w:r>
              <w:rPr>
                <w:sz w:val="24"/>
                <w:szCs w:val="24"/>
              </w:rPr>
              <w:t>Ratified in 1962</w:t>
            </w:r>
          </w:p>
        </w:tc>
      </w:tr>
      <w:tr w:rsidR="00EC4D37" w14:paraId="0CDFE6A0" w14:textId="77777777">
        <w:tc>
          <w:tcPr>
            <w:tcW w:w="4531" w:type="dxa"/>
          </w:tcPr>
          <w:p w14:paraId="50B7895E" w14:textId="77777777" w:rsidR="00EC4D37" w:rsidRDefault="0083574C" w:rsidP="00A26E91">
            <w:pPr>
              <w:spacing w:line="360" w:lineRule="auto"/>
              <w:jc w:val="both"/>
              <w:rPr>
                <w:sz w:val="24"/>
                <w:szCs w:val="24"/>
              </w:rPr>
            </w:pPr>
            <w:r>
              <w:rPr>
                <w:sz w:val="24"/>
                <w:szCs w:val="24"/>
              </w:rPr>
              <w:t xml:space="preserve">The Supplementary Convention on the Abolition of Slavery, the Slave Trade and Institutions and Practices Similar to Slavery. </w:t>
            </w:r>
          </w:p>
        </w:tc>
        <w:tc>
          <w:tcPr>
            <w:tcW w:w="4531" w:type="dxa"/>
          </w:tcPr>
          <w:p w14:paraId="2C1DC373" w14:textId="77777777" w:rsidR="00EC4D37" w:rsidRDefault="0083574C" w:rsidP="00A26E91">
            <w:pPr>
              <w:spacing w:line="360" w:lineRule="auto"/>
              <w:jc w:val="both"/>
              <w:rPr>
                <w:sz w:val="24"/>
                <w:szCs w:val="24"/>
              </w:rPr>
            </w:pPr>
            <w:r>
              <w:rPr>
                <w:sz w:val="24"/>
                <w:szCs w:val="24"/>
              </w:rPr>
              <w:t>Niger acceded to it on July 22</w:t>
            </w:r>
            <w:r w:rsidR="004D5050" w:rsidRPr="004D5050">
              <w:rPr>
                <w:sz w:val="24"/>
                <w:szCs w:val="24"/>
                <w:vertAlign w:val="superscript"/>
              </w:rPr>
              <w:t>nd</w:t>
            </w:r>
            <w:r>
              <w:rPr>
                <w:sz w:val="24"/>
                <w:szCs w:val="24"/>
              </w:rPr>
              <w:t>, 1963</w:t>
            </w:r>
          </w:p>
        </w:tc>
      </w:tr>
      <w:tr w:rsidR="00EC4D37" w14:paraId="6DC93A76" w14:textId="77777777">
        <w:tc>
          <w:tcPr>
            <w:tcW w:w="4531" w:type="dxa"/>
          </w:tcPr>
          <w:p w14:paraId="049F456C" w14:textId="77777777" w:rsidR="00EC4D37" w:rsidRDefault="0083574C" w:rsidP="00A26E91">
            <w:pPr>
              <w:spacing w:line="360" w:lineRule="auto"/>
              <w:jc w:val="both"/>
              <w:rPr>
                <w:sz w:val="24"/>
                <w:szCs w:val="24"/>
              </w:rPr>
            </w:pPr>
            <w:r>
              <w:rPr>
                <w:sz w:val="24"/>
                <w:szCs w:val="24"/>
              </w:rPr>
              <w:t>The protocol amending the Convention on Slavery signed in Geneva on September 25</w:t>
            </w:r>
            <w:r w:rsidR="004D5050" w:rsidRPr="004D5050">
              <w:rPr>
                <w:sz w:val="24"/>
                <w:szCs w:val="24"/>
                <w:vertAlign w:val="superscript"/>
              </w:rPr>
              <w:t>th</w:t>
            </w:r>
            <w:r>
              <w:rPr>
                <w:sz w:val="24"/>
                <w:szCs w:val="24"/>
              </w:rPr>
              <w:t>, 1926, approved by the UN General Assembly in its resolution 794 of October 23</w:t>
            </w:r>
            <w:r w:rsidR="004D5050" w:rsidRPr="004D5050">
              <w:rPr>
                <w:sz w:val="24"/>
                <w:szCs w:val="24"/>
                <w:vertAlign w:val="superscript"/>
              </w:rPr>
              <w:t>rd</w:t>
            </w:r>
            <w:r>
              <w:rPr>
                <w:sz w:val="24"/>
                <w:szCs w:val="24"/>
              </w:rPr>
              <w:t>, 1953</w:t>
            </w:r>
          </w:p>
        </w:tc>
        <w:tc>
          <w:tcPr>
            <w:tcW w:w="4531" w:type="dxa"/>
          </w:tcPr>
          <w:p w14:paraId="6D36E3AC" w14:textId="77777777" w:rsidR="00EC4D37" w:rsidRDefault="0083574C" w:rsidP="00A26E91">
            <w:pPr>
              <w:spacing w:line="360" w:lineRule="auto"/>
              <w:jc w:val="both"/>
              <w:rPr>
                <w:sz w:val="24"/>
                <w:szCs w:val="24"/>
              </w:rPr>
            </w:pPr>
            <w:r>
              <w:rPr>
                <w:sz w:val="24"/>
                <w:szCs w:val="24"/>
              </w:rPr>
              <w:t>Ratified on July 7</w:t>
            </w:r>
            <w:r w:rsidR="004D5050" w:rsidRPr="004D5050">
              <w:rPr>
                <w:sz w:val="24"/>
                <w:szCs w:val="24"/>
                <w:vertAlign w:val="superscript"/>
              </w:rPr>
              <w:t>th</w:t>
            </w:r>
            <w:r>
              <w:rPr>
                <w:sz w:val="24"/>
                <w:szCs w:val="24"/>
              </w:rPr>
              <w:t xml:space="preserve"> December</w:t>
            </w:r>
            <w:r w:rsidR="004D5050">
              <w:rPr>
                <w:sz w:val="24"/>
                <w:szCs w:val="24"/>
              </w:rPr>
              <w:t>,</w:t>
            </w:r>
            <w:r>
              <w:rPr>
                <w:sz w:val="24"/>
                <w:szCs w:val="24"/>
              </w:rPr>
              <w:t xml:space="preserve"> 1964</w:t>
            </w:r>
          </w:p>
        </w:tc>
      </w:tr>
      <w:tr w:rsidR="00EC4D37" w14:paraId="3D8E5731" w14:textId="77777777">
        <w:tc>
          <w:tcPr>
            <w:tcW w:w="4531" w:type="dxa"/>
          </w:tcPr>
          <w:p w14:paraId="5BD4C02B" w14:textId="77777777" w:rsidR="00EC4D37" w:rsidRDefault="0083574C" w:rsidP="00A26E91">
            <w:pPr>
              <w:spacing w:line="360" w:lineRule="auto"/>
              <w:jc w:val="both"/>
              <w:rPr>
                <w:sz w:val="24"/>
                <w:szCs w:val="24"/>
              </w:rPr>
            </w:pPr>
            <w:r>
              <w:rPr>
                <w:sz w:val="24"/>
                <w:szCs w:val="24"/>
              </w:rPr>
              <w:t>ILO Convention 138 on Minimum Age for Admission to Employment</w:t>
            </w:r>
          </w:p>
        </w:tc>
        <w:tc>
          <w:tcPr>
            <w:tcW w:w="4531" w:type="dxa"/>
          </w:tcPr>
          <w:p w14:paraId="0BDD22D7" w14:textId="77777777" w:rsidR="00EC4D37" w:rsidRDefault="0083574C" w:rsidP="00A26E91">
            <w:pPr>
              <w:spacing w:line="360" w:lineRule="auto"/>
              <w:jc w:val="both"/>
              <w:rPr>
                <w:sz w:val="24"/>
                <w:szCs w:val="24"/>
              </w:rPr>
            </w:pPr>
            <w:r>
              <w:rPr>
                <w:sz w:val="24"/>
                <w:szCs w:val="24"/>
              </w:rPr>
              <w:t>Entered into force on 19</w:t>
            </w:r>
            <w:r w:rsidR="004D5050" w:rsidRPr="004D5050">
              <w:rPr>
                <w:sz w:val="24"/>
                <w:szCs w:val="24"/>
                <w:vertAlign w:val="superscript"/>
              </w:rPr>
              <w:t>th</w:t>
            </w:r>
            <w:r>
              <w:rPr>
                <w:sz w:val="24"/>
                <w:szCs w:val="24"/>
              </w:rPr>
              <w:t xml:space="preserve"> June</w:t>
            </w:r>
            <w:r w:rsidR="004D5050">
              <w:rPr>
                <w:sz w:val="24"/>
                <w:szCs w:val="24"/>
              </w:rPr>
              <w:t>,</w:t>
            </w:r>
            <w:r>
              <w:rPr>
                <w:sz w:val="24"/>
                <w:szCs w:val="24"/>
              </w:rPr>
              <w:t xml:space="preserve"> 1976</w:t>
            </w:r>
          </w:p>
        </w:tc>
      </w:tr>
      <w:tr w:rsidR="00EC4D37" w14:paraId="0D2D9F2A" w14:textId="77777777">
        <w:tc>
          <w:tcPr>
            <w:tcW w:w="4531" w:type="dxa"/>
          </w:tcPr>
          <w:p w14:paraId="18B3B869" w14:textId="77777777" w:rsidR="00EC4D37" w:rsidRDefault="0083574C" w:rsidP="00A26E91">
            <w:pPr>
              <w:spacing w:line="360" w:lineRule="auto"/>
              <w:jc w:val="both"/>
              <w:rPr>
                <w:sz w:val="24"/>
                <w:szCs w:val="24"/>
              </w:rPr>
            </w:pPr>
            <w:r>
              <w:rPr>
                <w:sz w:val="24"/>
                <w:szCs w:val="24"/>
              </w:rPr>
              <w:t xml:space="preserve">Convention for the Suppression of the Traffic in Persons and of the Exploitation of the Prostitution of Others </w:t>
            </w:r>
          </w:p>
        </w:tc>
        <w:tc>
          <w:tcPr>
            <w:tcW w:w="4531" w:type="dxa"/>
          </w:tcPr>
          <w:p w14:paraId="41B6642B" w14:textId="77777777" w:rsidR="00EC4D37" w:rsidRDefault="0083574C" w:rsidP="00A26E91">
            <w:pPr>
              <w:spacing w:line="360" w:lineRule="auto"/>
              <w:jc w:val="both"/>
              <w:rPr>
                <w:sz w:val="24"/>
                <w:szCs w:val="24"/>
              </w:rPr>
            </w:pPr>
            <w:r>
              <w:rPr>
                <w:sz w:val="24"/>
                <w:szCs w:val="24"/>
              </w:rPr>
              <w:t>Accession of Niger on 10</w:t>
            </w:r>
            <w:r w:rsidR="004D5050" w:rsidRPr="004D5050">
              <w:rPr>
                <w:sz w:val="24"/>
                <w:szCs w:val="24"/>
                <w:vertAlign w:val="superscript"/>
              </w:rPr>
              <w:t>th</w:t>
            </w:r>
            <w:r>
              <w:rPr>
                <w:sz w:val="24"/>
                <w:szCs w:val="24"/>
              </w:rPr>
              <w:t xml:space="preserve"> June</w:t>
            </w:r>
            <w:r w:rsidR="004D5050">
              <w:rPr>
                <w:sz w:val="24"/>
                <w:szCs w:val="24"/>
              </w:rPr>
              <w:t>,</w:t>
            </w:r>
            <w:r>
              <w:rPr>
                <w:sz w:val="24"/>
                <w:szCs w:val="24"/>
              </w:rPr>
              <w:t xml:space="preserve"> 1977</w:t>
            </w:r>
          </w:p>
        </w:tc>
      </w:tr>
      <w:tr w:rsidR="00EC4D37" w14:paraId="25B64818" w14:textId="77777777">
        <w:tc>
          <w:tcPr>
            <w:tcW w:w="4531" w:type="dxa"/>
          </w:tcPr>
          <w:p w14:paraId="2A3FC40F" w14:textId="77777777" w:rsidR="00EC4D37" w:rsidRDefault="0083574C" w:rsidP="00A26E91">
            <w:pPr>
              <w:spacing w:line="360" w:lineRule="auto"/>
              <w:jc w:val="both"/>
              <w:rPr>
                <w:sz w:val="24"/>
                <w:szCs w:val="24"/>
              </w:rPr>
            </w:pPr>
            <w:r>
              <w:rPr>
                <w:sz w:val="24"/>
                <w:szCs w:val="24"/>
              </w:rPr>
              <w:t xml:space="preserve">The African Charter on the Rights and Welfare of the Child, December </w:t>
            </w:r>
            <w:r w:rsidR="004D5050">
              <w:rPr>
                <w:sz w:val="24"/>
                <w:szCs w:val="24"/>
              </w:rPr>
              <w:t>11</w:t>
            </w:r>
            <w:r w:rsidR="004D5050" w:rsidRPr="004D5050">
              <w:rPr>
                <w:sz w:val="24"/>
                <w:szCs w:val="24"/>
                <w:vertAlign w:val="superscript"/>
              </w:rPr>
              <w:t>th</w:t>
            </w:r>
            <w:r w:rsidR="004D5050">
              <w:rPr>
                <w:sz w:val="24"/>
                <w:szCs w:val="24"/>
              </w:rPr>
              <w:t xml:space="preserve">, </w:t>
            </w:r>
            <w:r>
              <w:rPr>
                <w:sz w:val="24"/>
                <w:szCs w:val="24"/>
              </w:rPr>
              <w:t>1996</w:t>
            </w:r>
          </w:p>
        </w:tc>
        <w:tc>
          <w:tcPr>
            <w:tcW w:w="4531" w:type="dxa"/>
          </w:tcPr>
          <w:p w14:paraId="6B5136F5" w14:textId="77777777" w:rsidR="00EC4D37" w:rsidRDefault="0083574C" w:rsidP="00A26E91">
            <w:pPr>
              <w:spacing w:line="360" w:lineRule="auto"/>
              <w:jc w:val="both"/>
              <w:rPr>
                <w:sz w:val="24"/>
                <w:szCs w:val="24"/>
              </w:rPr>
            </w:pPr>
            <w:r>
              <w:rPr>
                <w:sz w:val="24"/>
                <w:szCs w:val="24"/>
              </w:rPr>
              <w:t>Ratified on 11</w:t>
            </w:r>
            <w:r w:rsidR="004D5050" w:rsidRPr="004D5050">
              <w:rPr>
                <w:sz w:val="24"/>
                <w:szCs w:val="24"/>
                <w:vertAlign w:val="superscript"/>
              </w:rPr>
              <w:t>th</w:t>
            </w:r>
            <w:r>
              <w:rPr>
                <w:sz w:val="24"/>
                <w:szCs w:val="24"/>
              </w:rPr>
              <w:t xml:space="preserve"> December</w:t>
            </w:r>
            <w:r w:rsidR="004D5050">
              <w:rPr>
                <w:sz w:val="24"/>
                <w:szCs w:val="24"/>
              </w:rPr>
              <w:t>,</w:t>
            </w:r>
            <w:r>
              <w:rPr>
                <w:sz w:val="24"/>
                <w:szCs w:val="24"/>
              </w:rPr>
              <w:t xml:space="preserve"> 1996</w:t>
            </w:r>
          </w:p>
        </w:tc>
      </w:tr>
      <w:tr w:rsidR="00EC4D37" w14:paraId="7AD27A26" w14:textId="77777777">
        <w:tc>
          <w:tcPr>
            <w:tcW w:w="4531" w:type="dxa"/>
          </w:tcPr>
          <w:p w14:paraId="5CF89A8E" w14:textId="77777777" w:rsidR="00EC4D37" w:rsidRDefault="0083574C" w:rsidP="00A26E91">
            <w:pPr>
              <w:spacing w:line="360" w:lineRule="auto"/>
              <w:jc w:val="both"/>
              <w:rPr>
                <w:sz w:val="24"/>
                <w:szCs w:val="24"/>
              </w:rPr>
            </w:pPr>
            <w:r>
              <w:rPr>
                <w:sz w:val="24"/>
                <w:szCs w:val="24"/>
              </w:rPr>
              <w:t xml:space="preserve">ILO Convention 182 </w:t>
            </w:r>
            <w:r w:rsidR="004D5050">
              <w:rPr>
                <w:sz w:val="24"/>
                <w:szCs w:val="24"/>
              </w:rPr>
              <w:t>on</w:t>
            </w:r>
            <w:r>
              <w:rPr>
                <w:sz w:val="24"/>
                <w:szCs w:val="24"/>
              </w:rPr>
              <w:t xml:space="preserve"> the Prohibition </w:t>
            </w:r>
            <w:r w:rsidR="004D5050">
              <w:rPr>
                <w:sz w:val="24"/>
                <w:szCs w:val="24"/>
              </w:rPr>
              <w:t xml:space="preserve">and Immediate Action for the Elimination </w:t>
            </w:r>
            <w:r>
              <w:rPr>
                <w:sz w:val="24"/>
                <w:szCs w:val="24"/>
              </w:rPr>
              <w:t>of the Worst Forms of Child Labo</w:t>
            </w:r>
            <w:r w:rsidR="004D5050">
              <w:rPr>
                <w:sz w:val="24"/>
                <w:szCs w:val="24"/>
              </w:rPr>
              <w:t>u</w:t>
            </w:r>
            <w:r>
              <w:rPr>
                <w:sz w:val="24"/>
                <w:szCs w:val="24"/>
              </w:rPr>
              <w:t>r</w:t>
            </w:r>
          </w:p>
        </w:tc>
        <w:tc>
          <w:tcPr>
            <w:tcW w:w="4531" w:type="dxa"/>
          </w:tcPr>
          <w:p w14:paraId="484E319F" w14:textId="77777777" w:rsidR="00EC4D37" w:rsidRDefault="0083574C" w:rsidP="00A26E91">
            <w:pPr>
              <w:spacing w:line="360" w:lineRule="auto"/>
              <w:jc w:val="both"/>
              <w:rPr>
                <w:sz w:val="24"/>
                <w:szCs w:val="24"/>
              </w:rPr>
            </w:pPr>
            <w:r>
              <w:rPr>
                <w:sz w:val="24"/>
                <w:szCs w:val="24"/>
              </w:rPr>
              <w:t>R</w:t>
            </w:r>
            <w:r w:rsidR="004D5050">
              <w:rPr>
                <w:sz w:val="24"/>
                <w:szCs w:val="24"/>
              </w:rPr>
              <w:t>atified on</w:t>
            </w:r>
            <w:r>
              <w:rPr>
                <w:sz w:val="24"/>
                <w:szCs w:val="24"/>
              </w:rPr>
              <w:t xml:space="preserve"> August</w:t>
            </w:r>
            <w:r w:rsidR="004D5050">
              <w:rPr>
                <w:sz w:val="24"/>
                <w:szCs w:val="24"/>
              </w:rPr>
              <w:t xml:space="preserve"> 14</w:t>
            </w:r>
            <w:r w:rsidR="004D5050" w:rsidRPr="004D5050">
              <w:rPr>
                <w:sz w:val="24"/>
                <w:szCs w:val="24"/>
                <w:vertAlign w:val="superscript"/>
              </w:rPr>
              <w:t>th</w:t>
            </w:r>
            <w:r w:rsidR="004D5050">
              <w:rPr>
                <w:sz w:val="24"/>
                <w:szCs w:val="24"/>
              </w:rPr>
              <w:t>,</w:t>
            </w:r>
            <w:r>
              <w:rPr>
                <w:sz w:val="24"/>
                <w:szCs w:val="24"/>
              </w:rPr>
              <w:t xml:space="preserve"> 2000</w:t>
            </w:r>
          </w:p>
        </w:tc>
      </w:tr>
      <w:tr w:rsidR="00EC4D37" w14:paraId="5D360F77" w14:textId="77777777">
        <w:tc>
          <w:tcPr>
            <w:tcW w:w="4531" w:type="dxa"/>
          </w:tcPr>
          <w:p w14:paraId="77A4F864" w14:textId="77777777" w:rsidR="00EC4D37" w:rsidRDefault="0083574C" w:rsidP="00A26E91">
            <w:pPr>
              <w:spacing w:line="360" w:lineRule="auto"/>
              <w:jc w:val="both"/>
              <w:rPr>
                <w:sz w:val="24"/>
                <w:szCs w:val="24"/>
              </w:rPr>
            </w:pPr>
            <w:r>
              <w:rPr>
                <w:sz w:val="24"/>
                <w:szCs w:val="24"/>
              </w:rPr>
              <w:t>The ECOWAS Declaration of Heads of State on the fight against trafficking</w:t>
            </w:r>
          </w:p>
        </w:tc>
        <w:tc>
          <w:tcPr>
            <w:tcW w:w="4531" w:type="dxa"/>
          </w:tcPr>
          <w:p w14:paraId="0EDA0672" w14:textId="77777777" w:rsidR="00EC4D37" w:rsidRDefault="0083574C" w:rsidP="00A26E91">
            <w:pPr>
              <w:spacing w:line="360" w:lineRule="auto"/>
              <w:jc w:val="both"/>
              <w:rPr>
                <w:sz w:val="24"/>
                <w:szCs w:val="24"/>
              </w:rPr>
            </w:pPr>
            <w:r>
              <w:rPr>
                <w:sz w:val="24"/>
                <w:szCs w:val="24"/>
              </w:rPr>
              <w:t>Ratified in 2001</w:t>
            </w:r>
          </w:p>
        </w:tc>
      </w:tr>
      <w:tr w:rsidR="00EC4D37" w14:paraId="38CFF0A3" w14:textId="77777777">
        <w:tc>
          <w:tcPr>
            <w:tcW w:w="4531" w:type="dxa"/>
          </w:tcPr>
          <w:p w14:paraId="7DFC3014" w14:textId="77777777" w:rsidR="00EC4D37" w:rsidRDefault="0083574C" w:rsidP="00A26E91">
            <w:pPr>
              <w:spacing w:line="360" w:lineRule="auto"/>
              <w:jc w:val="both"/>
              <w:rPr>
                <w:sz w:val="24"/>
                <w:szCs w:val="24"/>
              </w:rPr>
            </w:pPr>
            <w:r>
              <w:rPr>
                <w:sz w:val="24"/>
                <w:szCs w:val="24"/>
              </w:rPr>
              <w:t>The ECOWAS Convention on Mutual Legal Assistance</w:t>
            </w:r>
          </w:p>
        </w:tc>
        <w:tc>
          <w:tcPr>
            <w:tcW w:w="4531" w:type="dxa"/>
          </w:tcPr>
          <w:p w14:paraId="4ECD6607" w14:textId="77777777" w:rsidR="00EC4D37" w:rsidRDefault="0083574C" w:rsidP="00A26E91">
            <w:pPr>
              <w:spacing w:line="360" w:lineRule="auto"/>
              <w:jc w:val="both"/>
              <w:rPr>
                <w:sz w:val="24"/>
                <w:szCs w:val="24"/>
              </w:rPr>
            </w:pPr>
            <w:r>
              <w:rPr>
                <w:sz w:val="24"/>
                <w:szCs w:val="24"/>
              </w:rPr>
              <w:t xml:space="preserve">Ratified on October </w:t>
            </w:r>
            <w:r w:rsidR="00087D22">
              <w:rPr>
                <w:sz w:val="24"/>
                <w:szCs w:val="24"/>
              </w:rPr>
              <w:t>25</w:t>
            </w:r>
            <w:r w:rsidR="00087D22" w:rsidRPr="00087D22">
              <w:rPr>
                <w:sz w:val="24"/>
                <w:szCs w:val="24"/>
                <w:vertAlign w:val="superscript"/>
              </w:rPr>
              <w:t>th</w:t>
            </w:r>
            <w:r w:rsidR="00087D22">
              <w:rPr>
                <w:sz w:val="24"/>
                <w:szCs w:val="24"/>
              </w:rPr>
              <w:t xml:space="preserve">, </w:t>
            </w:r>
            <w:r>
              <w:rPr>
                <w:sz w:val="24"/>
                <w:szCs w:val="24"/>
              </w:rPr>
              <w:t>2001</w:t>
            </w:r>
          </w:p>
        </w:tc>
      </w:tr>
      <w:tr w:rsidR="00EC4D37" w14:paraId="4907E760" w14:textId="77777777">
        <w:tc>
          <w:tcPr>
            <w:tcW w:w="4531" w:type="dxa"/>
          </w:tcPr>
          <w:p w14:paraId="1C4F6BBE" w14:textId="77777777" w:rsidR="00EC4D37" w:rsidRDefault="00087D22" w:rsidP="00A26E91">
            <w:pPr>
              <w:spacing w:line="360" w:lineRule="auto"/>
              <w:jc w:val="both"/>
              <w:rPr>
                <w:sz w:val="24"/>
                <w:szCs w:val="24"/>
              </w:rPr>
            </w:pPr>
            <w:r>
              <w:rPr>
                <w:sz w:val="24"/>
                <w:szCs w:val="24"/>
              </w:rPr>
              <w:lastRenderedPageBreak/>
              <w:t xml:space="preserve">The </w:t>
            </w:r>
            <w:r w:rsidR="0083574C">
              <w:rPr>
                <w:sz w:val="24"/>
                <w:szCs w:val="24"/>
              </w:rPr>
              <w:t xml:space="preserve">United Nations </w:t>
            </w:r>
            <w:r>
              <w:rPr>
                <w:sz w:val="24"/>
                <w:szCs w:val="24"/>
              </w:rPr>
              <w:t xml:space="preserve">Convention </w:t>
            </w:r>
            <w:r w:rsidR="0083574C">
              <w:rPr>
                <w:sz w:val="24"/>
                <w:szCs w:val="24"/>
              </w:rPr>
              <w:t>on Transnational Organized Crime (CTO)</w:t>
            </w:r>
          </w:p>
        </w:tc>
        <w:tc>
          <w:tcPr>
            <w:tcW w:w="4531" w:type="dxa"/>
          </w:tcPr>
          <w:p w14:paraId="2DE5194A" w14:textId="77777777" w:rsidR="00EC4D37" w:rsidRDefault="0083574C" w:rsidP="00A26E91">
            <w:pPr>
              <w:spacing w:line="360" w:lineRule="auto"/>
              <w:jc w:val="both"/>
              <w:rPr>
                <w:sz w:val="24"/>
                <w:szCs w:val="24"/>
              </w:rPr>
            </w:pPr>
            <w:r>
              <w:rPr>
                <w:sz w:val="24"/>
                <w:szCs w:val="24"/>
              </w:rPr>
              <w:t xml:space="preserve">Ratified on September </w:t>
            </w:r>
            <w:r w:rsidR="00087D22">
              <w:rPr>
                <w:sz w:val="24"/>
                <w:szCs w:val="24"/>
              </w:rPr>
              <w:t>30</w:t>
            </w:r>
            <w:r w:rsidR="00087D22" w:rsidRPr="00087D22">
              <w:rPr>
                <w:sz w:val="24"/>
                <w:szCs w:val="24"/>
                <w:vertAlign w:val="superscript"/>
              </w:rPr>
              <w:t>th</w:t>
            </w:r>
            <w:r w:rsidR="00087D22">
              <w:rPr>
                <w:sz w:val="24"/>
                <w:szCs w:val="24"/>
              </w:rPr>
              <w:t xml:space="preserve">, </w:t>
            </w:r>
            <w:r>
              <w:rPr>
                <w:sz w:val="24"/>
                <w:szCs w:val="24"/>
              </w:rPr>
              <w:t>2004</w:t>
            </w:r>
          </w:p>
        </w:tc>
      </w:tr>
      <w:tr w:rsidR="00EC4D37" w14:paraId="338DFE18" w14:textId="77777777">
        <w:tc>
          <w:tcPr>
            <w:tcW w:w="4531" w:type="dxa"/>
          </w:tcPr>
          <w:p w14:paraId="4F443041" w14:textId="77777777" w:rsidR="00EC4D37" w:rsidRDefault="0083574C" w:rsidP="00A26E91">
            <w:pPr>
              <w:spacing w:line="360" w:lineRule="auto"/>
              <w:jc w:val="both"/>
              <w:rPr>
                <w:sz w:val="24"/>
                <w:szCs w:val="24"/>
              </w:rPr>
            </w:pPr>
            <w:r>
              <w:rPr>
                <w:sz w:val="24"/>
                <w:szCs w:val="24"/>
              </w:rPr>
              <w:t>The Additional Protocol to Prevent, Suppress and Punish Trafficking in Persons</w:t>
            </w:r>
            <w:r w:rsidR="00087D22">
              <w:rPr>
                <w:sz w:val="24"/>
                <w:szCs w:val="24"/>
              </w:rPr>
              <w:t>, Especially Women and Children</w:t>
            </w:r>
            <w:r>
              <w:rPr>
                <w:sz w:val="24"/>
                <w:szCs w:val="24"/>
              </w:rPr>
              <w:t xml:space="preserve"> </w:t>
            </w:r>
          </w:p>
        </w:tc>
        <w:tc>
          <w:tcPr>
            <w:tcW w:w="4531" w:type="dxa"/>
          </w:tcPr>
          <w:p w14:paraId="05FC1A6A" w14:textId="77777777" w:rsidR="00EC4D37" w:rsidRDefault="0083574C" w:rsidP="00A26E91">
            <w:pPr>
              <w:spacing w:line="360" w:lineRule="auto"/>
              <w:jc w:val="both"/>
              <w:rPr>
                <w:sz w:val="24"/>
                <w:szCs w:val="24"/>
              </w:rPr>
            </w:pPr>
            <w:r>
              <w:rPr>
                <w:sz w:val="24"/>
                <w:szCs w:val="24"/>
              </w:rPr>
              <w:t xml:space="preserve">Ratified on September </w:t>
            </w:r>
            <w:r w:rsidR="00087D22">
              <w:rPr>
                <w:sz w:val="24"/>
                <w:szCs w:val="24"/>
              </w:rPr>
              <w:t>30</w:t>
            </w:r>
            <w:r w:rsidR="00087D22" w:rsidRPr="00087D22">
              <w:rPr>
                <w:sz w:val="24"/>
                <w:szCs w:val="24"/>
                <w:vertAlign w:val="superscript"/>
              </w:rPr>
              <w:t>th</w:t>
            </w:r>
            <w:r w:rsidR="00087D22">
              <w:rPr>
                <w:sz w:val="24"/>
                <w:szCs w:val="24"/>
                <w:vertAlign w:val="superscript"/>
              </w:rPr>
              <w:t>,</w:t>
            </w:r>
            <w:r w:rsidR="00087D22">
              <w:rPr>
                <w:sz w:val="24"/>
                <w:szCs w:val="24"/>
              </w:rPr>
              <w:t xml:space="preserve"> </w:t>
            </w:r>
            <w:r>
              <w:rPr>
                <w:sz w:val="24"/>
                <w:szCs w:val="24"/>
              </w:rPr>
              <w:t>2004</w:t>
            </w:r>
          </w:p>
        </w:tc>
      </w:tr>
      <w:tr w:rsidR="00EC4D37" w14:paraId="7F8AE8C1" w14:textId="77777777">
        <w:tc>
          <w:tcPr>
            <w:tcW w:w="4531" w:type="dxa"/>
          </w:tcPr>
          <w:p w14:paraId="6959B14A" w14:textId="77777777" w:rsidR="00EC4D37" w:rsidRDefault="0083574C" w:rsidP="00A26E91">
            <w:pPr>
              <w:spacing w:line="360" w:lineRule="auto"/>
              <w:jc w:val="both"/>
              <w:rPr>
                <w:sz w:val="24"/>
                <w:szCs w:val="24"/>
              </w:rPr>
            </w:pPr>
            <w:r>
              <w:rPr>
                <w:sz w:val="24"/>
                <w:szCs w:val="24"/>
              </w:rPr>
              <w:t xml:space="preserve">The ECOWAS Convention on </w:t>
            </w:r>
            <w:r w:rsidR="00087D22">
              <w:rPr>
                <w:sz w:val="24"/>
                <w:szCs w:val="24"/>
              </w:rPr>
              <w:t>E</w:t>
            </w:r>
            <w:r>
              <w:rPr>
                <w:sz w:val="24"/>
                <w:szCs w:val="24"/>
              </w:rPr>
              <w:t xml:space="preserve">xtradition, April </w:t>
            </w:r>
            <w:r w:rsidR="00087D22">
              <w:rPr>
                <w:sz w:val="24"/>
                <w:szCs w:val="24"/>
              </w:rPr>
              <w:t>28</w:t>
            </w:r>
            <w:r w:rsidR="00087D22" w:rsidRPr="00087D22">
              <w:rPr>
                <w:sz w:val="24"/>
                <w:szCs w:val="24"/>
                <w:vertAlign w:val="superscript"/>
              </w:rPr>
              <w:t>th</w:t>
            </w:r>
            <w:r w:rsidR="00087D22">
              <w:rPr>
                <w:sz w:val="24"/>
                <w:szCs w:val="24"/>
              </w:rPr>
              <w:t xml:space="preserve">, </w:t>
            </w:r>
            <w:r>
              <w:rPr>
                <w:sz w:val="24"/>
                <w:szCs w:val="24"/>
              </w:rPr>
              <w:t>2005</w:t>
            </w:r>
          </w:p>
        </w:tc>
        <w:tc>
          <w:tcPr>
            <w:tcW w:w="4531" w:type="dxa"/>
          </w:tcPr>
          <w:p w14:paraId="30F3442B" w14:textId="77777777" w:rsidR="00EC4D37" w:rsidRDefault="0083574C" w:rsidP="00A26E91">
            <w:pPr>
              <w:spacing w:line="360" w:lineRule="auto"/>
              <w:jc w:val="both"/>
              <w:rPr>
                <w:sz w:val="24"/>
                <w:szCs w:val="24"/>
              </w:rPr>
            </w:pPr>
            <w:r>
              <w:rPr>
                <w:sz w:val="24"/>
                <w:szCs w:val="24"/>
              </w:rPr>
              <w:t xml:space="preserve">Ratified on April </w:t>
            </w:r>
            <w:r w:rsidR="00087D22">
              <w:rPr>
                <w:sz w:val="24"/>
                <w:szCs w:val="24"/>
              </w:rPr>
              <w:t>28</w:t>
            </w:r>
            <w:r w:rsidR="00087D22" w:rsidRPr="00087D22">
              <w:rPr>
                <w:sz w:val="24"/>
                <w:szCs w:val="24"/>
                <w:vertAlign w:val="superscript"/>
              </w:rPr>
              <w:t>th</w:t>
            </w:r>
            <w:r w:rsidR="00087D22">
              <w:rPr>
                <w:sz w:val="24"/>
                <w:szCs w:val="24"/>
              </w:rPr>
              <w:t xml:space="preserve">, </w:t>
            </w:r>
            <w:r>
              <w:rPr>
                <w:sz w:val="24"/>
                <w:szCs w:val="24"/>
              </w:rPr>
              <w:t>2005</w:t>
            </w:r>
          </w:p>
        </w:tc>
      </w:tr>
      <w:tr w:rsidR="00EC4D37" w14:paraId="1A6A5B57" w14:textId="77777777">
        <w:tc>
          <w:tcPr>
            <w:tcW w:w="4531" w:type="dxa"/>
          </w:tcPr>
          <w:p w14:paraId="0F102ABA" w14:textId="77777777" w:rsidR="00EC4D37" w:rsidRDefault="0083574C" w:rsidP="00A26E91">
            <w:pPr>
              <w:spacing w:line="360" w:lineRule="auto"/>
              <w:jc w:val="both"/>
              <w:rPr>
                <w:sz w:val="24"/>
                <w:szCs w:val="24"/>
              </w:rPr>
            </w:pPr>
            <w:r>
              <w:rPr>
                <w:sz w:val="24"/>
                <w:szCs w:val="24"/>
              </w:rPr>
              <w:t xml:space="preserve">The multilateral agreement on cooperation against child trafficking in West Africa signed </w:t>
            </w:r>
            <w:r w:rsidR="00087D22">
              <w:rPr>
                <w:sz w:val="24"/>
                <w:szCs w:val="24"/>
              </w:rPr>
              <w:t>by</w:t>
            </w:r>
            <w:r>
              <w:rPr>
                <w:sz w:val="24"/>
                <w:szCs w:val="24"/>
              </w:rPr>
              <w:t xml:space="preserve"> Benin, Burkina Faso, Côte d'Ivoire, Guinea, Liberia, Mali, Niger, Nigeria and Togo,</w:t>
            </w:r>
            <w:r w:rsidR="00087D22">
              <w:rPr>
                <w:sz w:val="24"/>
                <w:szCs w:val="24"/>
              </w:rPr>
              <w:t xml:space="preserve"> in</w:t>
            </w:r>
            <w:r>
              <w:rPr>
                <w:sz w:val="24"/>
                <w:szCs w:val="24"/>
              </w:rPr>
              <w:t xml:space="preserve"> Abidjan, Côte d'Ivoire </w:t>
            </w:r>
          </w:p>
        </w:tc>
        <w:tc>
          <w:tcPr>
            <w:tcW w:w="4531" w:type="dxa"/>
          </w:tcPr>
          <w:p w14:paraId="7A43E9B9" w14:textId="77777777" w:rsidR="00EC4D37" w:rsidRDefault="0083574C" w:rsidP="00A26E91">
            <w:pPr>
              <w:spacing w:line="360" w:lineRule="auto"/>
              <w:jc w:val="both"/>
              <w:rPr>
                <w:sz w:val="24"/>
                <w:szCs w:val="24"/>
              </w:rPr>
            </w:pPr>
            <w:r>
              <w:rPr>
                <w:sz w:val="24"/>
                <w:szCs w:val="24"/>
              </w:rPr>
              <w:t>Signed on July 27</w:t>
            </w:r>
            <w:r w:rsidR="00087D22" w:rsidRPr="00087D22">
              <w:rPr>
                <w:sz w:val="24"/>
                <w:szCs w:val="24"/>
                <w:vertAlign w:val="superscript"/>
              </w:rPr>
              <w:t>th</w:t>
            </w:r>
            <w:r>
              <w:rPr>
                <w:sz w:val="24"/>
                <w:szCs w:val="24"/>
              </w:rPr>
              <w:t>, 2005</w:t>
            </w:r>
          </w:p>
        </w:tc>
      </w:tr>
      <w:tr w:rsidR="00EC4D37" w14:paraId="05E21746" w14:textId="77777777">
        <w:tc>
          <w:tcPr>
            <w:tcW w:w="4531" w:type="dxa"/>
          </w:tcPr>
          <w:p w14:paraId="7D3ED944" w14:textId="77777777" w:rsidR="00EC4D37" w:rsidRDefault="00087D22" w:rsidP="00A26E91">
            <w:pPr>
              <w:spacing w:line="360" w:lineRule="auto"/>
              <w:jc w:val="both"/>
              <w:rPr>
                <w:sz w:val="24"/>
                <w:szCs w:val="24"/>
              </w:rPr>
            </w:pPr>
            <w:r>
              <w:rPr>
                <w:sz w:val="24"/>
                <w:szCs w:val="24"/>
              </w:rPr>
              <w:t>The ECOWAS/</w:t>
            </w:r>
            <w:r w:rsidR="0083574C">
              <w:rPr>
                <w:sz w:val="24"/>
                <w:szCs w:val="24"/>
              </w:rPr>
              <w:t>ECCAS Joint Regional Plan of Action against Trafficking in Persons, particularly women and children in West and Central Africa (2006-2009)</w:t>
            </w:r>
          </w:p>
        </w:tc>
        <w:tc>
          <w:tcPr>
            <w:tcW w:w="4531" w:type="dxa"/>
          </w:tcPr>
          <w:p w14:paraId="6F21FC89" w14:textId="77777777" w:rsidR="00EC4D37" w:rsidRDefault="0083574C" w:rsidP="00A26E91">
            <w:pPr>
              <w:spacing w:line="360" w:lineRule="auto"/>
              <w:jc w:val="both"/>
              <w:rPr>
                <w:sz w:val="24"/>
                <w:szCs w:val="24"/>
              </w:rPr>
            </w:pPr>
            <w:r>
              <w:rPr>
                <w:sz w:val="24"/>
                <w:szCs w:val="24"/>
              </w:rPr>
              <w:t>Signed in 2006</w:t>
            </w:r>
          </w:p>
        </w:tc>
      </w:tr>
      <w:tr w:rsidR="00EC4D37" w14:paraId="34D15A47" w14:textId="77777777">
        <w:tc>
          <w:tcPr>
            <w:tcW w:w="4531" w:type="dxa"/>
          </w:tcPr>
          <w:p w14:paraId="4DA38383" w14:textId="77777777" w:rsidR="00EC4D37" w:rsidRDefault="00087D22" w:rsidP="00A26E91">
            <w:pPr>
              <w:spacing w:line="360" w:lineRule="auto"/>
              <w:jc w:val="both"/>
              <w:rPr>
                <w:sz w:val="24"/>
                <w:szCs w:val="24"/>
              </w:rPr>
            </w:pPr>
            <w:r>
              <w:rPr>
                <w:sz w:val="24"/>
                <w:szCs w:val="24"/>
              </w:rPr>
              <w:t>The ECOWAS/</w:t>
            </w:r>
            <w:r w:rsidR="0083574C">
              <w:rPr>
                <w:sz w:val="24"/>
                <w:szCs w:val="24"/>
              </w:rPr>
              <w:t xml:space="preserve">ECCAS multilateral agreement on regional cooperation to combat trafficking in persons, especially women and children in </w:t>
            </w:r>
            <w:r>
              <w:rPr>
                <w:sz w:val="24"/>
                <w:szCs w:val="24"/>
              </w:rPr>
              <w:t xml:space="preserve">West and Central </w:t>
            </w:r>
            <w:r w:rsidR="0083574C">
              <w:rPr>
                <w:sz w:val="24"/>
                <w:szCs w:val="24"/>
              </w:rPr>
              <w:t xml:space="preserve">Africa </w:t>
            </w:r>
            <w:r>
              <w:rPr>
                <w:sz w:val="24"/>
                <w:szCs w:val="24"/>
              </w:rPr>
              <w:t>i</w:t>
            </w:r>
            <w:r w:rsidR="0083574C">
              <w:rPr>
                <w:sz w:val="24"/>
                <w:szCs w:val="24"/>
              </w:rPr>
              <w:t>n Abuja</w:t>
            </w:r>
          </w:p>
        </w:tc>
        <w:tc>
          <w:tcPr>
            <w:tcW w:w="4531" w:type="dxa"/>
          </w:tcPr>
          <w:p w14:paraId="14F92371" w14:textId="77777777" w:rsidR="00EC4D37" w:rsidRDefault="0083574C" w:rsidP="00A26E91">
            <w:pPr>
              <w:spacing w:line="360" w:lineRule="auto"/>
              <w:jc w:val="both"/>
              <w:rPr>
                <w:sz w:val="24"/>
                <w:szCs w:val="24"/>
              </w:rPr>
            </w:pPr>
            <w:r>
              <w:rPr>
                <w:sz w:val="24"/>
                <w:szCs w:val="24"/>
              </w:rPr>
              <w:t>Signed on 06 July 2006</w:t>
            </w:r>
          </w:p>
        </w:tc>
      </w:tr>
      <w:tr w:rsidR="00EC4D37" w14:paraId="2B759544" w14:textId="77777777">
        <w:tc>
          <w:tcPr>
            <w:tcW w:w="4531" w:type="dxa"/>
          </w:tcPr>
          <w:p w14:paraId="5E81206C" w14:textId="77777777" w:rsidR="00EC4D37" w:rsidRDefault="0083574C" w:rsidP="00A26E91">
            <w:pPr>
              <w:spacing w:line="360" w:lineRule="auto"/>
              <w:jc w:val="both"/>
              <w:rPr>
                <w:sz w:val="24"/>
                <w:szCs w:val="24"/>
              </w:rPr>
            </w:pPr>
            <w:r>
              <w:rPr>
                <w:sz w:val="24"/>
                <w:szCs w:val="24"/>
              </w:rPr>
              <w:t>ECOWAS Action Plans on Combating Trafficking in Persons, Especially Women and Children (2008-2011)</w:t>
            </w:r>
          </w:p>
        </w:tc>
        <w:tc>
          <w:tcPr>
            <w:tcW w:w="4531" w:type="dxa"/>
          </w:tcPr>
          <w:p w14:paraId="1AC5A5C7" w14:textId="77777777" w:rsidR="00EC4D37" w:rsidRDefault="0083574C" w:rsidP="00A26E91">
            <w:pPr>
              <w:spacing w:line="360" w:lineRule="auto"/>
              <w:jc w:val="both"/>
              <w:rPr>
                <w:sz w:val="24"/>
                <w:szCs w:val="24"/>
              </w:rPr>
            </w:pPr>
            <w:r>
              <w:rPr>
                <w:sz w:val="24"/>
                <w:szCs w:val="24"/>
              </w:rPr>
              <w:t>Signed in 2008</w:t>
            </w:r>
          </w:p>
        </w:tc>
      </w:tr>
      <w:tr w:rsidR="00EC4D37" w14:paraId="52F4F7F9" w14:textId="77777777">
        <w:tc>
          <w:tcPr>
            <w:tcW w:w="4531" w:type="dxa"/>
          </w:tcPr>
          <w:p w14:paraId="58EC209A" w14:textId="77777777" w:rsidR="00EC4D37" w:rsidRDefault="0083574C" w:rsidP="00A26E91">
            <w:pPr>
              <w:spacing w:line="360" w:lineRule="auto"/>
              <w:jc w:val="both"/>
              <w:rPr>
                <w:sz w:val="24"/>
                <w:szCs w:val="24"/>
              </w:rPr>
            </w:pPr>
            <w:r>
              <w:rPr>
                <w:sz w:val="24"/>
                <w:szCs w:val="24"/>
              </w:rPr>
              <w:t xml:space="preserve">The Protocol against the Smuggling of Migrants by land, air and sea, additional to the United Nations Convention against Transnational Organized Crime </w:t>
            </w:r>
            <w:r w:rsidR="00087D22">
              <w:rPr>
                <w:sz w:val="24"/>
                <w:szCs w:val="24"/>
              </w:rPr>
              <w:t xml:space="preserve">- </w:t>
            </w:r>
            <w:r>
              <w:rPr>
                <w:sz w:val="24"/>
                <w:szCs w:val="24"/>
              </w:rPr>
              <w:t>Palermo (Italy)</w:t>
            </w:r>
          </w:p>
        </w:tc>
        <w:tc>
          <w:tcPr>
            <w:tcW w:w="4531" w:type="dxa"/>
          </w:tcPr>
          <w:p w14:paraId="75AB980C" w14:textId="77777777" w:rsidR="00EC4D37" w:rsidRDefault="00087D22" w:rsidP="00A26E91">
            <w:pPr>
              <w:spacing w:line="360" w:lineRule="auto"/>
              <w:jc w:val="both"/>
              <w:rPr>
                <w:sz w:val="24"/>
                <w:szCs w:val="24"/>
              </w:rPr>
            </w:pPr>
            <w:r>
              <w:rPr>
                <w:sz w:val="24"/>
                <w:szCs w:val="24"/>
              </w:rPr>
              <w:t>Ratified</w:t>
            </w:r>
            <w:r w:rsidR="0083574C">
              <w:rPr>
                <w:sz w:val="24"/>
                <w:szCs w:val="24"/>
              </w:rPr>
              <w:t xml:space="preserve"> on January </w:t>
            </w:r>
            <w:r>
              <w:rPr>
                <w:sz w:val="24"/>
                <w:szCs w:val="24"/>
              </w:rPr>
              <w:t>18</w:t>
            </w:r>
            <w:r w:rsidRPr="00087D22">
              <w:rPr>
                <w:sz w:val="24"/>
                <w:szCs w:val="24"/>
                <w:vertAlign w:val="superscript"/>
              </w:rPr>
              <w:t>th</w:t>
            </w:r>
            <w:r>
              <w:rPr>
                <w:sz w:val="24"/>
                <w:szCs w:val="24"/>
              </w:rPr>
              <w:t xml:space="preserve">, </w:t>
            </w:r>
            <w:r w:rsidR="0083574C">
              <w:rPr>
                <w:sz w:val="24"/>
                <w:szCs w:val="24"/>
              </w:rPr>
              <w:t>2009</w:t>
            </w:r>
          </w:p>
        </w:tc>
      </w:tr>
    </w:tbl>
    <w:p w14:paraId="1AD9EFCA" w14:textId="77777777" w:rsidR="00EC4D37" w:rsidRDefault="00EC4D37" w:rsidP="00A26E91">
      <w:pPr>
        <w:spacing w:line="360" w:lineRule="auto"/>
        <w:jc w:val="both"/>
        <w:rPr>
          <w:b/>
          <w:color w:val="5B9BD5"/>
          <w:sz w:val="24"/>
          <w:szCs w:val="24"/>
        </w:rPr>
      </w:pPr>
    </w:p>
    <w:p w14:paraId="4382F4F4" w14:textId="77777777" w:rsidR="00BE411C" w:rsidRDefault="00BE411C" w:rsidP="00A26E91">
      <w:pPr>
        <w:spacing w:line="360" w:lineRule="auto"/>
        <w:jc w:val="both"/>
        <w:rPr>
          <w:b/>
          <w:color w:val="5B9BD5"/>
          <w:sz w:val="24"/>
          <w:szCs w:val="24"/>
        </w:rPr>
      </w:pPr>
    </w:p>
    <w:p w14:paraId="11FC07D0" w14:textId="77777777" w:rsidR="00BE411C" w:rsidRDefault="00BE411C" w:rsidP="00A26E91">
      <w:pPr>
        <w:spacing w:line="360" w:lineRule="auto"/>
        <w:jc w:val="both"/>
        <w:rPr>
          <w:b/>
          <w:color w:val="5B9BD5"/>
          <w:sz w:val="24"/>
          <w:szCs w:val="24"/>
        </w:rPr>
      </w:pPr>
    </w:p>
    <w:p w14:paraId="35D0D42D" w14:textId="77777777" w:rsidR="00EC4D37" w:rsidRDefault="0083574C" w:rsidP="00A26E91">
      <w:pPr>
        <w:spacing w:after="0" w:line="360" w:lineRule="auto"/>
        <w:jc w:val="both"/>
        <w:rPr>
          <w:b/>
          <w:color w:val="000000"/>
          <w:sz w:val="24"/>
          <w:szCs w:val="24"/>
        </w:rPr>
      </w:pPr>
      <w:r>
        <w:rPr>
          <w:b/>
          <w:color w:val="000000"/>
          <w:sz w:val="24"/>
          <w:szCs w:val="24"/>
        </w:rPr>
        <w:lastRenderedPageBreak/>
        <w:t>Awareness, Publication and dissemination of International Instruments</w:t>
      </w:r>
    </w:p>
    <w:p w14:paraId="27689A3E" w14:textId="77777777" w:rsidR="00EC4D37" w:rsidRDefault="0083574C" w:rsidP="00A26E91">
      <w:pPr>
        <w:spacing w:after="0" w:line="360" w:lineRule="auto"/>
        <w:jc w:val="both"/>
        <w:rPr>
          <w:color w:val="000000"/>
          <w:sz w:val="24"/>
          <w:szCs w:val="24"/>
        </w:rPr>
      </w:pPr>
      <w:r>
        <w:rPr>
          <w:color w:val="000000"/>
          <w:sz w:val="24"/>
          <w:szCs w:val="24"/>
        </w:rPr>
        <w:t xml:space="preserve">Niger has conducted a series of </w:t>
      </w:r>
      <w:r w:rsidR="00087D22">
        <w:rPr>
          <w:color w:val="000000"/>
          <w:sz w:val="24"/>
          <w:szCs w:val="24"/>
        </w:rPr>
        <w:t>awareness raising campaigns on the above</w:t>
      </w:r>
      <w:r>
        <w:rPr>
          <w:color w:val="000000"/>
          <w:sz w:val="24"/>
          <w:szCs w:val="24"/>
        </w:rPr>
        <w:t xml:space="preserve">mentioned </w:t>
      </w:r>
      <w:r w:rsidR="00087D22">
        <w:rPr>
          <w:color w:val="000000"/>
          <w:sz w:val="24"/>
          <w:szCs w:val="24"/>
        </w:rPr>
        <w:t xml:space="preserve">international conventions aimed at </w:t>
      </w:r>
      <w:r>
        <w:rPr>
          <w:color w:val="000000"/>
          <w:sz w:val="24"/>
          <w:szCs w:val="24"/>
        </w:rPr>
        <w:t xml:space="preserve">parliamentarians and civil society </w:t>
      </w:r>
      <w:r w:rsidR="00087D22">
        <w:rPr>
          <w:color w:val="000000"/>
          <w:sz w:val="24"/>
          <w:szCs w:val="24"/>
        </w:rPr>
        <w:t xml:space="preserve">organizations </w:t>
      </w:r>
      <w:r w:rsidR="006A1524">
        <w:rPr>
          <w:color w:val="000000"/>
          <w:sz w:val="24"/>
          <w:szCs w:val="24"/>
        </w:rPr>
        <w:t>who work on slavery and related issues</w:t>
      </w:r>
      <w:r>
        <w:rPr>
          <w:color w:val="000000"/>
          <w:sz w:val="24"/>
          <w:szCs w:val="24"/>
        </w:rPr>
        <w:t xml:space="preserve">. </w:t>
      </w:r>
      <w:r w:rsidR="006A1524">
        <w:rPr>
          <w:color w:val="000000"/>
          <w:sz w:val="24"/>
          <w:szCs w:val="24"/>
        </w:rPr>
        <w:t xml:space="preserve">These awareness raising activities have not been </w:t>
      </w:r>
      <w:r>
        <w:rPr>
          <w:color w:val="000000"/>
          <w:sz w:val="24"/>
          <w:szCs w:val="24"/>
        </w:rPr>
        <w:t>sufficient</w:t>
      </w:r>
      <w:r w:rsidR="006A1524">
        <w:rPr>
          <w:color w:val="000000"/>
          <w:sz w:val="24"/>
          <w:szCs w:val="24"/>
        </w:rPr>
        <w:t xml:space="preserve">, however, </w:t>
      </w:r>
      <w:r>
        <w:rPr>
          <w:color w:val="000000"/>
          <w:sz w:val="24"/>
          <w:szCs w:val="24"/>
        </w:rPr>
        <w:t xml:space="preserve">and have not </w:t>
      </w:r>
      <w:r w:rsidR="006A1524">
        <w:rPr>
          <w:color w:val="000000"/>
          <w:sz w:val="24"/>
          <w:szCs w:val="24"/>
        </w:rPr>
        <w:t>reached large parts of the</w:t>
      </w:r>
      <w:r>
        <w:rPr>
          <w:color w:val="000000"/>
          <w:sz w:val="24"/>
          <w:szCs w:val="24"/>
        </w:rPr>
        <w:t xml:space="preserve"> population.</w:t>
      </w:r>
    </w:p>
    <w:p w14:paraId="72F1F278" w14:textId="77777777" w:rsidR="00EC4D37" w:rsidRDefault="00EC4D37" w:rsidP="00A26E91">
      <w:pPr>
        <w:spacing w:after="0" w:line="360" w:lineRule="auto"/>
        <w:jc w:val="both"/>
        <w:rPr>
          <w:color w:val="000000"/>
          <w:sz w:val="24"/>
          <w:szCs w:val="24"/>
        </w:rPr>
      </w:pPr>
    </w:p>
    <w:p w14:paraId="46EFDD67" w14:textId="77777777" w:rsidR="00EC4D37" w:rsidRDefault="0083574C" w:rsidP="00A26E91">
      <w:pPr>
        <w:spacing w:after="0" w:line="360" w:lineRule="auto"/>
        <w:jc w:val="both"/>
        <w:rPr>
          <w:b/>
          <w:color w:val="5B9BD5"/>
          <w:sz w:val="24"/>
          <w:szCs w:val="24"/>
        </w:rPr>
      </w:pPr>
      <w:r>
        <w:rPr>
          <w:b/>
          <w:color w:val="5B9BD5"/>
          <w:sz w:val="24"/>
          <w:szCs w:val="24"/>
        </w:rPr>
        <w:t>Findings</w:t>
      </w:r>
    </w:p>
    <w:p w14:paraId="55402229" w14:textId="3FFEB666" w:rsidR="00EC4D37" w:rsidRDefault="00783EDF" w:rsidP="00A26E91">
      <w:pPr>
        <w:spacing w:after="0" w:line="360" w:lineRule="auto"/>
        <w:jc w:val="both"/>
        <w:rPr>
          <w:sz w:val="24"/>
          <w:szCs w:val="24"/>
        </w:rPr>
      </w:pPr>
      <w:r>
        <w:rPr>
          <w:sz w:val="24"/>
          <w:szCs w:val="24"/>
        </w:rPr>
        <w:t xml:space="preserve">Awareness of these international legal instruments does not extend to all sectors. While they have been signed and ratified by Niger, there is a lack of ownership at the national and regional level. </w:t>
      </w:r>
      <w:r w:rsidR="0083574C">
        <w:rPr>
          <w:sz w:val="24"/>
          <w:szCs w:val="24"/>
        </w:rPr>
        <w:t xml:space="preserve"> Efforts have been made by some civil society organizations and associations to draw up compilations of legal texts in the fight against forced labor including slavery (</w:t>
      </w:r>
      <w:r w:rsidR="00476E13">
        <w:rPr>
          <w:sz w:val="24"/>
          <w:szCs w:val="24"/>
        </w:rPr>
        <w:t>for instance, a</w:t>
      </w:r>
      <w:r>
        <w:rPr>
          <w:sz w:val="24"/>
          <w:szCs w:val="24"/>
        </w:rPr>
        <w:t xml:space="preserve"> legal guide drawn up by Timidria for the Nigerien people</w:t>
      </w:r>
      <w:r w:rsidR="0083574C">
        <w:rPr>
          <w:sz w:val="24"/>
          <w:szCs w:val="24"/>
        </w:rPr>
        <w:t xml:space="preserve">). The Special Rapporteur of the United Nations Secretary-General on Contemporary Forms of Slavery, who came to Niger on mission in 2015, recommended </w:t>
      </w:r>
      <w:r w:rsidR="00BC5C51">
        <w:rPr>
          <w:sz w:val="24"/>
          <w:szCs w:val="24"/>
        </w:rPr>
        <w:t xml:space="preserve">that awareness be raised regarding the </w:t>
      </w:r>
      <w:r w:rsidR="0083574C">
        <w:rPr>
          <w:sz w:val="24"/>
          <w:szCs w:val="24"/>
        </w:rPr>
        <w:t>international legal instruments ratified by Niger to combat slavery in all its forms.</w:t>
      </w:r>
    </w:p>
    <w:p w14:paraId="186B6BEB" w14:textId="77777777" w:rsidR="00EC4D37" w:rsidRDefault="00EC4D37" w:rsidP="00A26E91">
      <w:pPr>
        <w:spacing w:after="0" w:line="360" w:lineRule="auto"/>
        <w:jc w:val="both"/>
        <w:rPr>
          <w:sz w:val="24"/>
          <w:szCs w:val="24"/>
        </w:rPr>
      </w:pPr>
    </w:p>
    <w:p w14:paraId="6C17D4DC" w14:textId="77777777" w:rsidR="00EC4D37" w:rsidRDefault="0083574C" w:rsidP="00A26E91">
      <w:pPr>
        <w:spacing w:after="0" w:line="360" w:lineRule="auto"/>
        <w:jc w:val="both"/>
        <w:rPr>
          <w:color w:val="5B9BD5"/>
          <w:sz w:val="24"/>
          <w:szCs w:val="24"/>
        </w:rPr>
      </w:pPr>
      <w:r>
        <w:rPr>
          <w:b/>
          <w:color w:val="5B9BD5"/>
          <w:sz w:val="24"/>
          <w:szCs w:val="24"/>
        </w:rPr>
        <w:t>Risks and Assumptions</w:t>
      </w:r>
      <w:r>
        <w:rPr>
          <w:color w:val="5B9BD5"/>
          <w:sz w:val="24"/>
          <w:szCs w:val="24"/>
        </w:rPr>
        <w:t xml:space="preserve"> </w:t>
      </w:r>
    </w:p>
    <w:p w14:paraId="6CDD0B41" w14:textId="29A845F3" w:rsidR="00EC4D37" w:rsidRDefault="0083574C" w:rsidP="00A26E91">
      <w:pPr>
        <w:spacing w:after="0" w:line="360" w:lineRule="auto"/>
        <w:jc w:val="both"/>
        <w:rPr>
          <w:sz w:val="24"/>
          <w:szCs w:val="24"/>
        </w:rPr>
      </w:pPr>
      <w:r>
        <w:rPr>
          <w:sz w:val="24"/>
          <w:szCs w:val="24"/>
        </w:rPr>
        <w:t xml:space="preserve">The ratification of the 2014 Protocol to the Forced Labour Convention No. 29 is an opportunity for Niger to raise awareness of this and all other ratified instruments with a view to effectively combating forced labor, including slavery. The adoption of the 2003 law on the criminalization of slavery in Niger is a major step forward in the fight against this phenomenon. However, the existence of this law and the ratification of Conventions No. 29, 105 and the 2014 Protocol is not enough to ensure victim protection and access to justice. </w:t>
      </w:r>
    </w:p>
    <w:p w14:paraId="59C6A71B" w14:textId="77777777" w:rsidR="0083574C" w:rsidRDefault="0083574C" w:rsidP="00A26E91">
      <w:pPr>
        <w:spacing w:after="0" w:line="360" w:lineRule="auto"/>
        <w:jc w:val="both"/>
        <w:rPr>
          <w:sz w:val="24"/>
          <w:szCs w:val="24"/>
        </w:rPr>
      </w:pPr>
    </w:p>
    <w:p w14:paraId="7705A283" w14:textId="21C3CB04" w:rsidR="00EC4D37" w:rsidRDefault="0083574C" w:rsidP="00A26E91">
      <w:pPr>
        <w:pStyle w:val="Heading3"/>
        <w:spacing w:line="360" w:lineRule="auto"/>
        <w:jc w:val="both"/>
        <w:rPr>
          <w:b/>
          <w:color w:val="5B9BD5"/>
        </w:rPr>
      </w:pPr>
      <w:r>
        <w:rPr>
          <w:b/>
          <w:color w:val="5B9BD5"/>
        </w:rPr>
        <w:t xml:space="preserve">Roles and recommendations for the Bridge Project </w:t>
      </w:r>
    </w:p>
    <w:p w14:paraId="2E387CFE" w14:textId="7C32B37E" w:rsidR="00EC4D37" w:rsidRDefault="0083574C" w:rsidP="00A26E91">
      <w:pPr>
        <w:spacing w:after="0" w:line="360" w:lineRule="auto"/>
        <w:jc w:val="both"/>
        <w:rPr>
          <w:color w:val="000000"/>
          <w:sz w:val="24"/>
          <w:szCs w:val="24"/>
        </w:rPr>
      </w:pPr>
      <w:r>
        <w:rPr>
          <w:color w:val="000000"/>
          <w:sz w:val="24"/>
          <w:szCs w:val="24"/>
        </w:rPr>
        <w:t>The Bridge Project will contribute to raising awareness of international instruments and standards on forced labor including slavery to all stakeholders through:</w:t>
      </w:r>
    </w:p>
    <w:p w14:paraId="481FEA6C" w14:textId="1738DA54" w:rsidR="00EC4D37" w:rsidRDefault="0083574C" w:rsidP="00A26E91">
      <w:pPr>
        <w:numPr>
          <w:ilvl w:val="0"/>
          <w:numId w:val="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An “awareness raising caravan” </w:t>
      </w:r>
      <w:r w:rsidR="003F70C6">
        <w:rPr>
          <w:color w:val="000000"/>
          <w:sz w:val="24"/>
          <w:szCs w:val="24"/>
        </w:rPr>
        <w:t xml:space="preserve">which </w:t>
      </w:r>
      <w:r>
        <w:rPr>
          <w:color w:val="000000"/>
          <w:sz w:val="24"/>
          <w:szCs w:val="24"/>
        </w:rPr>
        <w:t xml:space="preserve">will travel around the </w:t>
      </w:r>
      <w:r w:rsidR="003F70C6">
        <w:rPr>
          <w:color w:val="000000"/>
          <w:sz w:val="24"/>
          <w:szCs w:val="24"/>
        </w:rPr>
        <w:t xml:space="preserve">Bridge project areas of intervention in the </w:t>
      </w:r>
      <w:r>
        <w:rPr>
          <w:color w:val="000000"/>
          <w:sz w:val="24"/>
          <w:szCs w:val="24"/>
        </w:rPr>
        <w:t>country to disseminate information on the phenomenon of traditional slavery in Niger and Conventions No. 29, 105 and Protocol P029.</w:t>
      </w:r>
    </w:p>
    <w:p w14:paraId="0B711C63" w14:textId="7B1C85F4" w:rsidR="00EC4D37" w:rsidRDefault="003B71CC" w:rsidP="00A26E91">
      <w:pPr>
        <w:numPr>
          <w:ilvl w:val="0"/>
          <w:numId w:val="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Including information on </w:t>
      </w:r>
      <w:r w:rsidR="0083574C">
        <w:rPr>
          <w:color w:val="000000"/>
          <w:sz w:val="24"/>
          <w:szCs w:val="24"/>
        </w:rPr>
        <w:t>international standards in capacity building plan</w:t>
      </w:r>
      <w:r>
        <w:rPr>
          <w:color w:val="000000"/>
          <w:sz w:val="24"/>
          <w:szCs w:val="24"/>
        </w:rPr>
        <w:t>s aimed at</w:t>
      </w:r>
      <w:r w:rsidR="0083574C">
        <w:rPr>
          <w:color w:val="000000"/>
          <w:sz w:val="24"/>
          <w:szCs w:val="24"/>
        </w:rPr>
        <w:t xml:space="preserve"> project stakeholders (civil society, social partners, etc.)</w:t>
      </w:r>
      <w:r w:rsidR="003F70C6">
        <w:rPr>
          <w:color w:val="000000"/>
          <w:sz w:val="24"/>
          <w:szCs w:val="24"/>
        </w:rPr>
        <w:t>.</w:t>
      </w:r>
      <w:r w:rsidR="0083574C">
        <w:rPr>
          <w:color w:val="000000"/>
          <w:sz w:val="24"/>
          <w:szCs w:val="24"/>
        </w:rPr>
        <w:t xml:space="preserve"> </w:t>
      </w:r>
    </w:p>
    <w:p w14:paraId="0D5AABB4" w14:textId="74DE824E" w:rsidR="00EC4D37" w:rsidRDefault="003B71CC" w:rsidP="00A26E91">
      <w:pPr>
        <w:numPr>
          <w:ilvl w:val="0"/>
          <w:numId w:val="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lastRenderedPageBreak/>
        <w:t xml:space="preserve">Ensuring that workers’ and employers’ organizations are also aware of the Protocol P029 and Convention No. 29. </w:t>
      </w:r>
      <w:r w:rsidR="0083574C">
        <w:rPr>
          <w:color w:val="000000"/>
          <w:sz w:val="24"/>
          <w:szCs w:val="24"/>
        </w:rPr>
        <w:t xml:space="preserve">  </w:t>
      </w:r>
    </w:p>
    <w:p w14:paraId="75EF2904" w14:textId="77777777" w:rsidR="00476E13" w:rsidRDefault="00476E13" w:rsidP="003A47CF">
      <w:pPr>
        <w:pBdr>
          <w:top w:val="nil"/>
          <w:left w:val="nil"/>
          <w:bottom w:val="nil"/>
          <w:right w:val="nil"/>
          <w:between w:val="nil"/>
        </w:pBdr>
        <w:spacing w:after="0" w:line="360" w:lineRule="auto"/>
        <w:ind w:left="720"/>
        <w:contextualSpacing/>
        <w:jc w:val="both"/>
        <w:rPr>
          <w:color w:val="000000"/>
          <w:sz w:val="24"/>
          <w:szCs w:val="24"/>
        </w:rPr>
      </w:pPr>
    </w:p>
    <w:p w14:paraId="5E8EA9CF" w14:textId="1739CDFE" w:rsidR="00EC4D37" w:rsidRDefault="0083574C" w:rsidP="00A26E91">
      <w:pPr>
        <w:spacing w:line="360" w:lineRule="auto"/>
        <w:jc w:val="both"/>
        <w:rPr>
          <w:b/>
          <w:color w:val="5B9BD5"/>
          <w:sz w:val="24"/>
          <w:szCs w:val="24"/>
        </w:rPr>
      </w:pPr>
      <w:r>
        <w:rPr>
          <w:b/>
          <w:color w:val="5B9BD5"/>
          <w:sz w:val="24"/>
          <w:szCs w:val="24"/>
        </w:rPr>
        <w:t>6.2 National Laws a</w:t>
      </w:r>
      <w:r w:rsidR="003B71CC">
        <w:rPr>
          <w:b/>
          <w:color w:val="5B9BD5"/>
          <w:sz w:val="24"/>
          <w:szCs w:val="24"/>
        </w:rPr>
        <w:t>d</w:t>
      </w:r>
      <w:r>
        <w:rPr>
          <w:b/>
          <w:color w:val="5B9BD5"/>
          <w:sz w:val="24"/>
          <w:szCs w:val="24"/>
        </w:rPr>
        <w:t>dressing forced labor and child labor</w:t>
      </w:r>
    </w:p>
    <w:p w14:paraId="71599967" w14:textId="58F73959" w:rsidR="00072E2C" w:rsidRPr="003A47CF" w:rsidRDefault="00072E2C" w:rsidP="00A26E91">
      <w:pPr>
        <w:spacing w:after="0" w:line="360" w:lineRule="auto"/>
        <w:jc w:val="both"/>
        <w:rPr>
          <w:sz w:val="24"/>
          <w:szCs w:val="24"/>
        </w:rPr>
      </w:pPr>
      <w:r w:rsidRPr="003A47CF">
        <w:rPr>
          <w:sz w:val="24"/>
          <w:szCs w:val="24"/>
        </w:rPr>
        <w:t xml:space="preserve">Niger has adopted the following national laws </w:t>
      </w:r>
      <w:r>
        <w:rPr>
          <w:sz w:val="24"/>
          <w:szCs w:val="24"/>
        </w:rPr>
        <w:t xml:space="preserve">related to slavery. </w:t>
      </w:r>
    </w:p>
    <w:p w14:paraId="7EFC1584" w14:textId="37903C2B" w:rsidR="00072E2C" w:rsidRDefault="00072E2C" w:rsidP="00A26E91">
      <w:pPr>
        <w:spacing w:after="0" w:line="360" w:lineRule="auto"/>
        <w:jc w:val="both"/>
        <w:rPr>
          <w:b/>
          <w:sz w:val="24"/>
          <w:szCs w:val="24"/>
        </w:rPr>
      </w:pPr>
    </w:p>
    <w:p w14:paraId="18B4021C" w14:textId="27D25680" w:rsidR="00072E2C" w:rsidRDefault="00072E2C" w:rsidP="00A26E91">
      <w:pPr>
        <w:spacing w:after="0" w:line="360" w:lineRule="auto"/>
        <w:jc w:val="both"/>
        <w:rPr>
          <w:sz w:val="24"/>
          <w:szCs w:val="24"/>
        </w:rPr>
      </w:pPr>
      <w:r>
        <w:rPr>
          <w:b/>
          <w:sz w:val="24"/>
          <w:szCs w:val="24"/>
        </w:rPr>
        <w:t>Constitution of Niger</w:t>
      </w:r>
    </w:p>
    <w:p w14:paraId="3F830206" w14:textId="77777777" w:rsidR="00072E2C" w:rsidRDefault="00112C4D" w:rsidP="00A26E91">
      <w:pPr>
        <w:spacing w:after="0" w:line="360" w:lineRule="auto"/>
        <w:jc w:val="both"/>
        <w:rPr>
          <w:sz w:val="24"/>
          <w:szCs w:val="24"/>
        </w:rPr>
      </w:pPr>
      <w:r>
        <w:rPr>
          <w:sz w:val="24"/>
          <w:szCs w:val="24"/>
        </w:rPr>
        <w:t xml:space="preserve">Article 14 of </w:t>
      </w:r>
      <w:r w:rsidR="0083574C">
        <w:rPr>
          <w:sz w:val="24"/>
          <w:szCs w:val="24"/>
        </w:rPr>
        <w:t>Niger</w:t>
      </w:r>
      <w:r>
        <w:rPr>
          <w:sz w:val="24"/>
          <w:szCs w:val="24"/>
        </w:rPr>
        <w:t xml:space="preserve">’s 2010 Constitution states the following: </w:t>
      </w:r>
      <w:r w:rsidR="003B71CC">
        <w:rPr>
          <w:sz w:val="24"/>
          <w:szCs w:val="24"/>
        </w:rPr>
        <w:t>"</w:t>
      </w:r>
      <w:r w:rsidR="0083574C">
        <w:rPr>
          <w:sz w:val="24"/>
          <w:szCs w:val="24"/>
        </w:rPr>
        <w:t xml:space="preserve">No one shall be subjected to torture, slavery or cruel, inhuman or degrading </w:t>
      </w:r>
      <w:r>
        <w:rPr>
          <w:sz w:val="24"/>
          <w:szCs w:val="24"/>
        </w:rPr>
        <w:t>treatment or punishment</w:t>
      </w:r>
      <w:r w:rsidR="0083574C">
        <w:rPr>
          <w:sz w:val="24"/>
          <w:szCs w:val="24"/>
        </w:rPr>
        <w:t xml:space="preserve">". It reaffirms the </w:t>
      </w:r>
      <w:r w:rsidR="0083574C">
        <w:rPr>
          <w:i/>
          <w:sz w:val="24"/>
          <w:szCs w:val="24"/>
        </w:rPr>
        <w:t xml:space="preserve">right of the citizen to freedom from all forms of slavery and enshrines the principle of equality before the law without distinction </w:t>
      </w:r>
      <w:r>
        <w:rPr>
          <w:i/>
          <w:sz w:val="24"/>
          <w:szCs w:val="24"/>
        </w:rPr>
        <w:t xml:space="preserve">on the basis </w:t>
      </w:r>
      <w:r w:rsidR="0083574C">
        <w:rPr>
          <w:i/>
          <w:sz w:val="24"/>
          <w:szCs w:val="24"/>
        </w:rPr>
        <w:t>of sex, social, racial, ethnic or religious origin</w:t>
      </w:r>
      <w:r w:rsidR="0083574C">
        <w:rPr>
          <w:sz w:val="24"/>
          <w:szCs w:val="24"/>
        </w:rPr>
        <w:t xml:space="preserve">. </w:t>
      </w:r>
    </w:p>
    <w:p w14:paraId="0BF479BC" w14:textId="77777777" w:rsidR="00072E2C" w:rsidRDefault="00072E2C" w:rsidP="00A26E91">
      <w:pPr>
        <w:spacing w:after="0" w:line="360" w:lineRule="auto"/>
        <w:jc w:val="both"/>
        <w:rPr>
          <w:sz w:val="24"/>
          <w:szCs w:val="24"/>
        </w:rPr>
      </w:pPr>
    </w:p>
    <w:p w14:paraId="5536A3BA" w14:textId="77777777" w:rsidR="00072E2C" w:rsidRPr="003A47CF" w:rsidRDefault="00072E2C" w:rsidP="00A26E91">
      <w:pPr>
        <w:spacing w:after="0" w:line="360" w:lineRule="auto"/>
        <w:jc w:val="both"/>
        <w:rPr>
          <w:b/>
          <w:sz w:val="24"/>
          <w:szCs w:val="24"/>
        </w:rPr>
      </w:pPr>
      <w:r w:rsidRPr="003A47CF">
        <w:rPr>
          <w:b/>
          <w:sz w:val="24"/>
          <w:szCs w:val="24"/>
        </w:rPr>
        <w:t>The Penal Code</w:t>
      </w:r>
    </w:p>
    <w:p w14:paraId="6EC37F58" w14:textId="3360FCA3" w:rsidR="00072E2C" w:rsidRDefault="00072E2C" w:rsidP="00A26E91">
      <w:pPr>
        <w:spacing w:after="0" w:line="360" w:lineRule="auto"/>
        <w:jc w:val="both"/>
        <w:rPr>
          <w:sz w:val="24"/>
          <w:szCs w:val="24"/>
        </w:rPr>
      </w:pPr>
      <w:r>
        <w:rPr>
          <w:sz w:val="24"/>
          <w:szCs w:val="24"/>
        </w:rPr>
        <w:t>The</w:t>
      </w:r>
      <w:r w:rsidR="0083574C">
        <w:rPr>
          <w:sz w:val="24"/>
          <w:szCs w:val="24"/>
        </w:rPr>
        <w:t xml:space="preserve"> Penal Code has been amended to provide </w:t>
      </w:r>
      <w:r w:rsidR="0099212F">
        <w:rPr>
          <w:sz w:val="24"/>
          <w:szCs w:val="24"/>
        </w:rPr>
        <w:t xml:space="preserve">adequate </w:t>
      </w:r>
      <w:r w:rsidR="0083574C">
        <w:rPr>
          <w:sz w:val="24"/>
          <w:szCs w:val="24"/>
        </w:rPr>
        <w:t xml:space="preserve">penalties for slavery while empowering associations </w:t>
      </w:r>
      <w:r w:rsidR="00112C4D">
        <w:rPr>
          <w:sz w:val="24"/>
          <w:szCs w:val="24"/>
        </w:rPr>
        <w:t xml:space="preserve">to defend </w:t>
      </w:r>
      <w:r w:rsidR="0083574C">
        <w:rPr>
          <w:sz w:val="24"/>
          <w:szCs w:val="24"/>
        </w:rPr>
        <w:t xml:space="preserve">slavery victims </w:t>
      </w:r>
      <w:r w:rsidR="00112C4D">
        <w:rPr>
          <w:sz w:val="24"/>
          <w:szCs w:val="24"/>
        </w:rPr>
        <w:t>by</w:t>
      </w:r>
      <w:r w:rsidR="0083574C">
        <w:rPr>
          <w:sz w:val="24"/>
          <w:szCs w:val="24"/>
        </w:rPr>
        <w:t xml:space="preserve"> </w:t>
      </w:r>
      <w:r w:rsidR="00112C4D">
        <w:rPr>
          <w:sz w:val="24"/>
          <w:szCs w:val="24"/>
        </w:rPr>
        <w:t>filing a civil suit on their behalf</w:t>
      </w:r>
      <w:r w:rsidR="0083574C">
        <w:rPr>
          <w:sz w:val="24"/>
          <w:szCs w:val="24"/>
        </w:rPr>
        <w:t xml:space="preserve">. </w:t>
      </w:r>
    </w:p>
    <w:p w14:paraId="6271A251" w14:textId="77777777" w:rsidR="00072E2C" w:rsidRDefault="00072E2C" w:rsidP="00A26E91">
      <w:pPr>
        <w:spacing w:after="0" w:line="360" w:lineRule="auto"/>
        <w:jc w:val="both"/>
        <w:rPr>
          <w:sz w:val="24"/>
          <w:szCs w:val="24"/>
        </w:rPr>
      </w:pPr>
    </w:p>
    <w:p w14:paraId="3C6CF529" w14:textId="3B0609C6" w:rsidR="00072E2C" w:rsidRPr="003A47CF" w:rsidRDefault="00072E2C" w:rsidP="00A26E91">
      <w:pPr>
        <w:spacing w:after="0" w:line="360" w:lineRule="auto"/>
        <w:jc w:val="both"/>
        <w:rPr>
          <w:b/>
          <w:sz w:val="24"/>
          <w:szCs w:val="24"/>
        </w:rPr>
      </w:pPr>
      <w:r w:rsidRPr="003A47CF">
        <w:rPr>
          <w:b/>
          <w:sz w:val="24"/>
          <w:szCs w:val="24"/>
        </w:rPr>
        <w:t>Anti-Slavery Law</w:t>
      </w:r>
    </w:p>
    <w:p w14:paraId="27A69751" w14:textId="77777777" w:rsidR="00EF5174" w:rsidRDefault="0083574C" w:rsidP="00A26E91">
      <w:pPr>
        <w:spacing w:after="0" w:line="360" w:lineRule="auto"/>
        <w:jc w:val="both"/>
        <w:rPr>
          <w:sz w:val="24"/>
          <w:szCs w:val="24"/>
        </w:rPr>
      </w:pPr>
      <w:r>
        <w:rPr>
          <w:sz w:val="24"/>
          <w:szCs w:val="24"/>
        </w:rPr>
        <w:t>A</w:t>
      </w:r>
      <w:r w:rsidR="00112C4D">
        <w:rPr>
          <w:sz w:val="24"/>
          <w:szCs w:val="24"/>
        </w:rPr>
        <w:t xml:space="preserve">nother </w:t>
      </w:r>
      <w:r w:rsidR="0099212F">
        <w:rPr>
          <w:sz w:val="24"/>
          <w:szCs w:val="24"/>
        </w:rPr>
        <w:t xml:space="preserve">anti-slavery </w:t>
      </w:r>
      <w:r w:rsidR="00112C4D">
        <w:rPr>
          <w:sz w:val="24"/>
          <w:szCs w:val="24"/>
        </w:rPr>
        <w:t xml:space="preserve">law </w:t>
      </w:r>
      <w:r w:rsidR="0099212F">
        <w:rPr>
          <w:sz w:val="24"/>
          <w:szCs w:val="24"/>
        </w:rPr>
        <w:t xml:space="preserve">was </w:t>
      </w:r>
      <w:r w:rsidR="00112C4D">
        <w:rPr>
          <w:sz w:val="24"/>
          <w:szCs w:val="24"/>
        </w:rPr>
        <w:t>passed in 2003</w:t>
      </w:r>
      <w:r w:rsidR="0099212F">
        <w:rPr>
          <w:sz w:val="24"/>
          <w:szCs w:val="24"/>
        </w:rPr>
        <w:t xml:space="preserve"> that also imposes heavy fines on anyone found to be detaining slaves or people in slave like conditions</w:t>
      </w:r>
      <w:r>
        <w:rPr>
          <w:color w:val="4B4B4B"/>
          <w:sz w:val="24"/>
          <w:szCs w:val="24"/>
          <w:highlight w:val="white"/>
        </w:rPr>
        <w:t>.</w:t>
      </w:r>
      <w:r w:rsidR="0099212F">
        <w:rPr>
          <w:sz w:val="24"/>
          <w:szCs w:val="24"/>
        </w:rPr>
        <w:t xml:space="preserve"> </w:t>
      </w:r>
    </w:p>
    <w:p w14:paraId="6DB08086" w14:textId="77777777" w:rsidR="00EF5174" w:rsidRDefault="00EF5174" w:rsidP="00A26E91">
      <w:pPr>
        <w:spacing w:after="0" w:line="360" w:lineRule="auto"/>
        <w:jc w:val="both"/>
        <w:rPr>
          <w:sz w:val="24"/>
          <w:szCs w:val="24"/>
        </w:rPr>
      </w:pPr>
    </w:p>
    <w:p w14:paraId="273F8885" w14:textId="523C3720" w:rsidR="00EF5174" w:rsidRPr="003A47CF" w:rsidRDefault="00EF5174" w:rsidP="00A26E91">
      <w:pPr>
        <w:spacing w:after="0" w:line="360" w:lineRule="auto"/>
        <w:jc w:val="both"/>
        <w:rPr>
          <w:b/>
          <w:sz w:val="24"/>
          <w:szCs w:val="24"/>
        </w:rPr>
      </w:pPr>
      <w:r w:rsidRPr="003A47CF">
        <w:rPr>
          <w:b/>
          <w:sz w:val="24"/>
          <w:szCs w:val="24"/>
        </w:rPr>
        <w:t>Ordinance No. 2010-86</w:t>
      </w:r>
      <w:r w:rsidR="0024174F">
        <w:rPr>
          <w:b/>
          <w:sz w:val="24"/>
          <w:szCs w:val="24"/>
        </w:rPr>
        <w:t xml:space="preserve"> on the Trafficking of Persons</w:t>
      </w:r>
      <w:r w:rsidR="0024174F">
        <w:rPr>
          <w:rStyle w:val="FootnoteReference"/>
          <w:b/>
          <w:color w:val="000000"/>
          <w:sz w:val="24"/>
          <w:szCs w:val="24"/>
        </w:rPr>
        <w:footnoteReference w:id="1"/>
      </w:r>
    </w:p>
    <w:p w14:paraId="1557EE16" w14:textId="21296166" w:rsidR="0024174F" w:rsidRDefault="0099212F" w:rsidP="00A26E91">
      <w:pPr>
        <w:spacing w:after="0" w:line="360" w:lineRule="auto"/>
        <w:jc w:val="both"/>
        <w:rPr>
          <w:color w:val="000000"/>
          <w:sz w:val="24"/>
          <w:szCs w:val="24"/>
        </w:rPr>
      </w:pPr>
      <w:r>
        <w:rPr>
          <w:sz w:val="24"/>
          <w:szCs w:val="24"/>
        </w:rPr>
        <w:t xml:space="preserve">Moreover, Order No. </w:t>
      </w:r>
      <w:r w:rsidR="0083574C">
        <w:rPr>
          <w:sz w:val="24"/>
          <w:szCs w:val="24"/>
        </w:rPr>
        <w:t xml:space="preserve">2010-86 of December </w:t>
      </w:r>
      <w:r>
        <w:rPr>
          <w:sz w:val="24"/>
          <w:szCs w:val="24"/>
        </w:rPr>
        <w:t>16</w:t>
      </w:r>
      <w:r w:rsidRPr="0099212F">
        <w:rPr>
          <w:sz w:val="24"/>
          <w:szCs w:val="24"/>
          <w:vertAlign w:val="superscript"/>
        </w:rPr>
        <w:t>th</w:t>
      </w:r>
      <w:r>
        <w:rPr>
          <w:sz w:val="24"/>
          <w:szCs w:val="24"/>
        </w:rPr>
        <w:t xml:space="preserve">, </w:t>
      </w:r>
      <w:r w:rsidR="0083574C">
        <w:rPr>
          <w:sz w:val="24"/>
          <w:szCs w:val="24"/>
        </w:rPr>
        <w:t>2010 on the fight against human trafficking has provided for prison sentences and fines against the perpetrators of slavery or</w:t>
      </w:r>
      <w:r>
        <w:rPr>
          <w:sz w:val="24"/>
          <w:szCs w:val="24"/>
        </w:rPr>
        <w:t xml:space="preserve"> practices similar to slavery (debt bondage</w:t>
      </w:r>
      <w:r w:rsidR="0083574C">
        <w:rPr>
          <w:sz w:val="24"/>
          <w:szCs w:val="24"/>
        </w:rPr>
        <w:t xml:space="preserve">, serfdom, etc.). </w:t>
      </w:r>
      <w:r w:rsidR="0024174F">
        <w:rPr>
          <w:color w:val="000000"/>
          <w:sz w:val="24"/>
          <w:szCs w:val="24"/>
        </w:rPr>
        <w:t>Paragraph 4 of Article 10</w:t>
      </w:r>
      <w:r w:rsidR="0024174F">
        <w:rPr>
          <w:b/>
          <w:color w:val="000000"/>
          <w:sz w:val="24"/>
          <w:szCs w:val="24"/>
        </w:rPr>
        <w:t xml:space="preserve"> </w:t>
      </w:r>
      <w:r w:rsidR="0024174F" w:rsidRPr="003A47CF">
        <w:rPr>
          <w:color w:val="000000"/>
          <w:sz w:val="24"/>
          <w:szCs w:val="24"/>
        </w:rPr>
        <w:t xml:space="preserve">of the ordinance </w:t>
      </w:r>
      <w:r w:rsidR="0024174F">
        <w:rPr>
          <w:color w:val="000000"/>
          <w:sz w:val="24"/>
          <w:szCs w:val="24"/>
        </w:rPr>
        <w:t>stipulates that, 'Whoever intentionally commits the offense of trafficking in persons shall be punished by imprisonment of five (5) to ten (10) years and fine of 500,000 to 5,000,000 francs''.</w:t>
      </w:r>
    </w:p>
    <w:p w14:paraId="0C24C60F" w14:textId="77777777" w:rsidR="007B67D6" w:rsidRDefault="007B67D6" w:rsidP="00A26E91">
      <w:pPr>
        <w:spacing w:after="0" w:line="360" w:lineRule="auto"/>
        <w:jc w:val="both"/>
        <w:rPr>
          <w:color w:val="000000"/>
          <w:sz w:val="24"/>
          <w:szCs w:val="24"/>
        </w:rPr>
      </w:pPr>
    </w:p>
    <w:p w14:paraId="0CC481DE" w14:textId="77777777" w:rsidR="00BE411C" w:rsidRDefault="00BE411C" w:rsidP="00A26E91">
      <w:pPr>
        <w:spacing w:after="0" w:line="360" w:lineRule="auto"/>
        <w:jc w:val="both"/>
        <w:rPr>
          <w:color w:val="000000"/>
          <w:sz w:val="24"/>
          <w:szCs w:val="24"/>
        </w:rPr>
      </w:pPr>
    </w:p>
    <w:p w14:paraId="69B6EA2D" w14:textId="77777777" w:rsidR="00BE411C" w:rsidRDefault="00BE411C" w:rsidP="00A26E91">
      <w:pPr>
        <w:spacing w:after="0" w:line="360" w:lineRule="auto"/>
        <w:jc w:val="both"/>
        <w:rPr>
          <w:color w:val="000000"/>
          <w:sz w:val="24"/>
          <w:szCs w:val="24"/>
        </w:rPr>
      </w:pPr>
    </w:p>
    <w:p w14:paraId="2DE68BBE" w14:textId="6A0E702E" w:rsidR="007B67D6" w:rsidRPr="00D657B6" w:rsidRDefault="007B67D6" w:rsidP="007B67D6">
      <w:pPr>
        <w:spacing w:after="0" w:line="360" w:lineRule="auto"/>
        <w:jc w:val="both"/>
        <w:rPr>
          <w:b/>
          <w:sz w:val="24"/>
          <w:szCs w:val="24"/>
        </w:rPr>
      </w:pPr>
      <w:r w:rsidRPr="00D657B6">
        <w:rPr>
          <w:b/>
          <w:sz w:val="24"/>
          <w:szCs w:val="24"/>
        </w:rPr>
        <w:lastRenderedPageBreak/>
        <w:t>Niger Labour Code (2012)</w:t>
      </w:r>
    </w:p>
    <w:p w14:paraId="7FD25F64" w14:textId="6B34A29F" w:rsidR="007B67D6" w:rsidRPr="00D657B6" w:rsidRDefault="007B67D6" w:rsidP="00A26E91">
      <w:pPr>
        <w:spacing w:after="0" w:line="360" w:lineRule="auto"/>
        <w:jc w:val="both"/>
        <w:rPr>
          <w:sz w:val="24"/>
          <w:szCs w:val="24"/>
        </w:rPr>
      </w:pPr>
      <w:r w:rsidRPr="00D657B6">
        <w:rPr>
          <w:sz w:val="24"/>
          <w:szCs w:val="24"/>
        </w:rPr>
        <w:t>The Niger Labour Code was amended (by Act No. 2012-45 of 25 September 2012) to provide further legal protection from contemporary forms of slavery. Article 4 prohibits forced or compulsory labour, rendering it punishable by a fine of 500,000 to 2 million CFA francs and/or imprisonment of two to five years .</w:t>
      </w:r>
      <w:r w:rsidRPr="00D657B6">
        <w:rPr>
          <w:i/>
          <w:iCs/>
          <w:sz w:val="24"/>
          <w:szCs w:val="24"/>
        </w:rPr>
        <w:t xml:space="preserve"> </w:t>
      </w:r>
      <w:r w:rsidRPr="00D657B6">
        <w:rPr>
          <w:iCs/>
          <w:sz w:val="24"/>
          <w:szCs w:val="24"/>
        </w:rPr>
        <w:t xml:space="preserve">In relation to labour rights, article 5 prohibits any discrimination based on, inter alia, sex, age, national origin, race, religion, colour, political or religious opinion, social origin or disability. </w:t>
      </w:r>
      <w:r w:rsidR="00D657B6" w:rsidRPr="00D657B6">
        <w:rPr>
          <w:iCs/>
          <w:sz w:val="24"/>
          <w:szCs w:val="24"/>
        </w:rPr>
        <w:t xml:space="preserve">The labour code also </w:t>
      </w:r>
      <w:r w:rsidRPr="00D657B6">
        <w:rPr>
          <w:sz w:val="24"/>
          <w:szCs w:val="24"/>
        </w:rPr>
        <w:t>prohibits the worst forms of child labour, in line with ILO Convention No. 182 (art. 107) and sets the minimum age for work, except in the case of derogation granted by decree, at 14 (art. 106). However,</w:t>
      </w:r>
      <w:r w:rsidR="00D657B6" w:rsidRPr="00D657B6">
        <w:rPr>
          <w:sz w:val="24"/>
          <w:szCs w:val="24"/>
        </w:rPr>
        <w:t xml:space="preserve"> as mentioned by the special rapporteur</w:t>
      </w:r>
      <w:r w:rsidRPr="00D657B6">
        <w:rPr>
          <w:sz w:val="24"/>
          <w:szCs w:val="24"/>
        </w:rPr>
        <w:t xml:space="preserve"> </w:t>
      </w:r>
      <w:r w:rsidR="00D657B6" w:rsidRPr="00D657B6">
        <w:rPr>
          <w:sz w:val="24"/>
          <w:szCs w:val="24"/>
        </w:rPr>
        <w:t xml:space="preserve">in 2015, the </w:t>
      </w:r>
      <w:r w:rsidRPr="00D657B6">
        <w:rPr>
          <w:sz w:val="24"/>
          <w:szCs w:val="24"/>
        </w:rPr>
        <w:t>Decree No. 67-126/MFP/T of 7 September 1967 allows for children from the age of 16 to be employed in certain types of hazardous work, which is in conflict with international standards permitting hazardous work only from the age of 18.</w:t>
      </w:r>
    </w:p>
    <w:p w14:paraId="18B5EB67" w14:textId="0903ACE6" w:rsidR="007B67D6" w:rsidRDefault="007631DC" w:rsidP="007631DC">
      <w:pPr>
        <w:tabs>
          <w:tab w:val="left" w:pos="1170"/>
        </w:tabs>
        <w:spacing w:after="0" w:line="360" w:lineRule="auto"/>
        <w:jc w:val="both"/>
        <w:rPr>
          <w:sz w:val="24"/>
          <w:szCs w:val="24"/>
        </w:rPr>
      </w:pPr>
      <w:r>
        <w:rPr>
          <w:sz w:val="24"/>
          <w:szCs w:val="24"/>
        </w:rPr>
        <w:tab/>
      </w:r>
    </w:p>
    <w:p w14:paraId="67A39A2A" w14:textId="2C607CB5" w:rsidR="00EC4D37" w:rsidRDefault="0083574C" w:rsidP="00A26E91">
      <w:pPr>
        <w:pStyle w:val="Heading3"/>
        <w:spacing w:line="360" w:lineRule="auto"/>
        <w:jc w:val="both"/>
        <w:rPr>
          <w:b/>
          <w:color w:val="000000"/>
        </w:rPr>
      </w:pPr>
      <w:r>
        <w:rPr>
          <w:b/>
          <w:color w:val="5B9BD5"/>
        </w:rPr>
        <w:t xml:space="preserve">Findings </w:t>
      </w:r>
    </w:p>
    <w:p w14:paraId="0A5E34D9" w14:textId="4D17ED25" w:rsidR="00EC4D37" w:rsidRDefault="0083574C" w:rsidP="00A26E91">
      <w:pPr>
        <w:spacing w:after="0" w:line="360" w:lineRule="auto"/>
        <w:jc w:val="both"/>
        <w:rPr>
          <w:sz w:val="24"/>
          <w:szCs w:val="24"/>
        </w:rPr>
      </w:pPr>
      <w:r>
        <w:rPr>
          <w:sz w:val="24"/>
          <w:szCs w:val="24"/>
        </w:rPr>
        <w:t xml:space="preserve">Niger has a fairly strong national and international legal </w:t>
      </w:r>
      <w:r w:rsidR="00C053A8">
        <w:rPr>
          <w:sz w:val="24"/>
          <w:szCs w:val="24"/>
        </w:rPr>
        <w:t>framework</w:t>
      </w:r>
      <w:r>
        <w:rPr>
          <w:sz w:val="24"/>
          <w:szCs w:val="24"/>
        </w:rPr>
        <w:t xml:space="preserve"> on the fight against forced labor including slavery. A specific law criminalizing slavery was adopted in 2003 to eradicate </w:t>
      </w:r>
      <w:r w:rsidR="00C053A8">
        <w:rPr>
          <w:sz w:val="24"/>
          <w:szCs w:val="24"/>
        </w:rPr>
        <w:t xml:space="preserve">slavery </w:t>
      </w:r>
      <w:r>
        <w:rPr>
          <w:sz w:val="24"/>
          <w:szCs w:val="24"/>
        </w:rPr>
        <w:t xml:space="preserve">in all its forms. Despite </w:t>
      </w:r>
      <w:r w:rsidR="00C053A8">
        <w:rPr>
          <w:sz w:val="24"/>
          <w:szCs w:val="24"/>
        </w:rPr>
        <w:t>this law, the 2010 C</w:t>
      </w:r>
      <w:r>
        <w:rPr>
          <w:sz w:val="24"/>
          <w:szCs w:val="24"/>
        </w:rPr>
        <w:t>onstitution of Niger</w:t>
      </w:r>
      <w:r w:rsidR="00C053A8">
        <w:rPr>
          <w:sz w:val="24"/>
          <w:szCs w:val="24"/>
        </w:rPr>
        <w:t>, the Code of Criminal P</w:t>
      </w:r>
      <w:r>
        <w:rPr>
          <w:sz w:val="24"/>
          <w:szCs w:val="24"/>
        </w:rPr>
        <w:t xml:space="preserve">rocedures, slavery continues to be practiced in some localities of Niger without the perpetrators </w:t>
      </w:r>
      <w:r w:rsidR="00C053A8">
        <w:rPr>
          <w:sz w:val="24"/>
          <w:szCs w:val="24"/>
        </w:rPr>
        <w:t>or</w:t>
      </w:r>
      <w:r>
        <w:rPr>
          <w:sz w:val="24"/>
          <w:szCs w:val="24"/>
        </w:rPr>
        <w:t xml:space="preserve"> their accomplices </w:t>
      </w:r>
      <w:r w:rsidR="00C053A8">
        <w:rPr>
          <w:sz w:val="24"/>
          <w:szCs w:val="24"/>
        </w:rPr>
        <w:t>being brought</w:t>
      </w:r>
      <w:r>
        <w:rPr>
          <w:sz w:val="24"/>
          <w:szCs w:val="24"/>
        </w:rPr>
        <w:t xml:space="preserve"> before </w:t>
      </w:r>
      <w:r w:rsidR="00C053A8">
        <w:rPr>
          <w:sz w:val="24"/>
          <w:szCs w:val="24"/>
        </w:rPr>
        <w:t>a</w:t>
      </w:r>
      <w:r>
        <w:rPr>
          <w:sz w:val="24"/>
          <w:szCs w:val="24"/>
        </w:rPr>
        <w:t xml:space="preserve"> competent court. Although efforts have been made </w:t>
      </w:r>
      <w:r w:rsidR="00C053A8">
        <w:rPr>
          <w:sz w:val="24"/>
          <w:szCs w:val="24"/>
        </w:rPr>
        <w:t xml:space="preserve">in terms of </w:t>
      </w:r>
      <w:r>
        <w:rPr>
          <w:sz w:val="24"/>
          <w:szCs w:val="24"/>
        </w:rPr>
        <w:t>drafting the</w:t>
      </w:r>
      <w:r w:rsidR="00C053A8">
        <w:rPr>
          <w:sz w:val="24"/>
          <w:szCs w:val="24"/>
        </w:rPr>
        <w:t xml:space="preserve"> new</w:t>
      </w:r>
      <w:r>
        <w:rPr>
          <w:sz w:val="24"/>
          <w:szCs w:val="24"/>
        </w:rPr>
        <w:t xml:space="preserve"> law and signing international and regional instruments, concrete implementation in the field is problematic. It </w:t>
      </w:r>
      <w:r w:rsidR="00C053A8">
        <w:rPr>
          <w:sz w:val="24"/>
          <w:szCs w:val="24"/>
        </w:rPr>
        <w:t xml:space="preserve">is crucial </w:t>
      </w:r>
      <w:r>
        <w:rPr>
          <w:sz w:val="24"/>
          <w:szCs w:val="24"/>
        </w:rPr>
        <w:t xml:space="preserve">to advocate for the </w:t>
      </w:r>
      <w:r w:rsidR="00C053A8">
        <w:rPr>
          <w:sz w:val="24"/>
          <w:szCs w:val="24"/>
        </w:rPr>
        <w:t>effective implementation of</w:t>
      </w:r>
      <w:r>
        <w:rPr>
          <w:sz w:val="24"/>
          <w:szCs w:val="24"/>
        </w:rPr>
        <w:t xml:space="preserve"> the 2003</w:t>
      </w:r>
      <w:r w:rsidR="00C053A8">
        <w:rPr>
          <w:sz w:val="24"/>
          <w:szCs w:val="24"/>
        </w:rPr>
        <w:t xml:space="preserve"> anti-slavery</w:t>
      </w:r>
      <w:r>
        <w:rPr>
          <w:sz w:val="24"/>
          <w:szCs w:val="24"/>
        </w:rPr>
        <w:t xml:space="preserve"> law </w:t>
      </w:r>
      <w:r w:rsidR="00C053A8">
        <w:rPr>
          <w:sz w:val="24"/>
          <w:szCs w:val="24"/>
        </w:rPr>
        <w:t xml:space="preserve">and </w:t>
      </w:r>
      <w:r>
        <w:rPr>
          <w:sz w:val="24"/>
          <w:szCs w:val="24"/>
        </w:rPr>
        <w:t xml:space="preserve">to set up a special court that deals </w:t>
      </w:r>
      <w:r w:rsidR="00C053A8">
        <w:rPr>
          <w:sz w:val="24"/>
          <w:szCs w:val="24"/>
        </w:rPr>
        <w:t>exclusively</w:t>
      </w:r>
      <w:r>
        <w:rPr>
          <w:sz w:val="24"/>
          <w:szCs w:val="24"/>
        </w:rPr>
        <w:t xml:space="preserve"> with the issue of slavery.</w:t>
      </w:r>
    </w:p>
    <w:p w14:paraId="33C23C95" w14:textId="77777777" w:rsidR="00C053A8" w:rsidRDefault="00C053A8" w:rsidP="00A26E91">
      <w:pPr>
        <w:spacing w:after="0" w:line="360" w:lineRule="auto"/>
        <w:jc w:val="both"/>
        <w:rPr>
          <w:sz w:val="24"/>
          <w:szCs w:val="24"/>
        </w:rPr>
      </w:pPr>
    </w:p>
    <w:p w14:paraId="5B1E1869" w14:textId="77777777" w:rsidR="00EC4D37" w:rsidRDefault="0083574C" w:rsidP="00A26E91">
      <w:pPr>
        <w:pStyle w:val="Heading3"/>
        <w:spacing w:line="360" w:lineRule="auto"/>
        <w:jc w:val="both"/>
        <w:rPr>
          <w:b/>
          <w:color w:val="5B9BD5"/>
        </w:rPr>
      </w:pPr>
      <w:r>
        <w:rPr>
          <w:b/>
          <w:color w:val="5B9BD5"/>
        </w:rPr>
        <w:t>Risks and Assumptions</w:t>
      </w:r>
    </w:p>
    <w:p w14:paraId="71EBB8D4" w14:textId="0487DCD4" w:rsidR="00B97126" w:rsidRPr="00B97126" w:rsidRDefault="001C03A7" w:rsidP="00B97126">
      <w:pPr>
        <w:spacing w:after="0" w:line="360" w:lineRule="auto"/>
        <w:jc w:val="both"/>
        <w:rPr>
          <w:sz w:val="24"/>
          <w:szCs w:val="24"/>
        </w:rPr>
      </w:pPr>
      <w:r>
        <w:rPr>
          <w:sz w:val="24"/>
          <w:szCs w:val="24"/>
        </w:rPr>
        <w:t>A failure to implement the 2003 Law criminalizing slavery, to properly raise awareness of the Conventions and Protocol P029</w:t>
      </w:r>
      <w:r w:rsidR="00B97126">
        <w:rPr>
          <w:sz w:val="24"/>
          <w:szCs w:val="24"/>
        </w:rPr>
        <w:t xml:space="preserve"> and</w:t>
      </w:r>
      <w:r>
        <w:rPr>
          <w:sz w:val="24"/>
          <w:szCs w:val="24"/>
        </w:rPr>
        <w:t xml:space="preserve"> a failure to establish special courts to deal with slavery cases </w:t>
      </w:r>
      <w:r w:rsidR="00B97126">
        <w:rPr>
          <w:sz w:val="24"/>
          <w:szCs w:val="24"/>
        </w:rPr>
        <w:t xml:space="preserve">pose challenges to implementing the law. Furthermore, there is also confusion around the differences between slavery and trafficking, with the Ordinance 86-2010 on the creation of the CNLTP, defining slavery as a form of trafficking. </w:t>
      </w:r>
      <w:r w:rsidR="00B97126" w:rsidRPr="00B97126">
        <w:rPr>
          <w:sz w:val="24"/>
          <w:szCs w:val="24"/>
        </w:rPr>
        <w:t>This assimilation of slavery as a form of trafficking does not make it possible to deal with the issue in a specific way.</w:t>
      </w:r>
      <w:r w:rsidR="00B97126">
        <w:rPr>
          <w:sz w:val="24"/>
          <w:szCs w:val="24"/>
        </w:rPr>
        <w:t xml:space="preserve"> </w:t>
      </w:r>
    </w:p>
    <w:p w14:paraId="5F029796" w14:textId="77777777" w:rsidR="00EC4D37" w:rsidRDefault="00EC4D37" w:rsidP="00A26E91">
      <w:pPr>
        <w:spacing w:after="0" w:line="360" w:lineRule="auto"/>
        <w:jc w:val="both"/>
        <w:rPr>
          <w:sz w:val="24"/>
          <w:szCs w:val="24"/>
        </w:rPr>
      </w:pPr>
    </w:p>
    <w:p w14:paraId="27619478" w14:textId="65899546" w:rsidR="00612123" w:rsidRPr="00CE742B" w:rsidRDefault="00612123" w:rsidP="00A26E91">
      <w:pPr>
        <w:spacing w:line="360" w:lineRule="auto"/>
        <w:jc w:val="both"/>
        <w:rPr>
          <w:sz w:val="24"/>
          <w:szCs w:val="24"/>
          <w:lang w:val="en-GB"/>
        </w:rPr>
      </w:pPr>
      <w:r w:rsidRPr="00CE742B">
        <w:rPr>
          <w:b/>
          <w:color w:val="4F81BD" w:themeColor="accent1"/>
          <w:sz w:val="24"/>
          <w:szCs w:val="24"/>
          <w:lang w:val="en-GB"/>
        </w:rPr>
        <w:lastRenderedPageBreak/>
        <w:t>Roles and recommendations for the Bridge Project</w:t>
      </w:r>
      <w:r>
        <w:rPr>
          <w:b/>
          <w:color w:val="4F81BD" w:themeColor="accent1"/>
          <w:sz w:val="24"/>
          <w:szCs w:val="24"/>
          <w:lang w:val="en-GB"/>
        </w:rPr>
        <w:t xml:space="preserve"> </w:t>
      </w:r>
    </w:p>
    <w:p w14:paraId="62017501" w14:textId="716341A6" w:rsidR="00EC4D37" w:rsidRDefault="00612123" w:rsidP="00A26E91">
      <w:pPr>
        <w:spacing w:line="360" w:lineRule="auto"/>
        <w:jc w:val="both"/>
        <w:rPr>
          <w:sz w:val="24"/>
          <w:szCs w:val="24"/>
        </w:rPr>
      </w:pPr>
      <w:r>
        <w:rPr>
          <w:sz w:val="24"/>
          <w:szCs w:val="24"/>
        </w:rPr>
        <w:t xml:space="preserve">The </w:t>
      </w:r>
      <w:r w:rsidR="0083574C">
        <w:rPr>
          <w:sz w:val="24"/>
          <w:szCs w:val="24"/>
        </w:rPr>
        <w:t xml:space="preserve">Immediate Objective 2 </w:t>
      </w:r>
      <w:r>
        <w:rPr>
          <w:sz w:val="24"/>
          <w:szCs w:val="24"/>
        </w:rPr>
        <w:t>of the Bridge Project</w:t>
      </w:r>
      <w:r w:rsidR="0083574C">
        <w:rPr>
          <w:sz w:val="24"/>
          <w:szCs w:val="24"/>
        </w:rPr>
        <w:t>,</w:t>
      </w:r>
      <w:r>
        <w:rPr>
          <w:sz w:val="24"/>
          <w:szCs w:val="24"/>
        </w:rPr>
        <w:t xml:space="preserve"> includes </w:t>
      </w:r>
      <w:r w:rsidR="0083574C">
        <w:rPr>
          <w:sz w:val="24"/>
          <w:szCs w:val="24"/>
        </w:rPr>
        <w:t xml:space="preserve">a series of actions aimed at strengthening national and international policies, laws and institutions. These </w:t>
      </w:r>
      <w:r>
        <w:rPr>
          <w:sz w:val="24"/>
          <w:szCs w:val="24"/>
        </w:rPr>
        <w:t>are</w:t>
      </w:r>
      <w:r w:rsidR="0083574C">
        <w:rPr>
          <w:sz w:val="24"/>
          <w:szCs w:val="24"/>
        </w:rPr>
        <w:t>:</w:t>
      </w:r>
    </w:p>
    <w:p w14:paraId="6CF29701" w14:textId="6B2F58E0" w:rsidR="00EC4D37" w:rsidRDefault="005D7A56" w:rsidP="00A26E91">
      <w:pPr>
        <w:numPr>
          <w:ilvl w:val="0"/>
          <w:numId w:val="10"/>
        </w:numPr>
        <w:pBdr>
          <w:top w:val="nil"/>
          <w:left w:val="nil"/>
          <w:bottom w:val="nil"/>
          <w:right w:val="nil"/>
          <w:between w:val="nil"/>
        </w:pBdr>
        <w:spacing w:after="0" w:line="360" w:lineRule="auto"/>
        <w:contextualSpacing/>
        <w:jc w:val="both"/>
        <w:rPr>
          <w:b/>
          <w:color w:val="000000"/>
          <w:sz w:val="24"/>
          <w:szCs w:val="24"/>
        </w:rPr>
      </w:pPr>
      <w:r>
        <w:rPr>
          <w:color w:val="000000"/>
          <w:sz w:val="24"/>
          <w:szCs w:val="24"/>
        </w:rPr>
        <w:t>Develop</w:t>
      </w:r>
      <w:r w:rsidR="00B97126">
        <w:rPr>
          <w:color w:val="000000"/>
          <w:sz w:val="24"/>
          <w:szCs w:val="24"/>
        </w:rPr>
        <w:t>ment</w:t>
      </w:r>
      <w:r w:rsidR="0083574C">
        <w:rPr>
          <w:color w:val="000000"/>
          <w:sz w:val="24"/>
          <w:szCs w:val="24"/>
        </w:rPr>
        <w:t xml:space="preserve"> of the National Strategy to Combat Forced Labor </w:t>
      </w:r>
      <w:r>
        <w:rPr>
          <w:color w:val="000000"/>
          <w:sz w:val="24"/>
          <w:szCs w:val="24"/>
        </w:rPr>
        <w:t>and develop</w:t>
      </w:r>
      <w:r w:rsidR="0083574C">
        <w:rPr>
          <w:color w:val="000000"/>
          <w:sz w:val="24"/>
          <w:szCs w:val="24"/>
        </w:rPr>
        <w:t xml:space="preserve"> </w:t>
      </w:r>
      <w:r w:rsidR="00B97126">
        <w:rPr>
          <w:color w:val="000000"/>
          <w:sz w:val="24"/>
          <w:szCs w:val="24"/>
        </w:rPr>
        <w:t xml:space="preserve">a </w:t>
      </w:r>
      <w:r w:rsidR="0083574C">
        <w:rPr>
          <w:color w:val="000000"/>
          <w:sz w:val="24"/>
          <w:szCs w:val="24"/>
        </w:rPr>
        <w:t>National Action Plan on Forced Labor to be included in the CNLTP Action Plan;</w:t>
      </w:r>
    </w:p>
    <w:p w14:paraId="3197FF65" w14:textId="635B664C" w:rsidR="00EC4D37" w:rsidRDefault="005D7A56" w:rsidP="00A26E91">
      <w:pPr>
        <w:numPr>
          <w:ilvl w:val="0"/>
          <w:numId w:val="10"/>
        </w:numPr>
        <w:pBdr>
          <w:top w:val="nil"/>
          <w:left w:val="nil"/>
          <w:bottom w:val="nil"/>
          <w:right w:val="nil"/>
          <w:between w:val="nil"/>
        </w:pBdr>
        <w:spacing w:after="0" w:line="360" w:lineRule="auto"/>
        <w:contextualSpacing/>
        <w:jc w:val="both"/>
        <w:rPr>
          <w:b/>
          <w:color w:val="000000"/>
          <w:sz w:val="24"/>
          <w:szCs w:val="24"/>
        </w:rPr>
      </w:pPr>
      <w:r>
        <w:rPr>
          <w:color w:val="000000"/>
          <w:sz w:val="24"/>
          <w:szCs w:val="24"/>
        </w:rPr>
        <w:t>Hold a v</w:t>
      </w:r>
      <w:r w:rsidR="0083574C">
        <w:rPr>
          <w:color w:val="000000"/>
          <w:sz w:val="24"/>
          <w:szCs w:val="24"/>
        </w:rPr>
        <w:t>alidation workshop of the national strategy against forced labor and the related action plan;</w:t>
      </w:r>
    </w:p>
    <w:p w14:paraId="2F2D8D40" w14:textId="470C514D" w:rsidR="00EC4D37" w:rsidRDefault="005D7A56" w:rsidP="00A26E91">
      <w:pPr>
        <w:numPr>
          <w:ilvl w:val="0"/>
          <w:numId w:val="10"/>
        </w:numPr>
        <w:pBdr>
          <w:top w:val="nil"/>
          <w:left w:val="nil"/>
          <w:bottom w:val="nil"/>
          <w:right w:val="nil"/>
          <w:between w:val="nil"/>
        </w:pBdr>
        <w:spacing w:after="0" w:line="360" w:lineRule="auto"/>
        <w:contextualSpacing/>
        <w:jc w:val="both"/>
        <w:rPr>
          <w:b/>
          <w:color w:val="000000"/>
          <w:sz w:val="24"/>
          <w:szCs w:val="24"/>
        </w:rPr>
      </w:pPr>
      <w:r>
        <w:rPr>
          <w:color w:val="000000"/>
          <w:sz w:val="24"/>
          <w:szCs w:val="24"/>
        </w:rPr>
        <w:t>Carry out the a</w:t>
      </w:r>
      <w:r w:rsidR="0083574C">
        <w:rPr>
          <w:color w:val="000000"/>
          <w:sz w:val="24"/>
          <w:szCs w:val="24"/>
        </w:rPr>
        <w:t xml:space="preserve">ssessment of the </w:t>
      </w:r>
      <w:r w:rsidR="007A6423">
        <w:rPr>
          <w:color w:val="000000"/>
          <w:sz w:val="24"/>
          <w:szCs w:val="24"/>
        </w:rPr>
        <w:t xml:space="preserve">capacity of the </w:t>
      </w:r>
      <w:r w:rsidR="0083574C">
        <w:rPr>
          <w:color w:val="000000"/>
          <w:sz w:val="24"/>
          <w:szCs w:val="24"/>
        </w:rPr>
        <w:t xml:space="preserve">METPS </w:t>
      </w:r>
      <w:r w:rsidR="007A6423">
        <w:rPr>
          <w:color w:val="000000"/>
          <w:sz w:val="24"/>
          <w:szCs w:val="24"/>
        </w:rPr>
        <w:t xml:space="preserve">with regards the </w:t>
      </w:r>
      <w:r w:rsidR="0083574C">
        <w:rPr>
          <w:color w:val="000000"/>
          <w:sz w:val="24"/>
          <w:szCs w:val="24"/>
        </w:rPr>
        <w:t>coordination and implementation of</w:t>
      </w:r>
      <w:r w:rsidR="007A6423">
        <w:rPr>
          <w:color w:val="000000"/>
          <w:sz w:val="24"/>
          <w:szCs w:val="24"/>
        </w:rPr>
        <w:t xml:space="preserve"> relevant activities</w:t>
      </w:r>
      <w:r w:rsidR="0083574C">
        <w:rPr>
          <w:color w:val="000000"/>
          <w:sz w:val="24"/>
          <w:szCs w:val="24"/>
        </w:rPr>
        <w:t>;</w:t>
      </w:r>
    </w:p>
    <w:p w14:paraId="019095A3" w14:textId="12717B7E" w:rsidR="00EC4D37" w:rsidRPr="00CA38F7" w:rsidRDefault="0083574C" w:rsidP="00A26E91">
      <w:pPr>
        <w:numPr>
          <w:ilvl w:val="0"/>
          <w:numId w:val="10"/>
        </w:numPr>
        <w:pBdr>
          <w:top w:val="nil"/>
          <w:left w:val="nil"/>
          <w:bottom w:val="nil"/>
          <w:right w:val="nil"/>
          <w:between w:val="nil"/>
        </w:pBdr>
        <w:spacing w:after="0" w:line="360" w:lineRule="auto"/>
        <w:contextualSpacing/>
        <w:jc w:val="both"/>
        <w:rPr>
          <w:b/>
          <w:color w:val="000000"/>
          <w:sz w:val="24"/>
          <w:szCs w:val="24"/>
        </w:rPr>
      </w:pPr>
      <w:r>
        <w:rPr>
          <w:color w:val="000000"/>
          <w:sz w:val="24"/>
          <w:szCs w:val="24"/>
        </w:rPr>
        <w:t>Advocate for effective i</w:t>
      </w:r>
      <w:r w:rsidR="007A6423">
        <w:rPr>
          <w:color w:val="000000"/>
          <w:sz w:val="24"/>
          <w:szCs w:val="24"/>
        </w:rPr>
        <w:t>mplementation of the 2003 L</w:t>
      </w:r>
      <w:r>
        <w:rPr>
          <w:color w:val="000000"/>
          <w:sz w:val="24"/>
          <w:szCs w:val="24"/>
        </w:rPr>
        <w:t xml:space="preserve">aw criminalizing slavery and </w:t>
      </w:r>
      <w:r w:rsidR="007A6423">
        <w:rPr>
          <w:color w:val="000000"/>
          <w:sz w:val="24"/>
          <w:szCs w:val="24"/>
        </w:rPr>
        <w:t xml:space="preserve">the establishment of </w:t>
      </w:r>
      <w:r>
        <w:rPr>
          <w:color w:val="000000"/>
          <w:sz w:val="24"/>
          <w:szCs w:val="24"/>
        </w:rPr>
        <w:t>special courts</w:t>
      </w:r>
      <w:r w:rsidR="00CA38F7">
        <w:rPr>
          <w:color w:val="000000"/>
          <w:sz w:val="24"/>
          <w:szCs w:val="24"/>
        </w:rPr>
        <w:t>;</w:t>
      </w:r>
    </w:p>
    <w:p w14:paraId="58DE02E4" w14:textId="6AFF49BD" w:rsidR="00FD08B9" w:rsidRPr="00CA38F7" w:rsidRDefault="00FD08B9" w:rsidP="00A26E91">
      <w:pPr>
        <w:numPr>
          <w:ilvl w:val="0"/>
          <w:numId w:val="10"/>
        </w:numPr>
        <w:pBdr>
          <w:top w:val="nil"/>
          <w:left w:val="nil"/>
          <w:bottom w:val="nil"/>
          <w:right w:val="nil"/>
          <w:between w:val="nil"/>
        </w:pBdr>
        <w:spacing w:after="0" w:line="360" w:lineRule="auto"/>
        <w:contextualSpacing/>
        <w:jc w:val="both"/>
        <w:rPr>
          <w:b/>
          <w:color w:val="000000"/>
          <w:sz w:val="24"/>
          <w:szCs w:val="24"/>
        </w:rPr>
      </w:pPr>
      <w:r>
        <w:rPr>
          <w:color w:val="000000"/>
          <w:sz w:val="24"/>
          <w:szCs w:val="24"/>
        </w:rPr>
        <w:t xml:space="preserve">Advocate for the inclusion of all forms of slavery and slavery-like practices in the mandate of the </w:t>
      </w:r>
      <w:r w:rsidR="00CA38F7">
        <w:rPr>
          <w:color w:val="000000"/>
          <w:sz w:val="24"/>
          <w:szCs w:val="24"/>
        </w:rPr>
        <w:t>CNLTP;</w:t>
      </w:r>
    </w:p>
    <w:p w14:paraId="08E29E01" w14:textId="113BE911" w:rsidR="00CA38F7" w:rsidRDefault="00CA38F7" w:rsidP="00A26E91">
      <w:pPr>
        <w:numPr>
          <w:ilvl w:val="0"/>
          <w:numId w:val="10"/>
        </w:numPr>
        <w:pBdr>
          <w:top w:val="nil"/>
          <w:left w:val="nil"/>
          <w:bottom w:val="nil"/>
          <w:right w:val="nil"/>
          <w:between w:val="nil"/>
        </w:pBdr>
        <w:spacing w:after="0" w:line="360" w:lineRule="auto"/>
        <w:contextualSpacing/>
        <w:jc w:val="both"/>
        <w:rPr>
          <w:b/>
          <w:color w:val="000000"/>
          <w:sz w:val="24"/>
          <w:szCs w:val="24"/>
        </w:rPr>
      </w:pPr>
      <w:r>
        <w:rPr>
          <w:color w:val="000000"/>
          <w:sz w:val="24"/>
          <w:szCs w:val="24"/>
        </w:rPr>
        <w:t>Training on forced labor to increase the capacity of the CNLTP.</w:t>
      </w:r>
    </w:p>
    <w:p w14:paraId="22C94956" w14:textId="77777777" w:rsidR="00EC4D37" w:rsidRDefault="00EC4D37" w:rsidP="00A26E91">
      <w:pPr>
        <w:pBdr>
          <w:top w:val="nil"/>
          <w:left w:val="nil"/>
          <w:bottom w:val="nil"/>
          <w:right w:val="nil"/>
          <w:between w:val="nil"/>
        </w:pBdr>
        <w:spacing w:after="0" w:line="360" w:lineRule="auto"/>
        <w:ind w:left="720" w:hanging="720"/>
        <w:jc w:val="both"/>
        <w:rPr>
          <w:b/>
          <w:color w:val="000000"/>
          <w:sz w:val="24"/>
          <w:szCs w:val="24"/>
        </w:rPr>
      </w:pPr>
    </w:p>
    <w:p w14:paraId="1F0F27C9" w14:textId="0B3D900F" w:rsidR="00EC4D37" w:rsidRDefault="0083574C" w:rsidP="00A26E91">
      <w:pPr>
        <w:pBdr>
          <w:top w:val="nil"/>
          <w:left w:val="nil"/>
          <w:bottom w:val="nil"/>
          <w:right w:val="nil"/>
          <w:between w:val="nil"/>
        </w:pBdr>
        <w:spacing w:after="0" w:line="360" w:lineRule="auto"/>
        <w:jc w:val="both"/>
        <w:rPr>
          <w:b/>
          <w:color w:val="5B9BD5"/>
          <w:sz w:val="24"/>
          <w:szCs w:val="24"/>
        </w:rPr>
      </w:pPr>
      <w:r>
        <w:rPr>
          <w:b/>
          <w:color w:val="5B9BD5"/>
          <w:sz w:val="24"/>
          <w:szCs w:val="24"/>
        </w:rPr>
        <w:t xml:space="preserve">6.3 </w:t>
      </w:r>
      <w:r w:rsidR="008E6B23" w:rsidRPr="008E6B23">
        <w:rPr>
          <w:b/>
          <w:color w:val="5B9BD5"/>
          <w:sz w:val="24"/>
          <w:szCs w:val="24"/>
        </w:rPr>
        <w:t>National policies and action plans aimed at suppressing all forms of forced labor</w:t>
      </w:r>
    </w:p>
    <w:p w14:paraId="4ED9E757" w14:textId="4C54CCBB" w:rsidR="002F55C9" w:rsidRDefault="0083574C" w:rsidP="00A26E91">
      <w:pPr>
        <w:pBdr>
          <w:top w:val="nil"/>
          <w:left w:val="nil"/>
          <w:bottom w:val="nil"/>
          <w:right w:val="nil"/>
          <w:between w:val="nil"/>
        </w:pBdr>
        <w:spacing w:after="0" w:line="360" w:lineRule="auto"/>
        <w:jc w:val="both"/>
        <w:rPr>
          <w:color w:val="000000"/>
          <w:sz w:val="24"/>
          <w:szCs w:val="24"/>
        </w:rPr>
      </w:pPr>
      <w:r>
        <w:rPr>
          <w:color w:val="000000"/>
          <w:sz w:val="24"/>
          <w:szCs w:val="24"/>
        </w:rPr>
        <w:t xml:space="preserve">The creation of the National Commission of Coordination and the Fight against Trafficking in Persons (CNLTP) is </w:t>
      </w:r>
      <w:r w:rsidR="002F55C9">
        <w:rPr>
          <w:color w:val="000000"/>
          <w:sz w:val="24"/>
          <w:szCs w:val="24"/>
        </w:rPr>
        <w:t xml:space="preserve">crucial for Niger as it provides regulatory framework for developing legal texts, policies and action plans for the fight against trafficking and forced labor, including slavery which will be implemented by ANLTP. </w:t>
      </w:r>
    </w:p>
    <w:p w14:paraId="23760A33" w14:textId="7B8D2488" w:rsidR="00EC4D37" w:rsidRDefault="002F55C9" w:rsidP="00A26E91">
      <w:pPr>
        <w:pBdr>
          <w:top w:val="nil"/>
          <w:left w:val="nil"/>
          <w:bottom w:val="nil"/>
          <w:right w:val="nil"/>
          <w:between w:val="nil"/>
        </w:pBdr>
        <w:spacing w:after="0" w:line="360" w:lineRule="auto"/>
        <w:jc w:val="both"/>
        <w:rPr>
          <w:color w:val="000000"/>
          <w:sz w:val="24"/>
          <w:szCs w:val="24"/>
        </w:rPr>
      </w:pPr>
      <w:r>
        <w:rPr>
          <w:color w:val="000000"/>
          <w:sz w:val="24"/>
          <w:szCs w:val="24"/>
        </w:rPr>
        <w:t>T</w:t>
      </w:r>
      <w:r w:rsidR="0083574C">
        <w:rPr>
          <w:color w:val="000000"/>
          <w:sz w:val="24"/>
          <w:szCs w:val="24"/>
        </w:rPr>
        <w:t xml:space="preserve">he ANLTP is the operational structure for implementing </w:t>
      </w:r>
      <w:r>
        <w:rPr>
          <w:color w:val="000000"/>
          <w:sz w:val="24"/>
          <w:szCs w:val="24"/>
        </w:rPr>
        <w:t xml:space="preserve">trafficking </w:t>
      </w:r>
      <w:r w:rsidR="0083574C">
        <w:rPr>
          <w:color w:val="000000"/>
          <w:sz w:val="24"/>
          <w:szCs w:val="24"/>
        </w:rPr>
        <w:t xml:space="preserve">prevention measures in all its forms. </w:t>
      </w:r>
      <w:r>
        <w:rPr>
          <w:color w:val="000000"/>
          <w:sz w:val="24"/>
          <w:szCs w:val="24"/>
        </w:rPr>
        <w:t xml:space="preserve">Furthermore, in accordance with </w:t>
      </w:r>
      <w:r w:rsidR="0083574C">
        <w:rPr>
          <w:color w:val="000000"/>
          <w:sz w:val="24"/>
          <w:szCs w:val="24"/>
        </w:rPr>
        <w:t>Article</w:t>
      </w:r>
      <w:r>
        <w:rPr>
          <w:color w:val="000000"/>
          <w:sz w:val="24"/>
          <w:szCs w:val="24"/>
        </w:rPr>
        <w:t xml:space="preserve"> 6 of this Ordinance, the ANLTP</w:t>
      </w:r>
      <w:r w:rsidR="0083574C">
        <w:rPr>
          <w:color w:val="000000"/>
          <w:sz w:val="24"/>
          <w:szCs w:val="24"/>
        </w:rPr>
        <w:t xml:space="preserve"> in collaboration with the judicial and police authorities and other governmental and non-governmental bodies, </w:t>
      </w:r>
      <w:r>
        <w:rPr>
          <w:color w:val="000000"/>
          <w:sz w:val="24"/>
          <w:szCs w:val="24"/>
        </w:rPr>
        <w:t xml:space="preserve">regularly </w:t>
      </w:r>
      <w:r w:rsidR="0083574C">
        <w:rPr>
          <w:color w:val="000000"/>
          <w:sz w:val="24"/>
          <w:szCs w:val="24"/>
        </w:rPr>
        <w:t>collects and publishes information and statistics on trafficking in persons</w:t>
      </w:r>
      <w:r>
        <w:rPr>
          <w:color w:val="000000"/>
          <w:sz w:val="24"/>
          <w:szCs w:val="24"/>
        </w:rPr>
        <w:t xml:space="preserve"> and slavery</w:t>
      </w:r>
      <w:r w:rsidR="0083574C">
        <w:rPr>
          <w:color w:val="000000"/>
          <w:sz w:val="24"/>
          <w:szCs w:val="24"/>
        </w:rPr>
        <w:t>.</w:t>
      </w:r>
    </w:p>
    <w:p w14:paraId="54E34AA4" w14:textId="77777777" w:rsidR="0024174F" w:rsidRDefault="0024174F" w:rsidP="00A26E91">
      <w:pPr>
        <w:pBdr>
          <w:top w:val="nil"/>
          <w:left w:val="nil"/>
          <w:bottom w:val="nil"/>
          <w:right w:val="nil"/>
          <w:between w:val="nil"/>
        </w:pBdr>
        <w:spacing w:after="0" w:line="360" w:lineRule="auto"/>
        <w:jc w:val="both"/>
        <w:rPr>
          <w:color w:val="000000"/>
          <w:sz w:val="24"/>
          <w:szCs w:val="24"/>
        </w:rPr>
      </w:pPr>
    </w:p>
    <w:p w14:paraId="0271FCE4" w14:textId="333B10A9" w:rsidR="00EC4D37" w:rsidRDefault="002F55C9" w:rsidP="00A26E91">
      <w:pPr>
        <w:pBdr>
          <w:top w:val="nil"/>
          <w:left w:val="nil"/>
          <w:bottom w:val="nil"/>
          <w:right w:val="nil"/>
          <w:between w:val="nil"/>
        </w:pBdr>
        <w:spacing w:after="280" w:line="360" w:lineRule="auto"/>
        <w:jc w:val="both"/>
        <w:rPr>
          <w:color w:val="000000"/>
          <w:sz w:val="24"/>
          <w:szCs w:val="24"/>
        </w:rPr>
      </w:pPr>
      <w:r>
        <w:rPr>
          <w:color w:val="000000"/>
          <w:sz w:val="24"/>
          <w:szCs w:val="24"/>
        </w:rPr>
        <w:t>T</w:t>
      </w:r>
      <w:r w:rsidR="0083574C">
        <w:rPr>
          <w:color w:val="000000"/>
          <w:sz w:val="24"/>
          <w:szCs w:val="24"/>
        </w:rPr>
        <w:t>he Constitution of the 7</w:t>
      </w:r>
      <w:r w:rsidR="0083574C">
        <w:rPr>
          <w:color w:val="000000"/>
          <w:sz w:val="24"/>
          <w:szCs w:val="24"/>
          <w:vertAlign w:val="superscript"/>
        </w:rPr>
        <w:t>th</w:t>
      </w:r>
      <w:r>
        <w:rPr>
          <w:color w:val="000000"/>
          <w:sz w:val="24"/>
          <w:szCs w:val="24"/>
          <w:vertAlign w:val="superscript"/>
        </w:rPr>
        <w:t xml:space="preserve"> </w:t>
      </w:r>
      <w:r w:rsidR="0083574C">
        <w:rPr>
          <w:color w:val="000000"/>
          <w:sz w:val="24"/>
          <w:szCs w:val="24"/>
        </w:rPr>
        <w:t>Republic (</w:t>
      </w:r>
      <w:r w:rsidR="00D05FC7">
        <w:rPr>
          <w:color w:val="000000"/>
          <w:sz w:val="24"/>
          <w:szCs w:val="24"/>
        </w:rPr>
        <w:t>C</w:t>
      </w:r>
      <w:r w:rsidR="0083574C">
        <w:rPr>
          <w:color w:val="000000"/>
          <w:sz w:val="24"/>
          <w:szCs w:val="24"/>
        </w:rPr>
        <w:t xml:space="preserve">onstitution, 2010) </w:t>
      </w:r>
      <w:r w:rsidR="00A26E91">
        <w:rPr>
          <w:color w:val="000000"/>
          <w:sz w:val="24"/>
          <w:szCs w:val="24"/>
        </w:rPr>
        <w:t>guarantees</w:t>
      </w:r>
      <w:r w:rsidR="0083574C">
        <w:rPr>
          <w:color w:val="000000"/>
          <w:sz w:val="24"/>
          <w:szCs w:val="24"/>
        </w:rPr>
        <w:t xml:space="preserve"> freedom and equality </w:t>
      </w:r>
      <w:r w:rsidR="00A26E91">
        <w:rPr>
          <w:color w:val="000000"/>
          <w:sz w:val="24"/>
          <w:szCs w:val="24"/>
        </w:rPr>
        <w:t xml:space="preserve">before the law </w:t>
      </w:r>
      <w:r w:rsidR="0083574C">
        <w:rPr>
          <w:color w:val="000000"/>
          <w:sz w:val="24"/>
          <w:szCs w:val="24"/>
        </w:rPr>
        <w:t xml:space="preserve">without which no society can ensure cohesion and unity, </w:t>
      </w:r>
      <w:r w:rsidR="008C3B0A">
        <w:rPr>
          <w:color w:val="000000"/>
          <w:sz w:val="24"/>
          <w:szCs w:val="24"/>
        </w:rPr>
        <w:t>or</w:t>
      </w:r>
      <w:r w:rsidR="0083574C">
        <w:rPr>
          <w:color w:val="000000"/>
          <w:sz w:val="24"/>
          <w:szCs w:val="24"/>
        </w:rPr>
        <w:t xml:space="preserve"> economic and social development. It is for these reasons that legal frameworks have been put in place, anti-trafficking </w:t>
      </w:r>
      <w:r w:rsidR="008C3B0A">
        <w:rPr>
          <w:color w:val="000000"/>
          <w:sz w:val="24"/>
          <w:szCs w:val="24"/>
        </w:rPr>
        <w:t>procedures have been put in place</w:t>
      </w:r>
      <w:r w:rsidR="0083574C">
        <w:rPr>
          <w:color w:val="000000"/>
          <w:sz w:val="24"/>
          <w:szCs w:val="24"/>
        </w:rPr>
        <w:t xml:space="preserve"> and investigations into human trafficking </w:t>
      </w:r>
      <w:r w:rsidR="008C3B0A">
        <w:rPr>
          <w:color w:val="000000"/>
          <w:sz w:val="24"/>
          <w:szCs w:val="24"/>
        </w:rPr>
        <w:t xml:space="preserve">cases </w:t>
      </w:r>
      <w:r w:rsidR="0083574C">
        <w:rPr>
          <w:color w:val="000000"/>
          <w:sz w:val="24"/>
          <w:szCs w:val="24"/>
        </w:rPr>
        <w:t xml:space="preserve">are constantly being undertaken (INS, 2016). Trafficking in persons is one of the most severely </w:t>
      </w:r>
      <w:r w:rsidR="0083574C">
        <w:rPr>
          <w:color w:val="000000"/>
          <w:sz w:val="24"/>
          <w:szCs w:val="24"/>
        </w:rPr>
        <w:lastRenderedPageBreak/>
        <w:t xml:space="preserve">punished criminal offenses in Niger. </w:t>
      </w:r>
      <w:r w:rsidR="0024174F">
        <w:rPr>
          <w:color w:val="000000"/>
          <w:sz w:val="24"/>
          <w:szCs w:val="24"/>
        </w:rPr>
        <w:t>As previously highlighted, p</w:t>
      </w:r>
      <w:r w:rsidR="000E0B91">
        <w:rPr>
          <w:color w:val="000000"/>
          <w:sz w:val="24"/>
          <w:szCs w:val="24"/>
        </w:rPr>
        <w:t>aragraph 4 of Article 10</w:t>
      </w:r>
      <w:r w:rsidR="0083574C">
        <w:rPr>
          <w:b/>
          <w:color w:val="000000"/>
          <w:sz w:val="24"/>
          <w:szCs w:val="24"/>
        </w:rPr>
        <w:t xml:space="preserve"> </w:t>
      </w:r>
      <w:r w:rsidR="0083574C" w:rsidRPr="0024174F">
        <w:rPr>
          <w:color w:val="000000"/>
          <w:sz w:val="24"/>
          <w:szCs w:val="24"/>
        </w:rPr>
        <w:t>of the</w:t>
      </w:r>
      <w:r w:rsidR="00CE3809" w:rsidRPr="0024174F">
        <w:rPr>
          <w:color w:val="000000"/>
          <w:sz w:val="24"/>
          <w:szCs w:val="24"/>
        </w:rPr>
        <w:t xml:space="preserve"> </w:t>
      </w:r>
      <w:r w:rsidR="008C3B0A" w:rsidRPr="0024174F">
        <w:rPr>
          <w:color w:val="000000"/>
          <w:sz w:val="24"/>
          <w:szCs w:val="24"/>
        </w:rPr>
        <w:t xml:space="preserve">Trafficking in Persons </w:t>
      </w:r>
      <w:r w:rsidR="0083574C" w:rsidRPr="0024174F">
        <w:rPr>
          <w:color w:val="000000"/>
          <w:sz w:val="24"/>
          <w:szCs w:val="24"/>
        </w:rPr>
        <w:t>Ordinance</w:t>
      </w:r>
      <w:r w:rsidR="00BC0B3E">
        <w:rPr>
          <w:rStyle w:val="FootnoteReference"/>
          <w:b/>
          <w:color w:val="000000"/>
          <w:sz w:val="24"/>
          <w:szCs w:val="24"/>
        </w:rPr>
        <w:footnoteReference w:id="2"/>
      </w:r>
      <w:r w:rsidR="000E0B91">
        <w:rPr>
          <w:color w:val="000000"/>
          <w:sz w:val="24"/>
          <w:szCs w:val="24"/>
        </w:rPr>
        <w:t xml:space="preserve"> stipulates that</w:t>
      </w:r>
      <w:r w:rsidR="0083574C">
        <w:rPr>
          <w:color w:val="000000"/>
          <w:sz w:val="24"/>
          <w:szCs w:val="24"/>
        </w:rPr>
        <w:t>, 'Whoever intentionally commits the offense of trafficking in persons shall be punished by imprisonment of five (5) to ten (10) years and fine</w:t>
      </w:r>
      <w:r w:rsidR="000E0B91">
        <w:rPr>
          <w:color w:val="000000"/>
          <w:sz w:val="24"/>
          <w:szCs w:val="24"/>
        </w:rPr>
        <w:t xml:space="preserve"> of 500,000 to 5,000,000 francs</w:t>
      </w:r>
      <w:r w:rsidR="0083574C">
        <w:rPr>
          <w:color w:val="000000"/>
          <w:sz w:val="24"/>
          <w:szCs w:val="24"/>
        </w:rPr>
        <w:t>''.</w:t>
      </w:r>
    </w:p>
    <w:p w14:paraId="69FF750E" w14:textId="2FE5B154" w:rsidR="00EC4D37" w:rsidRDefault="0083574C" w:rsidP="00A26E91">
      <w:pPr>
        <w:spacing w:line="360" w:lineRule="auto"/>
        <w:jc w:val="both"/>
        <w:rPr>
          <w:sz w:val="24"/>
          <w:szCs w:val="24"/>
        </w:rPr>
      </w:pPr>
      <w:r>
        <w:rPr>
          <w:sz w:val="24"/>
          <w:szCs w:val="24"/>
        </w:rPr>
        <w:t xml:space="preserve">The ANLTP was created </w:t>
      </w:r>
      <w:r w:rsidR="000E0B91">
        <w:rPr>
          <w:sz w:val="24"/>
          <w:szCs w:val="24"/>
        </w:rPr>
        <w:t>pursuant to the decree No. 2012-083/PRN/</w:t>
      </w:r>
      <w:r>
        <w:rPr>
          <w:sz w:val="24"/>
          <w:szCs w:val="24"/>
        </w:rPr>
        <w:t>MJ of March 21</w:t>
      </w:r>
      <w:r w:rsidR="000E0B91" w:rsidRPr="000E0B91">
        <w:rPr>
          <w:sz w:val="24"/>
          <w:szCs w:val="24"/>
          <w:vertAlign w:val="superscript"/>
        </w:rPr>
        <w:t>st</w:t>
      </w:r>
      <w:r>
        <w:rPr>
          <w:sz w:val="24"/>
          <w:szCs w:val="24"/>
        </w:rPr>
        <w:t>, 2012</w:t>
      </w:r>
      <w:r w:rsidR="000E0B91">
        <w:rPr>
          <w:sz w:val="24"/>
          <w:szCs w:val="24"/>
        </w:rPr>
        <w:t xml:space="preserve">. The decree established the structure, membership and the terms of operation of the Agency which is an independent and autonomous administrative entity attached to the Ministry of Justice and is responsible for </w:t>
      </w:r>
      <w:r>
        <w:rPr>
          <w:sz w:val="24"/>
          <w:szCs w:val="24"/>
        </w:rPr>
        <w:t>implementing national strategies and policies to co</w:t>
      </w:r>
      <w:r w:rsidR="000E0B91">
        <w:rPr>
          <w:sz w:val="24"/>
          <w:szCs w:val="24"/>
        </w:rPr>
        <w:t>mbat human trafficking in Niger</w:t>
      </w:r>
      <w:r>
        <w:rPr>
          <w:sz w:val="24"/>
          <w:szCs w:val="24"/>
        </w:rPr>
        <w:t>.</w:t>
      </w:r>
      <w:r w:rsidR="000E0B91">
        <w:rPr>
          <w:sz w:val="24"/>
          <w:szCs w:val="24"/>
        </w:rPr>
        <w:t xml:space="preserve"> </w:t>
      </w:r>
    </w:p>
    <w:p w14:paraId="083A8175" w14:textId="6B4D9CE6" w:rsidR="00EC4D37" w:rsidRDefault="0083574C" w:rsidP="00A26E91">
      <w:pPr>
        <w:pBdr>
          <w:top w:val="nil"/>
          <w:left w:val="nil"/>
          <w:bottom w:val="nil"/>
          <w:right w:val="nil"/>
          <w:between w:val="nil"/>
        </w:pBdr>
        <w:spacing w:after="0" w:line="360" w:lineRule="auto"/>
        <w:jc w:val="both"/>
        <w:rPr>
          <w:color w:val="000000"/>
          <w:sz w:val="24"/>
          <w:szCs w:val="24"/>
        </w:rPr>
      </w:pPr>
      <w:r>
        <w:rPr>
          <w:color w:val="000000"/>
          <w:sz w:val="24"/>
          <w:szCs w:val="24"/>
        </w:rPr>
        <w:t xml:space="preserve">Civil society </w:t>
      </w:r>
      <w:r w:rsidR="000E0B91">
        <w:rPr>
          <w:color w:val="000000"/>
          <w:sz w:val="24"/>
          <w:szCs w:val="24"/>
        </w:rPr>
        <w:t xml:space="preserve">organizations in Niger </w:t>
      </w:r>
      <w:r w:rsidR="00591BFE">
        <w:rPr>
          <w:color w:val="000000"/>
          <w:sz w:val="24"/>
          <w:szCs w:val="24"/>
        </w:rPr>
        <w:t xml:space="preserve">such as TIMIDRIA, Tanafili or EPAD-Niger </w:t>
      </w:r>
      <w:r w:rsidR="000E0B91">
        <w:rPr>
          <w:color w:val="000000"/>
          <w:sz w:val="24"/>
          <w:szCs w:val="24"/>
        </w:rPr>
        <w:t>tend to use a community-based approach when denouncing cases of trafficking or slavery</w:t>
      </w:r>
      <w:r w:rsidR="00591BFE">
        <w:rPr>
          <w:color w:val="000000"/>
          <w:sz w:val="24"/>
          <w:szCs w:val="24"/>
        </w:rPr>
        <w:t xml:space="preserve">. They undertake activities aimed at the prevention through awareness raising and victim protection in relation to human trafficking, slavery and all other forms of discrimination. </w:t>
      </w:r>
      <w:r w:rsidR="000E0B91">
        <w:rPr>
          <w:color w:val="000000"/>
          <w:sz w:val="24"/>
          <w:szCs w:val="24"/>
        </w:rPr>
        <w:t xml:space="preserve"> </w:t>
      </w:r>
    </w:p>
    <w:p w14:paraId="47850C64" w14:textId="77777777" w:rsidR="00EC4D37" w:rsidRDefault="00EC4D37" w:rsidP="00A26E91">
      <w:pPr>
        <w:pBdr>
          <w:top w:val="nil"/>
          <w:left w:val="nil"/>
          <w:bottom w:val="nil"/>
          <w:right w:val="nil"/>
          <w:between w:val="nil"/>
        </w:pBdr>
        <w:spacing w:after="0" w:line="360" w:lineRule="auto"/>
        <w:jc w:val="both"/>
        <w:rPr>
          <w:color w:val="000000"/>
          <w:sz w:val="24"/>
          <w:szCs w:val="24"/>
        </w:rPr>
      </w:pPr>
    </w:p>
    <w:p w14:paraId="56393C95" w14:textId="1B8911B4" w:rsidR="00EC4D37" w:rsidRDefault="0083574C" w:rsidP="00A26E91">
      <w:pPr>
        <w:numPr>
          <w:ilvl w:val="0"/>
          <w:numId w:val="2"/>
        </w:numPr>
        <w:pBdr>
          <w:top w:val="nil"/>
          <w:left w:val="nil"/>
          <w:bottom w:val="nil"/>
          <w:right w:val="nil"/>
          <w:between w:val="nil"/>
        </w:pBdr>
        <w:spacing w:line="360" w:lineRule="auto"/>
        <w:contextualSpacing/>
        <w:jc w:val="both"/>
        <w:rPr>
          <w:b/>
          <w:color w:val="000000"/>
          <w:sz w:val="24"/>
          <w:szCs w:val="24"/>
        </w:rPr>
      </w:pPr>
      <w:r>
        <w:rPr>
          <w:b/>
          <w:color w:val="000000"/>
          <w:sz w:val="24"/>
          <w:szCs w:val="24"/>
        </w:rPr>
        <w:t>CNCLTP National Action</w:t>
      </w:r>
      <w:r w:rsidR="00591BFE">
        <w:rPr>
          <w:b/>
          <w:color w:val="000000"/>
          <w:sz w:val="24"/>
          <w:szCs w:val="24"/>
        </w:rPr>
        <w:t xml:space="preserve"> Plan</w:t>
      </w:r>
    </w:p>
    <w:p w14:paraId="6CD5FB50" w14:textId="3AE25EE6" w:rsidR="00EC4D37" w:rsidRDefault="0083574C" w:rsidP="00A26E91">
      <w:pPr>
        <w:spacing w:line="360" w:lineRule="auto"/>
        <w:jc w:val="both"/>
        <w:rPr>
          <w:sz w:val="24"/>
          <w:szCs w:val="24"/>
        </w:rPr>
      </w:pPr>
      <w:r>
        <w:rPr>
          <w:sz w:val="24"/>
          <w:szCs w:val="24"/>
        </w:rPr>
        <w:t xml:space="preserve">The National Plan of Action against Trafficking in Persons enables the Government to meet four major </w:t>
      </w:r>
      <w:r w:rsidR="00591BFE">
        <w:rPr>
          <w:sz w:val="24"/>
          <w:szCs w:val="24"/>
        </w:rPr>
        <w:t>commitments</w:t>
      </w:r>
      <w:r>
        <w:rPr>
          <w:sz w:val="24"/>
          <w:szCs w:val="24"/>
        </w:rPr>
        <w:t>:</w:t>
      </w:r>
    </w:p>
    <w:p w14:paraId="458641E4" w14:textId="77777777" w:rsidR="00591BFE" w:rsidRDefault="0083574C" w:rsidP="00591BFE">
      <w:pPr>
        <w:pStyle w:val="ListParagraph"/>
        <w:numPr>
          <w:ilvl w:val="0"/>
          <w:numId w:val="15"/>
        </w:numPr>
        <w:spacing w:line="360" w:lineRule="auto"/>
        <w:jc w:val="both"/>
        <w:rPr>
          <w:color w:val="000000"/>
          <w:sz w:val="24"/>
          <w:szCs w:val="24"/>
        </w:rPr>
      </w:pPr>
      <w:r w:rsidRPr="00591BFE">
        <w:rPr>
          <w:color w:val="000000"/>
          <w:sz w:val="24"/>
          <w:szCs w:val="24"/>
        </w:rPr>
        <w:t>The first requirement results from our country's accession to the United Nations Convention against</w:t>
      </w:r>
      <w:r w:rsidR="00591BFE" w:rsidRPr="00591BFE">
        <w:rPr>
          <w:color w:val="000000"/>
          <w:sz w:val="24"/>
          <w:szCs w:val="24"/>
        </w:rPr>
        <w:t xml:space="preserve"> </w:t>
      </w:r>
      <w:r w:rsidRPr="00591BFE">
        <w:rPr>
          <w:color w:val="000000"/>
          <w:sz w:val="24"/>
          <w:szCs w:val="24"/>
        </w:rPr>
        <w:t xml:space="preserve">Transnational Organized Crime, known as the Palermo </w:t>
      </w:r>
      <w:r w:rsidR="00591BFE" w:rsidRPr="00591BFE">
        <w:rPr>
          <w:color w:val="000000"/>
          <w:sz w:val="24"/>
          <w:szCs w:val="24"/>
        </w:rPr>
        <w:t>Protocol</w:t>
      </w:r>
      <w:r w:rsidRPr="00591BFE">
        <w:rPr>
          <w:color w:val="000000"/>
          <w:sz w:val="24"/>
          <w:szCs w:val="24"/>
        </w:rPr>
        <w:t>;</w:t>
      </w:r>
    </w:p>
    <w:p w14:paraId="38574391" w14:textId="77777777" w:rsidR="00C46614" w:rsidRDefault="00591BFE" w:rsidP="00C46614">
      <w:pPr>
        <w:pStyle w:val="ListParagraph"/>
        <w:numPr>
          <w:ilvl w:val="0"/>
          <w:numId w:val="15"/>
        </w:numPr>
        <w:spacing w:line="360" w:lineRule="auto"/>
        <w:jc w:val="both"/>
        <w:rPr>
          <w:color w:val="000000"/>
          <w:sz w:val="24"/>
          <w:szCs w:val="24"/>
        </w:rPr>
      </w:pPr>
      <w:r>
        <w:rPr>
          <w:color w:val="000000"/>
          <w:sz w:val="24"/>
          <w:szCs w:val="24"/>
        </w:rPr>
        <w:t>T</w:t>
      </w:r>
      <w:r w:rsidR="0083574C" w:rsidRPr="00591BFE">
        <w:rPr>
          <w:color w:val="000000"/>
          <w:sz w:val="24"/>
          <w:szCs w:val="24"/>
        </w:rPr>
        <w:t xml:space="preserve">he second </w:t>
      </w:r>
      <w:r>
        <w:rPr>
          <w:color w:val="000000"/>
          <w:sz w:val="24"/>
          <w:szCs w:val="24"/>
        </w:rPr>
        <w:t xml:space="preserve">is related to </w:t>
      </w:r>
      <w:r w:rsidR="0083574C" w:rsidRPr="00591BFE">
        <w:rPr>
          <w:color w:val="000000"/>
          <w:sz w:val="24"/>
          <w:szCs w:val="24"/>
        </w:rPr>
        <w:t>our membership of the Economic Community of West African States, ECOWAS;</w:t>
      </w:r>
    </w:p>
    <w:p w14:paraId="6FC48742" w14:textId="77777777" w:rsidR="00C46614" w:rsidRDefault="00C46614" w:rsidP="00C46614">
      <w:pPr>
        <w:pStyle w:val="ListParagraph"/>
        <w:numPr>
          <w:ilvl w:val="0"/>
          <w:numId w:val="15"/>
        </w:numPr>
        <w:spacing w:line="360" w:lineRule="auto"/>
        <w:jc w:val="both"/>
        <w:rPr>
          <w:color w:val="000000"/>
          <w:sz w:val="24"/>
          <w:szCs w:val="24"/>
        </w:rPr>
      </w:pPr>
      <w:r>
        <w:rPr>
          <w:color w:val="000000"/>
          <w:sz w:val="24"/>
          <w:szCs w:val="24"/>
        </w:rPr>
        <w:t>T</w:t>
      </w:r>
      <w:r w:rsidR="0083574C" w:rsidRPr="00C46614">
        <w:rPr>
          <w:color w:val="000000"/>
          <w:sz w:val="24"/>
          <w:szCs w:val="24"/>
        </w:rPr>
        <w:t xml:space="preserve">he third </w:t>
      </w:r>
      <w:r>
        <w:rPr>
          <w:color w:val="000000"/>
          <w:sz w:val="24"/>
          <w:szCs w:val="24"/>
        </w:rPr>
        <w:t xml:space="preserve">is to establish and maintain </w:t>
      </w:r>
      <w:r w:rsidR="0083574C" w:rsidRPr="00C46614">
        <w:rPr>
          <w:color w:val="000000"/>
          <w:sz w:val="24"/>
          <w:szCs w:val="24"/>
        </w:rPr>
        <w:t>bilateral or multilateral relations in the context of strengthening cooperation and partnership</w:t>
      </w:r>
      <w:r>
        <w:rPr>
          <w:color w:val="000000"/>
          <w:sz w:val="24"/>
          <w:szCs w:val="24"/>
        </w:rPr>
        <w:t>s</w:t>
      </w:r>
      <w:r w:rsidR="0083574C" w:rsidRPr="00C46614">
        <w:rPr>
          <w:color w:val="000000"/>
          <w:sz w:val="24"/>
          <w:szCs w:val="24"/>
        </w:rPr>
        <w:t xml:space="preserve"> in the fight against trafficking in persons;</w:t>
      </w:r>
    </w:p>
    <w:p w14:paraId="04E74ED0" w14:textId="15A567B1" w:rsidR="00EC4D37" w:rsidRPr="00C46614" w:rsidRDefault="0083574C" w:rsidP="00C46614">
      <w:pPr>
        <w:pStyle w:val="ListParagraph"/>
        <w:numPr>
          <w:ilvl w:val="0"/>
          <w:numId w:val="15"/>
        </w:numPr>
        <w:spacing w:line="360" w:lineRule="auto"/>
        <w:jc w:val="both"/>
        <w:rPr>
          <w:color w:val="000000"/>
          <w:sz w:val="24"/>
          <w:szCs w:val="24"/>
        </w:rPr>
      </w:pPr>
      <w:r w:rsidRPr="00C46614">
        <w:rPr>
          <w:color w:val="000000"/>
          <w:sz w:val="24"/>
          <w:szCs w:val="24"/>
        </w:rPr>
        <w:t xml:space="preserve">The </w:t>
      </w:r>
      <w:r w:rsidR="00C46614">
        <w:rPr>
          <w:color w:val="000000"/>
          <w:sz w:val="24"/>
          <w:szCs w:val="24"/>
        </w:rPr>
        <w:t xml:space="preserve">fourth is to ensure the implementation of our national legislation relating to trafficking in persons and other forms of forced labor, thus guaranteeing the </w:t>
      </w:r>
      <w:r w:rsidRPr="00C46614">
        <w:rPr>
          <w:color w:val="000000"/>
          <w:sz w:val="24"/>
          <w:szCs w:val="24"/>
        </w:rPr>
        <w:t xml:space="preserve">safety and the dignity of people </w:t>
      </w:r>
      <w:r w:rsidR="00C46614">
        <w:rPr>
          <w:color w:val="000000"/>
          <w:sz w:val="24"/>
          <w:szCs w:val="24"/>
        </w:rPr>
        <w:t>within</w:t>
      </w:r>
      <w:r w:rsidRPr="00C46614">
        <w:rPr>
          <w:color w:val="000000"/>
          <w:sz w:val="24"/>
          <w:szCs w:val="24"/>
        </w:rPr>
        <w:t xml:space="preserve"> on our territory.</w:t>
      </w:r>
    </w:p>
    <w:p w14:paraId="4268EA1F" w14:textId="77777777" w:rsidR="007631DC" w:rsidRDefault="007631DC" w:rsidP="00A26E91">
      <w:pPr>
        <w:pBdr>
          <w:top w:val="nil"/>
          <w:left w:val="nil"/>
          <w:bottom w:val="nil"/>
          <w:right w:val="nil"/>
          <w:between w:val="nil"/>
        </w:pBdr>
        <w:spacing w:after="0" w:line="360" w:lineRule="auto"/>
        <w:ind w:left="720" w:hanging="720"/>
        <w:jc w:val="both"/>
        <w:rPr>
          <w:b/>
          <w:color w:val="000000"/>
          <w:sz w:val="24"/>
          <w:szCs w:val="24"/>
        </w:rPr>
      </w:pPr>
    </w:p>
    <w:p w14:paraId="4D1F743E" w14:textId="77777777" w:rsidR="00EC4D37" w:rsidRDefault="0083574C" w:rsidP="00A26E91">
      <w:pPr>
        <w:numPr>
          <w:ilvl w:val="0"/>
          <w:numId w:val="2"/>
        </w:numPr>
        <w:pBdr>
          <w:top w:val="nil"/>
          <w:left w:val="nil"/>
          <w:bottom w:val="nil"/>
          <w:right w:val="nil"/>
          <w:between w:val="nil"/>
        </w:pBdr>
        <w:spacing w:line="360" w:lineRule="auto"/>
        <w:contextualSpacing/>
        <w:jc w:val="both"/>
        <w:rPr>
          <w:b/>
          <w:color w:val="000000"/>
          <w:sz w:val="24"/>
          <w:szCs w:val="24"/>
        </w:rPr>
      </w:pPr>
      <w:r>
        <w:rPr>
          <w:b/>
          <w:color w:val="000000"/>
          <w:sz w:val="24"/>
          <w:szCs w:val="24"/>
        </w:rPr>
        <w:lastRenderedPageBreak/>
        <w:t xml:space="preserve">National Strategy to Combat Child Labor </w:t>
      </w:r>
    </w:p>
    <w:p w14:paraId="4ABB5F5D" w14:textId="30820E98" w:rsidR="00EC4D37" w:rsidRDefault="0083574C" w:rsidP="00A26E91">
      <w:pPr>
        <w:spacing w:line="360" w:lineRule="auto"/>
        <w:jc w:val="both"/>
        <w:rPr>
          <w:sz w:val="24"/>
          <w:szCs w:val="24"/>
        </w:rPr>
      </w:pPr>
      <w:r>
        <w:rPr>
          <w:sz w:val="24"/>
          <w:szCs w:val="24"/>
        </w:rPr>
        <w:t xml:space="preserve">A workshop </w:t>
      </w:r>
      <w:r w:rsidR="00E30A7A">
        <w:rPr>
          <w:sz w:val="24"/>
          <w:szCs w:val="24"/>
        </w:rPr>
        <w:t xml:space="preserve">was held </w:t>
      </w:r>
      <w:r>
        <w:rPr>
          <w:sz w:val="24"/>
          <w:szCs w:val="24"/>
        </w:rPr>
        <w:t xml:space="preserve">to validate the strategy to combat child labor in January 2018 with the technical and </w:t>
      </w:r>
      <w:r w:rsidR="00E30A7A">
        <w:rPr>
          <w:sz w:val="24"/>
          <w:szCs w:val="24"/>
        </w:rPr>
        <w:t>financial support of ILO Niger. The strategy and corresponding action plan was validated</w:t>
      </w:r>
      <w:r>
        <w:rPr>
          <w:sz w:val="24"/>
          <w:szCs w:val="24"/>
        </w:rPr>
        <w:t xml:space="preserve">. Comments were sent to the METPS for </w:t>
      </w:r>
      <w:r w:rsidR="00557C50">
        <w:rPr>
          <w:sz w:val="24"/>
          <w:szCs w:val="24"/>
        </w:rPr>
        <w:t>consideration</w:t>
      </w:r>
      <w:r>
        <w:rPr>
          <w:sz w:val="24"/>
          <w:szCs w:val="24"/>
        </w:rPr>
        <w:t xml:space="preserve"> before the publication of the final document. The national strategy to combat child labor is still in the "pipeline". It is important to closely monitor the Ministry of Employment and Social Protection to </w:t>
      </w:r>
      <w:r w:rsidR="00557C50">
        <w:rPr>
          <w:sz w:val="24"/>
          <w:szCs w:val="24"/>
        </w:rPr>
        <w:t xml:space="preserve">ensure that the </w:t>
      </w:r>
      <w:r>
        <w:rPr>
          <w:sz w:val="24"/>
          <w:szCs w:val="24"/>
        </w:rPr>
        <w:t xml:space="preserve">strategy for the fight against child labor </w:t>
      </w:r>
      <w:r w:rsidR="00557C50">
        <w:rPr>
          <w:sz w:val="24"/>
          <w:szCs w:val="24"/>
        </w:rPr>
        <w:t>is finalized and published</w:t>
      </w:r>
      <w:r>
        <w:rPr>
          <w:sz w:val="24"/>
          <w:szCs w:val="24"/>
        </w:rPr>
        <w:t xml:space="preserve">. </w:t>
      </w:r>
    </w:p>
    <w:p w14:paraId="114661C2" w14:textId="6EF52560" w:rsidR="00EC4D37" w:rsidRDefault="0083574C" w:rsidP="00A26E91">
      <w:pPr>
        <w:numPr>
          <w:ilvl w:val="0"/>
          <w:numId w:val="2"/>
        </w:numPr>
        <w:pBdr>
          <w:top w:val="nil"/>
          <w:left w:val="nil"/>
          <w:bottom w:val="nil"/>
          <w:right w:val="nil"/>
          <w:between w:val="nil"/>
        </w:pBdr>
        <w:spacing w:line="360" w:lineRule="auto"/>
        <w:contextualSpacing/>
        <w:jc w:val="both"/>
        <w:rPr>
          <w:color w:val="000000"/>
          <w:sz w:val="24"/>
          <w:szCs w:val="24"/>
        </w:rPr>
      </w:pPr>
      <w:r>
        <w:rPr>
          <w:b/>
          <w:color w:val="000000"/>
          <w:sz w:val="24"/>
          <w:szCs w:val="24"/>
        </w:rPr>
        <w:t>National Action</w:t>
      </w:r>
      <w:r w:rsidR="00557C50">
        <w:rPr>
          <w:b/>
          <w:color w:val="000000"/>
          <w:sz w:val="24"/>
          <w:szCs w:val="24"/>
        </w:rPr>
        <w:t xml:space="preserve"> Plan of the Commission on the F</w:t>
      </w:r>
      <w:r>
        <w:rPr>
          <w:b/>
          <w:color w:val="000000"/>
          <w:sz w:val="24"/>
          <w:szCs w:val="24"/>
        </w:rPr>
        <w:t xml:space="preserve">ight </w:t>
      </w:r>
      <w:r w:rsidR="00557C50">
        <w:rPr>
          <w:b/>
          <w:color w:val="000000"/>
          <w:sz w:val="24"/>
          <w:szCs w:val="24"/>
        </w:rPr>
        <w:t>a</w:t>
      </w:r>
      <w:r>
        <w:rPr>
          <w:b/>
          <w:color w:val="000000"/>
          <w:sz w:val="24"/>
          <w:szCs w:val="24"/>
        </w:rPr>
        <w:t xml:space="preserve">gainst the </w:t>
      </w:r>
      <w:r w:rsidR="00557C50">
        <w:rPr>
          <w:b/>
          <w:color w:val="000000"/>
          <w:sz w:val="24"/>
          <w:szCs w:val="24"/>
        </w:rPr>
        <w:t>Vestiges</w:t>
      </w:r>
      <w:r>
        <w:rPr>
          <w:b/>
          <w:color w:val="000000"/>
          <w:sz w:val="24"/>
          <w:szCs w:val="24"/>
        </w:rPr>
        <w:t xml:space="preserve"> of </w:t>
      </w:r>
      <w:r w:rsidR="00557C50">
        <w:rPr>
          <w:b/>
          <w:color w:val="000000"/>
          <w:sz w:val="24"/>
          <w:szCs w:val="24"/>
        </w:rPr>
        <w:t>S</w:t>
      </w:r>
      <w:r>
        <w:rPr>
          <w:b/>
          <w:color w:val="000000"/>
          <w:sz w:val="24"/>
          <w:szCs w:val="24"/>
        </w:rPr>
        <w:t>lavery</w:t>
      </w:r>
    </w:p>
    <w:p w14:paraId="54210353" w14:textId="4C68AECB" w:rsidR="00EC4D37" w:rsidRDefault="00557C50" w:rsidP="00C46614">
      <w:pPr>
        <w:spacing w:line="360" w:lineRule="auto"/>
        <w:jc w:val="both"/>
        <w:rPr>
          <w:sz w:val="24"/>
          <w:szCs w:val="24"/>
        </w:rPr>
      </w:pPr>
      <w:r>
        <w:rPr>
          <w:sz w:val="24"/>
          <w:szCs w:val="24"/>
        </w:rPr>
        <w:t xml:space="preserve">Decree </w:t>
      </w:r>
      <w:r w:rsidR="0036173A">
        <w:rPr>
          <w:sz w:val="24"/>
          <w:szCs w:val="24"/>
        </w:rPr>
        <w:t xml:space="preserve">No. </w:t>
      </w:r>
      <w:r>
        <w:rPr>
          <w:sz w:val="24"/>
          <w:szCs w:val="24"/>
        </w:rPr>
        <w:t>0933/MFP/T of</w:t>
      </w:r>
      <w:r w:rsidR="0083574C">
        <w:rPr>
          <w:sz w:val="24"/>
          <w:szCs w:val="24"/>
        </w:rPr>
        <w:t xml:space="preserve"> August </w:t>
      </w:r>
      <w:r>
        <w:rPr>
          <w:sz w:val="24"/>
          <w:szCs w:val="24"/>
        </w:rPr>
        <w:t>4</w:t>
      </w:r>
      <w:r w:rsidRPr="00557C50">
        <w:rPr>
          <w:sz w:val="24"/>
          <w:szCs w:val="24"/>
          <w:vertAlign w:val="superscript"/>
        </w:rPr>
        <w:t>th</w:t>
      </w:r>
      <w:r>
        <w:rPr>
          <w:sz w:val="24"/>
          <w:szCs w:val="24"/>
        </w:rPr>
        <w:t xml:space="preserve">, </w:t>
      </w:r>
      <w:r w:rsidR="0083574C">
        <w:rPr>
          <w:sz w:val="24"/>
          <w:szCs w:val="24"/>
        </w:rPr>
        <w:t>2006</w:t>
      </w:r>
      <w:r w:rsidR="0036173A">
        <w:rPr>
          <w:sz w:val="24"/>
          <w:szCs w:val="24"/>
        </w:rPr>
        <w:t xml:space="preserve"> provided for the establishment of</w:t>
      </w:r>
      <w:r w:rsidR="0083574C">
        <w:rPr>
          <w:sz w:val="24"/>
          <w:szCs w:val="24"/>
        </w:rPr>
        <w:t xml:space="preserve"> a National Commission for the fight against the </w:t>
      </w:r>
      <w:r w:rsidR="0036173A">
        <w:rPr>
          <w:sz w:val="24"/>
          <w:szCs w:val="24"/>
        </w:rPr>
        <w:t>vestiges of f</w:t>
      </w:r>
      <w:r w:rsidR="0083574C">
        <w:rPr>
          <w:sz w:val="24"/>
          <w:szCs w:val="24"/>
        </w:rPr>
        <w:t xml:space="preserve">orced Labor and </w:t>
      </w:r>
      <w:r w:rsidR="0036173A">
        <w:rPr>
          <w:sz w:val="24"/>
          <w:szCs w:val="24"/>
        </w:rPr>
        <w:t>d</w:t>
      </w:r>
      <w:r w:rsidR="0083574C">
        <w:rPr>
          <w:sz w:val="24"/>
          <w:szCs w:val="24"/>
        </w:rPr>
        <w:t>iscrimination (</w:t>
      </w:r>
      <w:r w:rsidR="0036173A">
        <w:rPr>
          <w:sz w:val="24"/>
          <w:szCs w:val="24"/>
        </w:rPr>
        <w:t xml:space="preserve">in accordance with ILO Conventions </w:t>
      </w:r>
      <w:r w:rsidR="0083574C">
        <w:rPr>
          <w:sz w:val="24"/>
          <w:szCs w:val="24"/>
        </w:rPr>
        <w:t>29 and 111). It aims to:</w:t>
      </w:r>
    </w:p>
    <w:p w14:paraId="11897BAB" w14:textId="31F92076" w:rsidR="00EC4D37" w:rsidRDefault="0036173A" w:rsidP="00A26E91">
      <w:pPr>
        <w:numPr>
          <w:ilvl w:val="0"/>
          <w:numId w:val="4"/>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P</w:t>
      </w:r>
      <w:r w:rsidR="0083574C">
        <w:rPr>
          <w:color w:val="000000"/>
          <w:sz w:val="24"/>
          <w:szCs w:val="24"/>
        </w:rPr>
        <w:t>romote decent work and fight against poverty;</w:t>
      </w:r>
    </w:p>
    <w:p w14:paraId="625A13E7" w14:textId="4B5A5496" w:rsidR="00EC4D37" w:rsidRDefault="0036173A" w:rsidP="00A26E91">
      <w:pPr>
        <w:numPr>
          <w:ilvl w:val="0"/>
          <w:numId w:val="4"/>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P</w:t>
      </w:r>
      <w:r w:rsidR="0083574C">
        <w:rPr>
          <w:color w:val="000000"/>
          <w:sz w:val="24"/>
          <w:szCs w:val="24"/>
        </w:rPr>
        <w:t xml:space="preserve">revent the forced labor and discrimination through poverty reduction </w:t>
      </w:r>
      <w:r>
        <w:rPr>
          <w:color w:val="000000"/>
          <w:sz w:val="24"/>
          <w:szCs w:val="24"/>
        </w:rPr>
        <w:t xml:space="preserve">measures </w:t>
      </w:r>
      <w:r w:rsidR="0083574C">
        <w:rPr>
          <w:color w:val="000000"/>
          <w:sz w:val="24"/>
          <w:szCs w:val="24"/>
        </w:rPr>
        <w:t xml:space="preserve">in target areas </w:t>
      </w:r>
    </w:p>
    <w:p w14:paraId="34BA7B61" w14:textId="5337D1BC" w:rsidR="00EC4D37" w:rsidRDefault="004D48AC" w:rsidP="00A26E91">
      <w:pPr>
        <w:numPr>
          <w:ilvl w:val="0"/>
          <w:numId w:val="4"/>
        </w:numPr>
        <w:pBdr>
          <w:top w:val="nil"/>
          <w:left w:val="nil"/>
          <w:bottom w:val="nil"/>
          <w:right w:val="nil"/>
          <w:between w:val="nil"/>
        </w:pBdr>
        <w:spacing w:line="360" w:lineRule="auto"/>
        <w:contextualSpacing/>
        <w:jc w:val="both"/>
        <w:rPr>
          <w:color w:val="000000"/>
          <w:sz w:val="24"/>
          <w:szCs w:val="24"/>
        </w:rPr>
      </w:pPr>
      <w:r>
        <w:rPr>
          <w:color w:val="000000"/>
          <w:sz w:val="24"/>
          <w:szCs w:val="24"/>
        </w:rPr>
        <w:t>Develop a N</w:t>
      </w:r>
      <w:r w:rsidR="0083574C">
        <w:rPr>
          <w:color w:val="000000"/>
          <w:sz w:val="24"/>
          <w:szCs w:val="24"/>
        </w:rPr>
        <w:t xml:space="preserve">ational </w:t>
      </w:r>
      <w:r>
        <w:rPr>
          <w:color w:val="000000"/>
          <w:sz w:val="24"/>
          <w:szCs w:val="24"/>
        </w:rPr>
        <w:t>A</w:t>
      </w:r>
      <w:r w:rsidR="0083574C">
        <w:rPr>
          <w:color w:val="000000"/>
          <w:sz w:val="24"/>
          <w:szCs w:val="24"/>
        </w:rPr>
        <w:t xml:space="preserve">ction </w:t>
      </w:r>
      <w:r>
        <w:rPr>
          <w:color w:val="000000"/>
          <w:sz w:val="24"/>
          <w:szCs w:val="24"/>
        </w:rPr>
        <w:t>P</w:t>
      </w:r>
      <w:r w:rsidR="0083574C">
        <w:rPr>
          <w:color w:val="000000"/>
          <w:sz w:val="24"/>
          <w:szCs w:val="24"/>
        </w:rPr>
        <w:t xml:space="preserve">lan </w:t>
      </w:r>
      <w:r>
        <w:rPr>
          <w:color w:val="000000"/>
          <w:sz w:val="24"/>
          <w:szCs w:val="24"/>
        </w:rPr>
        <w:t xml:space="preserve">based on </w:t>
      </w:r>
      <w:r w:rsidR="0083574C">
        <w:rPr>
          <w:color w:val="000000"/>
          <w:sz w:val="24"/>
          <w:szCs w:val="24"/>
        </w:rPr>
        <w:t xml:space="preserve">a thorough </w:t>
      </w:r>
      <w:r>
        <w:rPr>
          <w:color w:val="000000"/>
          <w:sz w:val="24"/>
          <w:szCs w:val="24"/>
        </w:rPr>
        <w:t>pre-situational analysis</w:t>
      </w:r>
    </w:p>
    <w:p w14:paraId="711C18BE" w14:textId="32887935" w:rsidR="00EC4D37" w:rsidRDefault="0083574C" w:rsidP="00A26E91">
      <w:pPr>
        <w:spacing w:line="360" w:lineRule="auto"/>
        <w:jc w:val="both"/>
        <w:rPr>
          <w:sz w:val="24"/>
          <w:szCs w:val="24"/>
        </w:rPr>
      </w:pPr>
      <w:r>
        <w:rPr>
          <w:sz w:val="24"/>
          <w:szCs w:val="24"/>
        </w:rPr>
        <w:t>This commission</w:t>
      </w:r>
      <w:r w:rsidR="002D0AD9">
        <w:rPr>
          <w:sz w:val="24"/>
          <w:szCs w:val="24"/>
        </w:rPr>
        <w:t xml:space="preserve"> has not been operational for more than a year now and it must be</w:t>
      </w:r>
      <w:r w:rsidR="00532F8C">
        <w:rPr>
          <w:sz w:val="24"/>
          <w:szCs w:val="24"/>
        </w:rPr>
        <w:t xml:space="preserve"> put back into action with the support of the PTFs. </w:t>
      </w:r>
      <w:r w:rsidR="002D0AD9">
        <w:rPr>
          <w:sz w:val="24"/>
          <w:szCs w:val="24"/>
        </w:rPr>
        <w:t xml:space="preserve"> </w:t>
      </w:r>
      <w:r>
        <w:rPr>
          <w:sz w:val="24"/>
          <w:szCs w:val="24"/>
        </w:rPr>
        <w:t xml:space="preserve"> </w:t>
      </w:r>
    </w:p>
    <w:p w14:paraId="5DEE2F6D" w14:textId="77777777" w:rsidR="00EC4D37" w:rsidRDefault="0083574C" w:rsidP="00A26E91">
      <w:pPr>
        <w:numPr>
          <w:ilvl w:val="0"/>
          <w:numId w:val="2"/>
        </w:numPr>
        <w:pBdr>
          <w:top w:val="nil"/>
          <w:left w:val="nil"/>
          <w:bottom w:val="nil"/>
          <w:right w:val="nil"/>
          <w:between w:val="nil"/>
        </w:pBdr>
        <w:spacing w:line="360" w:lineRule="auto"/>
        <w:contextualSpacing/>
        <w:jc w:val="both"/>
        <w:rPr>
          <w:b/>
          <w:color w:val="000000"/>
          <w:sz w:val="24"/>
          <w:szCs w:val="24"/>
        </w:rPr>
      </w:pPr>
      <w:r>
        <w:rPr>
          <w:b/>
          <w:color w:val="000000"/>
          <w:sz w:val="24"/>
          <w:szCs w:val="24"/>
        </w:rPr>
        <w:t>Action Plan of the Association of Traditional Leaders in the fight against slavery</w:t>
      </w:r>
    </w:p>
    <w:p w14:paraId="159E52EC" w14:textId="7942C62E" w:rsidR="00EC4D37" w:rsidRDefault="0083574C" w:rsidP="00A26E91">
      <w:pPr>
        <w:spacing w:after="0" w:line="360" w:lineRule="auto"/>
        <w:jc w:val="both"/>
        <w:rPr>
          <w:sz w:val="24"/>
          <w:szCs w:val="24"/>
        </w:rPr>
      </w:pPr>
      <w:r>
        <w:rPr>
          <w:sz w:val="24"/>
          <w:szCs w:val="24"/>
        </w:rPr>
        <w:t xml:space="preserve">ACTN's action plan aims to </w:t>
      </w:r>
      <w:r w:rsidR="00532F8C">
        <w:rPr>
          <w:sz w:val="24"/>
          <w:szCs w:val="24"/>
        </w:rPr>
        <w:t>ensure that the</w:t>
      </w:r>
      <w:r>
        <w:rPr>
          <w:sz w:val="24"/>
          <w:szCs w:val="24"/>
        </w:rPr>
        <w:t xml:space="preserve"> commitment </w:t>
      </w:r>
      <w:r w:rsidR="00532F8C">
        <w:rPr>
          <w:sz w:val="24"/>
          <w:szCs w:val="24"/>
        </w:rPr>
        <w:t>made by</w:t>
      </w:r>
      <w:r>
        <w:rPr>
          <w:sz w:val="24"/>
          <w:szCs w:val="24"/>
        </w:rPr>
        <w:t xml:space="preserve"> traditional leaders </w:t>
      </w:r>
      <w:r w:rsidR="00532F8C">
        <w:rPr>
          <w:sz w:val="24"/>
          <w:szCs w:val="24"/>
        </w:rPr>
        <w:t>during</w:t>
      </w:r>
      <w:r>
        <w:rPr>
          <w:sz w:val="24"/>
          <w:szCs w:val="24"/>
        </w:rPr>
        <w:t xml:space="preserve"> the Forum on Forced Labor </w:t>
      </w:r>
      <w:r w:rsidR="00532F8C">
        <w:rPr>
          <w:sz w:val="24"/>
          <w:szCs w:val="24"/>
        </w:rPr>
        <w:t>held on</w:t>
      </w:r>
      <w:r>
        <w:rPr>
          <w:sz w:val="24"/>
          <w:szCs w:val="24"/>
        </w:rPr>
        <w:t xml:space="preserve"> November </w:t>
      </w:r>
      <w:r w:rsidR="00532F8C">
        <w:rPr>
          <w:sz w:val="24"/>
          <w:szCs w:val="24"/>
        </w:rPr>
        <w:t>13</w:t>
      </w:r>
      <w:r w:rsidR="00532F8C" w:rsidRPr="00532F8C">
        <w:rPr>
          <w:sz w:val="24"/>
          <w:szCs w:val="24"/>
          <w:vertAlign w:val="superscript"/>
        </w:rPr>
        <w:t>th</w:t>
      </w:r>
      <w:r w:rsidR="00532F8C">
        <w:rPr>
          <w:sz w:val="24"/>
          <w:szCs w:val="24"/>
        </w:rPr>
        <w:t xml:space="preserve"> – 15</w:t>
      </w:r>
      <w:r w:rsidR="00532F8C" w:rsidRPr="00532F8C">
        <w:rPr>
          <w:sz w:val="24"/>
          <w:szCs w:val="24"/>
          <w:vertAlign w:val="superscript"/>
        </w:rPr>
        <w:t>th</w:t>
      </w:r>
      <w:r w:rsidR="00532F8C">
        <w:rPr>
          <w:sz w:val="24"/>
          <w:szCs w:val="24"/>
        </w:rPr>
        <w:t xml:space="preserve"> </w:t>
      </w:r>
      <w:r>
        <w:rPr>
          <w:sz w:val="24"/>
          <w:szCs w:val="24"/>
        </w:rPr>
        <w:t>2001 in Niamey</w:t>
      </w:r>
      <w:r w:rsidR="00532F8C">
        <w:rPr>
          <w:sz w:val="24"/>
          <w:szCs w:val="24"/>
        </w:rPr>
        <w:t xml:space="preserve"> is followed through. The following activities are incorporated in the plan</w:t>
      </w:r>
      <w:r>
        <w:rPr>
          <w:sz w:val="24"/>
          <w:szCs w:val="24"/>
        </w:rPr>
        <w:t>:</w:t>
      </w:r>
    </w:p>
    <w:p w14:paraId="75DFF7E8" w14:textId="5ADB10C7" w:rsidR="00EC4D37" w:rsidRDefault="00532F8C" w:rsidP="00A26E91">
      <w:pPr>
        <w:numPr>
          <w:ilvl w:val="0"/>
          <w:numId w:val="6"/>
        </w:numPr>
        <w:spacing w:after="0" w:line="360" w:lineRule="auto"/>
        <w:jc w:val="both"/>
        <w:rPr>
          <w:sz w:val="24"/>
          <w:szCs w:val="24"/>
        </w:rPr>
      </w:pPr>
      <w:r>
        <w:rPr>
          <w:sz w:val="24"/>
          <w:szCs w:val="24"/>
        </w:rPr>
        <w:t>Awareness raising activities in target</w:t>
      </w:r>
      <w:r w:rsidR="0083574C">
        <w:rPr>
          <w:sz w:val="24"/>
          <w:szCs w:val="24"/>
        </w:rPr>
        <w:t xml:space="preserve"> communities;</w:t>
      </w:r>
    </w:p>
    <w:p w14:paraId="2C3666C2" w14:textId="7C7AD304" w:rsidR="00EC4D37" w:rsidRDefault="00532F8C" w:rsidP="00A26E91">
      <w:pPr>
        <w:numPr>
          <w:ilvl w:val="0"/>
          <w:numId w:val="6"/>
        </w:numPr>
        <w:spacing w:after="0" w:line="360" w:lineRule="auto"/>
        <w:jc w:val="both"/>
        <w:rPr>
          <w:sz w:val="24"/>
          <w:szCs w:val="24"/>
        </w:rPr>
      </w:pPr>
      <w:r>
        <w:rPr>
          <w:sz w:val="24"/>
          <w:szCs w:val="24"/>
        </w:rPr>
        <w:t xml:space="preserve">Raise awareness of and promote </w:t>
      </w:r>
      <w:r w:rsidR="0083574C">
        <w:rPr>
          <w:sz w:val="24"/>
          <w:szCs w:val="24"/>
        </w:rPr>
        <w:t>respect for national legislation and international conventions ratified by Niger;</w:t>
      </w:r>
    </w:p>
    <w:p w14:paraId="3E10F479" w14:textId="2C122DED" w:rsidR="00EC4D37" w:rsidRDefault="00532F8C" w:rsidP="00A26E91">
      <w:pPr>
        <w:numPr>
          <w:ilvl w:val="0"/>
          <w:numId w:val="6"/>
        </w:numPr>
        <w:spacing w:after="0" w:line="360" w:lineRule="auto"/>
        <w:jc w:val="both"/>
        <w:rPr>
          <w:sz w:val="24"/>
          <w:szCs w:val="24"/>
        </w:rPr>
      </w:pPr>
      <w:r>
        <w:rPr>
          <w:sz w:val="24"/>
          <w:szCs w:val="24"/>
        </w:rPr>
        <w:t>Improve</w:t>
      </w:r>
      <w:r w:rsidR="0083574C">
        <w:rPr>
          <w:sz w:val="24"/>
          <w:szCs w:val="24"/>
        </w:rPr>
        <w:t xml:space="preserve"> communication and </w:t>
      </w:r>
      <w:r>
        <w:rPr>
          <w:sz w:val="24"/>
          <w:szCs w:val="24"/>
        </w:rPr>
        <w:t xml:space="preserve">strengthen </w:t>
      </w:r>
      <w:r w:rsidR="0083574C">
        <w:rPr>
          <w:sz w:val="24"/>
          <w:szCs w:val="24"/>
        </w:rPr>
        <w:t>partnership</w:t>
      </w:r>
      <w:r>
        <w:rPr>
          <w:sz w:val="24"/>
          <w:szCs w:val="24"/>
        </w:rPr>
        <w:t>s</w:t>
      </w:r>
      <w:r w:rsidR="0083574C">
        <w:rPr>
          <w:sz w:val="24"/>
          <w:szCs w:val="24"/>
        </w:rPr>
        <w:t xml:space="preserve"> between the Traditional Chiefdom and civil society organizations, especially human rights associations;</w:t>
      </w:r>
    </w:p>
    <w:p w14:paraId="2B7F9130" w14:textId="3562DC75" w:rsidR="00EC4D37" w:rsidRDefault="00532F8C" w:rsidP="00A26E91">
      <w:pPr>
        <w:numPr>
          <w:ilvl w:val="0"/>
          <w:numId w:val="6"/>
        </w:numPr>
        <w:spacing w:after="0" w:line="360" w:lineRule="auto"/>
        <w:jc w:val="both"/>
        <w:rPr>
          <w:sz w:val="24"/>
          <w:szCs w:val="24"/>
        </w:rPr>
      </w:pPr>
      <w:r>
        <w:rPr>
          <w:sz w:val="24"/>
          <w:szCs w:val="24"/>
        </w:rPr>
        <w:t xml:space="preserve">Poverty reduction measures such as micro-financing </w:t>
      </w:r>
      <w:r w:rsidR="0083574C">
        <w:rPr>
          <w:sz w:val="24"/>
          <w:szCs w:val="24"/>
        </w:rPr>
        <w:t xml:space="preserve">income-generating activities and </w:t>
      </w:r>
      <w:r>
        <w:rPr>
          <w:sz w:val="24"/>
          <w:szCs w:val="24"/>
        </w:rPr>
        <w:t xml:space="preserve">introducing simple technologies that reduce costs and risk in </w:t>
      </w:r>
      <w:r w:rsidR="0083574C">
        <w:rPr>
          <w:sz w:val="24"/>
          <w:szCs w:val="24"/>
        </w:rPr>
        <w:t xml:space="preserve">agricultural </w:t>
      </w:r>
      <w:r>
        <w:rPr>
          <w:sz w:val="24"/>
          <w:szCs w:val="24"/>
        </w:rPr>
        <w:t xml:space="preserve">and domestic </w:t>
      </w:r>
      <w:r w:rsidR="0083574C">
        <w:rPr>
          <w:sz w:val="24"/>
          <w:szCs w:val="24"/>
        </w:rPr>
        <w:t>work;</w:t>
      </w:r>
    </w:p>
    <w:p w14:paraId="57F1A000" w14:textId="69AD2D6A" w:rsidR="00EC4D37" w:rsidRDefault="00532F8C" w:rsidP="00A26E91">
      <w:pPr>
        <w:numPr>
          <w:ilvl w:val="0"/>
          <w:numId w:val="6"/>
        </w:numPr>
        <w:spacing w:after="0" w:line="360" w:lineRule="auto"/>
        <w:jc w:val="both"/>
        <w:rPr>
          <w:sz w:val="24"/>
          <w:szCs w:val="24"/>
        </w:rPr>
      </w:pPr>
      <w:r>
        <w:rPr>
          <w:sz w:val="24"/>
          <w:szCs w:val="24"/>
        </w:rPr>
        <w:t>Sustainable livelihood interventions to provide</w:t>
      </w:r>
      <w:r w:rsidR="0083574C">
        <w:rPr>
          <w:sz w:val="24"/>
          <w:szCs w:val="24"/>
        </w:rPr>
        <w:t xml:space="preserve"> freely chosen employment;</w:t>
      </w:r>
    </w:p>
    <w:p w14:paraId="6B93F75D" w14:textId="4D7990FD" w:rsidR="00EC4D37" w:rsidRDefault="00745291" w:rsidP="00A26E91">
      <w:pPr>
        <w:numPr>
          <w:ilvl w:val="0"/>
          <w:numId w:val="6"/>
        </w:numPr>
        <w:spacing w:after="0" w:line="360" w:lineRule="auto"/>
        <w:jc w:val="both"/>
        <w:rPr>
          <w:sz w:val="24"/>
          <w:szCs w:val="24"/>
        </w:rPr>
      </w:pPr>
      <w:r>
        <w:rPr>
          <w:sz w:val="24"/>
          <w:szCs w:val="24"/>
        </w:rPr>
        <w:t>Activities aimed at the social r</w:t>
      </w:r>
      <w:r w:rsidR="0083574C">
        <w:rPr>
          <w:sz w:val="24"/>
          <w:szCs w:val="24"/>
        </w:rPr>
        <w:t>eintegration of victims of slavery practices.</w:t>
      </w:r>
    </w:p>
    <w:p w14:paraId="2685A30C" w14:textId="231B8983" w:rsidR="00EC4D37" w:rsidRDefault="0083574C" w:rsidP="00A26E91">
      <w:pPr>
        <w:numPr>
          <w:ilvl w:val="0"/>
          <w:numId w:val="2"/>
        </w:numPr>
        <w:pBdr>
          <w:top w:val="nil"/>
          <w:left w:val="nil"/>
          <w:bottom w:val="nil"/>
          <w:right w:val="nil"/>
          <w:between w:val="nil"/>
        </w:pBdr>
        <w:spacing w:line="360" w:lineRule="auto"/>
        <w:contextualSpacing/>
        <w:jc w:val="both"/>
        <w:rPr>
          <w:b/>
          <w:color w:val="000000"/>
          <w:sz w:val="24"/>
          <w:szCs w:val="24"/>
        </w:rPr>
      </w:pPr>
      <w:r>
        <w:rPr>
          <w:b/>
          <w:color w:val="000000"/>
          <w:sz w:val="24"/>
          <w:szCs w:val="24"/>
        </w:rPr>
        <w:lastRenderedPageBreak/>
        <w:t xml:space="preserve">Draft Decree on </w:t>
      </w:r>
      <w:r w:rsidR="00745291">
        <w:rPr>
          <w:b/>
          <w:color w:val="000000"/>
          <w:sz w:val="24"/>
          <w:szCs w:val="24"/>
        </w:rPr>
        <w:t>the establishment of a c</w:t>
      </w:r>
      <w:r>
        <w:rPr>
          <w:b/>
          <w:color w:val="000000"/>
          <w:sz w:val="24"/>
          <w:szCs w:val="24"/>
        </w:rPr>
        <w:t xml:space="preserve">ompensation </w:t>
      </w:r>
      <w:r w:rsidR="00745291">
        <w:rPr>
          <w:b/>
          <w:color w:val="000000"/>
          <w:sz w:val="24"/>
          <w:szCs w:val="24"/>
        </w:rPr>
        <w:t>fund for s</w:t>
      </w:r>
      <w:r>
        <w:rPr>
          <w:b/>
          <w:color w:val="000000"/>
          <w:sz w:val="24"/>
          <w:szCs w:val="24"/>
        </w:rPr>
        <w:t xml:space="preserve">lavery </w:t>
      </w:r>
      <w:r w:rsidR="00745291">
        <w:rPr>
          <w:b/>
          <w:color w:val="000000"/>
          <w:sz w:val="24"/>
          <w:szCs w:val="24"/>
        </w:rPr>
        <w:t>v</w:t>
      </w:r>
      <w:r>
        <w:rPr>
          <w:b/>
          <w:color w:val="000000"/>
          <w:sz w:val="24"/>
          <w:szCs w:val="24"/>
        </w:rPr>
        <w:t xml:space="preserve">ictims in the Pipeline </w:t>
      </w:r>
    </w:p>
    <w:p w14:paraId="6FCCCB5D" w14:textId="1AD50F6A" w:rsidR="00EC4D37" w:rsidRDefault="006570CF" w:rsidP="00A26E91">
      <w:pPr>
        <w:spacing w:line="360" w:lineRule="auto"/>
        <w:jc w:val="both"/>
        <w:rPr>
          <w:sz w:val="24"/>
          <w:szCs w:val="24"/>
        </w:rPr>
      </w:pPr>
      <w:r>
        <w:rPr>
          <w:sz w:val="24"/>
          <w:szCs w:val="24"/>
        </w:rPr>
        <w:t xml:space="preserve">Human rights advocates and other stakeholders working on trafficking in persons and forced labor have long been calling for institutional reform and for a decree on a compensation fund for victims to be drafted. </w:t>
      </w:r>
      <w:r w:rsidR="0083574C">
        <w:rPr>
          <w:sz w:val="24"/>
          <w:szCs w:val="24"/>
        </w:rPr>
        <w:t xml:space="preserve">This bill was </w:t>
      </w:r>
      <w:r>
        <w:rPr>
          <w:sz w:val="24"/>
          <w:szCs w:val="24"/>
        </w:rPr>
        <w:t xml:space="preserve">eventually </w:t>
      </w:r>
      <w:r w:rsidR="0083574C">
        <w:rPr>
          <w:sz w:val="24"/>
          <w:szCs w:val="24"/>
        </w:rPr>
        <w:t xml:space="preserve">drafted and submitted to the Council of Ministers by the Minister of Justice, which </w:t>
      </w:r>
      <w:r>
        <w:rPr>
          <w:sz w:val="24"/>
          <w:szCs w:val="24"/>
        </w:rPr>
        <w:t>was rejected</w:t>
      </w:r>
      <w:r w:rsidR="0083574C">
        <w:rPr>
          <w:sz w:val="24"/>
          <w:szCs w:val="24"/>
        </w:rPr>
        <w:t xml:space="preserve">. </w:t>
      </w:r>
      <w:r>
        <w:rPr>
          <w:sz w:val="24"/>
          <w:szCs w:val="24"/>
        </w:rPr>
        <w:t xml:space="preserve">The decree must be reviewed and amendments must be made in collaboration with the Nigerien authorities until a decree can finally be adopted. </w:t>
      </w:r>
      <w:r w:rsidR="0083574C">
        <w:rPr>
          <w:sz w:val="24"/>
          <w:szCs w:val="24"/>
        </w:rPr>
        <w:t xml:space="preserve">The Bridge project intends to support this initiative in accordance with Objective 2 of the project. </w:t>
      </w:r>
    </w:p>
    <w:p w14:paraId="1EA29DFB" w14:textId="35413920" w:rsidR="00EC4D37" w:rsidRDefault="0083574C" w:rsidP="00A26E91">
      <w:pPr>
        <w:numPr>
          <w:ilvl w:val="0"/>
          <w:numId w:val="2"/>
        </w:numPr>
        <w:pBdr>
          <w:top w:val="nil"/>
          <w:left w:val="nil"/>
          <w:bottom w:val="nil"/>
          <w:right w:val="nil"/>
          <w:between w:val="nil"/>
        </w:pBdr>
        <w:spacing w:line="360" w:lineRule="auto"/>
        <w:contextualSpacing/>
        <w:jc w:val="both"/>
        <w:rPr>
          <w:b/>
          <w:color w:val="000000"/>
          <w:sz w:val="24"/>
          <w:szCs w:val="24"/>
        </w:rPr>
      </w:pPr>
      <w:r>
        <w:rPr>
          <w:b/>
          <w:color w:val="000000"/>
          <w:sz w:val="24"/>
          <w:szCs w:val="24"/>
        </w:rPr>
        <w:t xml:space="preserve">Establishment of </w:t>
      </w:r>
      <w:r w:rsidR="006570CF">
        <w:rPr>
          <w:b/>
          <w:color w:val="000000"/>
          <w:sz w:val="24"/>
          <w:szCs w:val="24"/>
        </w:rPr>
        <w:t>a</w:t>
      </w:r>
      <w:r>
        <w:rPr>
          <w:b/>
          <w:color w:val="000000"/>
          <w:sz w:val="24"/>
          <w:szCs w:val="24"/>
        </w:rPr>
        <w:t xml:space="preserve"> Task Force to follow up </w:t>
      </w:r>
      <w:r w:rsidR="006570CF">
        <w:rPr>
          <w:b/>
          <w:color w:val="000000"/>
          <w:sz w:val="24"/>
          <w:szCs w:val="24"/>
        </w:rPr>
        <w:t xml:space="preserve">on </w:t>
      </w:r>
      <w:r>
        <w:rPr>
          <w:b/>
          <w:color w:val="000000"/>
          <w:sz w:val="24"/>
          <w:szCs w:val="24"/>
        </w:rPr>
        <w:t xml:space="preserve">the recommendations </w:t>
      </w:r>
      <w:r w:rsidR="006570CF">
        <w:rPr>
          <w:b/>
          <w:color w:val="000000"/>
          <w:sz w:val="24"/>
          <w:szCs w:val="24"/>
        </w:rPr>
        <w:t>made by</w:t>
      </w:r>
      <w:r>
        <w:rPr>
          <w:b/>
          <w:color w:val="000000"/>
          <w:sz w:val="24"/>
          <w:szCs w:val="24"/>
        </w:rPr>
        <w:t xml:space="preserve"> the UN Secretary-General's Special Rapporteur on contemporary forms of </w:t>
      </w:r>
      <w:r w:rsidR="006570CF">
        <w:rPr>
          <w:b/>
          <w:color w:val="000000"/>
          <w:sz w:val="24"/>
          <w:szCs w:val="24"/>
        </w:rPr>
        <w:t>slavery</w:t>
      </w:r>
      <w:r>
        <w:rPr>
          <w:b/>
          <w:color w:val="000000"/>
          <w:sz w:val="24"/>
          <w:szCs w:val="24"/>
        </w:rPr>
        <w:t xml:space="preserve"> </w:t>
      </w:r>
    </w:p>
    <w:p w14:paraId="5F936EF0" w14:textId="75F3C198" w:rsidR="00EC4D37" w:rsidRDefault="0083574C" w:rsidP="00A26E91">
      <w:pPr>
        <w:spacing w:line="360" w:lineRule="auto"/>
        <w:jc w:val="both"/>
        <w:rPr>
          <w:sz w:val="24"/>
          <w:szCs w:val="24"/>
        </w:rPr>
      </w:pPr>
      <w:r>
        <w:rPr>
          <w:sz w:val="24"/>
          <w:szCs w:val="24"/>
        </w:rPr>
        <w:t xml:space="preserve">Following the recommendations of the UN Secretary-General's Special Rapporteur on contemporary forms of slavery </w:t>
      </w:r>
      <w:r w:rsidR="006570CF">
        <w:rPr>
          <w:sz w:val="24"/>
          <w:szCs w:val="24"/>
        </w:rPr>
        <w:t>mission to</w:t>
      </w:r>
      <w:r>
        <w:rPr>
          <w:sz w:val="24"/>
          <w:szCs w:val="24"/>
        </w:rPr>
        <w:t xml:space="preserve"> Niger in 2014, a technical group was set up to ensure the </w:t>
      </w:r>
      <w:r w:rsidR="006570CF">
        <w:rPr>
          <w:sz w:val="24"/>
          <w:szCs w:val="24"/>
        </w:rPr>
        <w:t>implementation</w:t>
      </w:r>
      <w:r>
        <w:rPr>
          <w:sz w:val="24"/>
          <w:szCs w:val="24"/>
        </w:rPr>
        <w:t>/consideration of the recommendations made by the said Rapporteur in her mission report. This task force or technical group is composed of:</w:t>
      </w:r>
    </w:p>
    <w:p w14:paraId="3613D557" w14:textId="77777777" w:rsidR="00EC4D37" w:rsidRDefault="0083574C"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Professor Tidjani Alou, Chairman of the Task Force and Advisor to the Presidency of the Republic of Niger; </w:t>
      </w:r>
    </w:p>
    <w:p w14:paraId="31EC3084" w14:textId="516CEF8C" w:rsidR="00EC4D37" w:rsidRDefault="0083574C"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Dr. Zangaou Moussa, </w:t>
      </w:r>
      <w:r w:rsidR="002A79A7">
        <w:rPr>
          <w:color w:val="000000"/>
          <w:sz w:val="24"/>
          <w:szCs w:val="24"/>
        </w:rPr>
        <w:t>Professor</w:t>
      </w:r>
      <w:r>
        <w:rPr>
          <w:color w:val="000000"/>
          <w:sz w:val="24"/>
          <w:szCs w:val="24"/>
        </w:rPr>
        <w:t>-Researcher and member of the Task Force;</w:t>
      </w:r>
    </w:p>
    <w:p w14:paraId="4D0DFD7C" w14:textId="28CA455B" w:rsidR="00EC4D37" w:rsidRDefault="002A79A7"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Ali Bouzou, Secretary-</w:t>
      </w:r>
      <w:r w:rsidR="0083574C">
        <w:rPr>
          <w:color w:val="000000"/>
          <w:sz w:val="24"/>
          <w:szCs w:val="24"/>
        </w:rPr>
        <w:t>General of the Timidria Association and Rapporteur of the Task Force;</w:t>
      </w:r>
    </w:p>
    <w:p w14:paraId="2CC26D77" w14:textId="77777777" w:rsidR="00EC4D37" w:rsidRDefault="0083574C"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Alio Daouda, Magistrate and member of the Task Force;</w:t>
      </w:r>
    </w:p>
    <w:p w14:paraId="39EE4BE4" w14:textId="40EF4E41" w:rsidR="00EC4D37" w:rsidRDefault="0083574C"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Brah Mamadou Ali, </w:t>
      </w:r>
      <w:r w:rsidR="002A79A7">
        <w:rPr>
          <w:color w:val="000000"/>
          <w:sz w:val="24"/>
          <w:szCs w:val="24"/>
        </w:rPr>
        <w:t xml:space="preserve">Police </w:t>
      </w:r>
      <w:r>
        <w:rPr>
          <w:color w:val="000000"/>
          <w:sz w:val="24"/>
          <w:szCs w:val="24"/>
        </w:rPr>
        <w:t>Commissioner and member of the Task Force;</w:t>
      </w:r>
    </w:p>
    <w:p w14:paraId="05E2459F" w14:textId="2931360E" w:rsidR="00EC4D37" w:rsidRDefault="0083574C"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Mrs Gogé Maimouna Gazibo, Magistrate, D</w:t>
      </w:r>
      <w:r w:rsidR="002A79A7">
        <w:rPr>
          <w:color w:val="000000"/>
          <w:sz w:val="24"/>
          <w:szCs w:val="24"/>
        </w:rPr>
        <w:t>irector General</w:t>
      </w:r>
      <w:r>
        <w:rPr>
          <w:color w:val="000000"/>
          <w:sz w:val="24"/>
          <w:szCs w:val="24"/>
        </w:rPr>
        <w:t xml:space="preserve"> ANLTP and member of the Task Force;</w:t>
      </w:r>
    </w:p>
    <w:p w14:paraId="5495856E" w14:textId="18C4A28E" w:rsidR="00EC4D37" w:rsidRDefault="002A79A7"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Guisso Leilata Alfari, Minister</w:t>
      </w:r>
      <w:r w:rsidR="0083574C">
        <w:rPr>
          <w:color w:val="000000"/>
          <w:sz w:val="24"/>
          <w:szCs w:val="24"/>
        </w:rPr>
        <w:t xml:space="preserve"> of Employment and member of the Task Force;</w:t>
      </w:r>
    </w:p>
    <w:p w14:paraId="072CAE4C" w14:textId="0183E937" w:rsidR="00EC4D37" w:rsidRDefault="0083574C" w:rsidP="00A26E91">
      <w:pPr>
        <w:numPr>
          <w:ilvl w:val="0"/>
          <w:numId w:val="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Moustapha Kadi, President Tanafili Association, </w:t>
      </w:r>
      <w:r w:rsidR="002A79A7">
        <w:rPr>
          <w:color w:val="000000"/>
          <w:sz w:val="24"/>
          <w:szCs w:val="24"/>
        </w:rPr>
        <w:t xml:space="preserve">Ombudsman </w:t>
      </w:r>
      <w:r>
        <w:rPr>
          <w:color w:val="000000"/>
          <w:sz w:val="24"/>
          <w:szCs w:val="24"/>
        </w:rPr>
        <w:t>Chief of Staff and member of the Task Force;</w:t>
      </w:r>
    </w:p>
    <w:p w14:paraId="58274B36" w14:textId="77777777" w:rsidR="00EC4D37" w:rsidRDefault="0083574C" w:rsidP="00A26E91">
      <w:pPr>
        <w:numPr>
          <w:ilvl w:val="0"/>
          <w:numId w:val="8"/>
        </w:numPr>
        <w:pBdr>
          <w:top w:val="nil"/>
          <w:left w:val="nil"/>
          <w:bottom w:val="nil"/>
          <w:right w:val="nil"/>
          <w:between w:val="nil"/>
        </w:pBdr>
        <w:spacing w:line="360" w:lineRule="auto"/>
        <w:contextualSpacing/>
        <w:jc w:val="both"/>
        <w:rPr>
          <w:color w:val="000000"/>
          <w:sz w:val="24"/>
          <w:szCs w:val="24"/>
        </w:rPr>
      </w:pPr>
      <w:r>
        <w:rPr>
          <w:color w:val="000000"/>
          <w:sz w:val="24"/>
          <w:szCs w:val="24"/>
        </w:rPr>
        <w:t xml:space="preserve">Weila Alguilass, Member of the Task Force. </w:t>
      </w:r>
    </w:p>
    <w:p w14:paraId="3C968500" w14:textId="77777777" w:rsidR="002A79A7" w:rsidRDefault="002A79A7" w:rsidP="002A79A7">
      <w:pPr>
        <w:pBdr>
          <w:top w:val="nil"/>
          <w:left w:val="nil"/>
          <w:bottom w:val="nil"/>
          <w:right w:val="nil"/>
          <w:between w:val="nil"/>
        </w:pBdr>
        <w:spacing w:line="360" w:lineRule="auto"/>
        <w:ind w:left="720"/>
        <w:contextualSpacing/>
        <w:jc w:val="both"/>
        <w:rPr>
          <w:color w:val="000000"/>
          <w:sz w:val="24"/>
          <w:szCs w:val="24"/>
        </w:rPr>
      </w:pPr>
    </w:p>
    <w:p w14:paraId="767D39E5" w14:textId="03BE859F" w:rsidR="00EC4D37" w:rsidRDefault="0083574C" w:rsidP="00A26E91">
      <w:pPr>
        <w:spacing w:line="360" w:lineRule="auto"/>
        <w:jc w:val="both"/>
        <w:rPr>
          <w:sz w:val="24"/>
          <w:szCs w:val="24"/>
        </w:rPr>
      </w:pPr>
      <w:r>
        <w:rPr>
          <w:sz w:val="24"/>
          <w:szCs w:val="24"/>
        </w:rPr>
        <w:lastRenderedPageBreak/>
        <w:t xml:space="preserve">The Bridge project will </w:t>
      </w:r>
      <w:r w:rsidR="006874FB">
        <w:rPr>
          <w:sz w:val="24"/>
          <w:szCs w:val="24"/>
        </w:rPr>
        <w:t>provide capacity building to</w:t>
      </w:r>
      <w:r>
        <w:rPr>
          <w:sz w:val="24"/>
          <w:szCs w:val="24"/>
        </w:rPr>
        <w:t xml:space="preserve"> this task force </w:t>
      </w:r>
      <w:r w:rsidR="006874FB">
        <w:rPr>
          <w:sz w:val="24"/>
          <w:szCs w:val="24"/>
        </w:rPr>
        <w:t>and</w:t>
      </w:r>
      <w:r>
        <w:rPr>
          <w:sz w:val="24"/>
          <w:szCs w:val="24"/>
        </w:rPr>
        <w:t xml:space="preserve"> follow-up </w:t>
      </w:r>
      <w:r w:rsidR="006874FB">
        <w:rPr>
          <w:sz w:val="24"/>
          <w:szCs w:val="24"/>
        </w:rPr>
        <w:t xml:space="preserve">on the </w:t>
      </w:r>
      <w:r>
        <w:rPr>
          <w:sz w:val="24"/>
          <w:szCs w:val="24"/>
        </w:rPr>
        <w:t xml:space="preserve">implementation of the recommendations </w:t>
      </w:r>
      <w:r w:rsidR="006874FB">
        <w:rPr>
          <w:sz w:val="24"/>
          <w:szCs w:val="24"/>
        </w:rPr>
        <w:t>made by</w:t>
      </w:r>
      <w:r>
        <w:rPr>
          <w:sz w:val="24"/>
          <w:szCs w:val="24"/>
        </w:rPr>
        <w:t xml:space="preserve"> the Rapporteur </w:t>
      </w:r>
      <w:r w:rsidR="006874FB">
        <w:rPr>
          <w:sz w:val="24"/>
          <w:szCs w:val="24"/>
        </w:rPr>
        <w:t xml:space="preserve">and </w:t>
      </w:r>
      <w:r>
        <w:rPr>
          <w:sz w:val="24"/>
          <w:szCs w:val="24"/>
        </w:rPr>
        <w:t>the ILO Co</w:t>
      </w:r>
      <w:r w:rsidR="006874FB">
        <w:rPr>
          <w:sz w:val="24"/>
          <w:szCs w:val="24"/>
        </w:rPr>
        <w:t>mmittee</w:t>
      </w:r>
      <w:r>
        <w:rPr>
          <w:sz w:val="24"/>
          <w:szCs w:val="24"/>
        </w:rPr>
        <w:t xml:space="preserve"> of Experts. This task force </w:t>
      </w:r>
      <w:r w:rsidR="007B623E">
        <w:rPr>
          <w:sz w:val="24"/>
          <w:szCs w:val="24"/>
        </w:rPr>
        <w:t>will establish</w:t>
      </w:r>
      <w:r>
        <w:rPr>
          <w:sz w:val="24"/>
          <w:szCs w:val="24"/>
        </w:rPr>
        <w:t xml:space="preserve"> a work plan </w:t>
      </w:r>
      <w:r w:rsidR="007B623E">
        <w:rPr>
          <w:sz w:val="24"/>
          <w:szCs w:val="24"/>
        </w:rPr>
        <w:t>and will meet</w:t>
      </w:r>
      <w:r>
        <w:rPr>
          <w:sz w:val="24"/>
          <w:szCs w:val="24"/>
        </w:rPr>
        <w:t xml:space="preserve"> quarterly</w:t>
      </w:r>
      <w:r w:rsidR="007B623E">
        <w:rPr>
          <w:sz w:val="24"/>
          <w:szCs w:val="24"/>
        </w:rPr>
        <w:t xml:space="preserve"> to follow up</w:t>
      </w:r>
      <w:r>
        <w:rPr>
          <w:sz w:val="24"/>
          <w:szCs w:val="24"/>
        </w:rPr>
        <w:t xml:space="preserve">. </w:t>
      </w:r>
    </w:p>
    <w:p w14:paraId="3D22F9E2" w14:textId="013FDB0D" w:rsidR="00EC4D37" w:rsidRDefault="0083574C" w:rsidP="00A26E91">
      <w:pPr>
        <w:numPr>
          <w:ilvl w:val="0"/>
          <w:numId w:val="2"/>
        </w:numPr>
        <w:pBdr>
          <w:top w:val="nil"/>
          <w:left w:val="nil"/>
          <w:bottom w:val="nil"/>
          <w:right w:val="nil"/>
          <w:between w:val="nil"/>
        </w:pBdr>
        <w:spacing w:line="360" w:lineRule="auto"/>
        <w:contextualSpacing/>
        <w:jc w:val="both"/>
        <w:rPr>
          <w:b/>
          <w:color w:val="000000"/>
          <w:sz w:val="24"/>
          <w:szCs w:val="24"/>
        </w:rPr>
      </w:pPr>
      <w:r>
        <w:rPr>
          <w:b/>
          <w:color w:val="000000"/>
          <w:sz w:val="24"/>
          <w:szCs w:val="24"/>
        </w:rPr>
        <w:t xml:space="preserve">IMPLEMENTATION </w:t>
      </w:r>
      <w:r w:rsidR="00BC15B9">
        <w:rPr>
          <w:b/>
          <w:color w:val="000000"/>
          <w:sz w:val="24"/>
          <w:szCs w:val="24"/>
        </w:rPr>
        <w:t>PLAN FOR THE</w:t>
      </w:r>
      <w:r>
        <w:rPr>
          <w:b/>
          <w:color w:val="000000"/>
          <w:sz w:val="24"/>
          <w:szCs w:val="24"/>
        </w:rPr>
        <w:t xml:space="preserve"> RECOMMENDATIONS </w:t>
      </w:r>
      <w:r w:rsidR="00BC15B9">
        <w:rPr>
          <w:b/>
          <w:color w:val="000000"/>
          <w:sz w:val="24"/>
          <w:szCs w:val="24"/>
        </w:rPr>
        <w:t xml:space="preserve">FROM THE UNIVERSAL PERIODIC REVIEW (2017-2020) </w:t>
      </w:r>
      <w:r>
        <w:rPr>
          <w:b/>
          <w:color w:val="000000"/>
          <w:sz w:val="24"/>
          <w:szCs w:val="24"/>
        </w:rPr>
        <w:t xml:space="preserve">AND </w:t>
      </w:r>
      <w:r w:rsidR="00BC15B9">
        <w:rPr>
          <w:b/>
          <w:color w:val="000000"/>
          <w:sz w:val="24"/>
          <w:szCs w:val="24"/>
        </w:rPr>
        <w:t xml:space="preserve">THE </w:t>
      </w:r>
      <w:r>
        <w:rPr>
          <w:b/>
          <w:color w:val="000000"/>
          <w:sz w:val="24"/>
          <w:szCs w:val="24"/>
        </w:rPr>
        <w:t xml:space="preserve">COMMITMENTS </w:t>
      </w:r>
      <w:r w:rsidR="00FE7E18">
        <w:rPr>
          <w:b/>
          <w:color w:val="000000"/>
          <w:sz w:val="24"/>
          <w:szCs w:val="24"/>
        </w:rPr>
        <w:t>MADE BY</w:t>
      </w:r>
      <w:r>
        <w:rPr>
          <w:b/>
          <w:color w:val="000000"/>
          <w:sz w:val="24"/>
          <w:szCs w:val="24"/>
        </w:rPr>
        <w:t xml:space="preserve"> </w:t>
      </w:r>
      <w:r w:rsidR="00BC15B9">
        <w:rPr>
          <w:b/>
          <w:color w:val="000000"/>
          <w:sz w:val="24"/>
          <w:szCs w:val="24"/>
        </w:rPr>
        <w:t xml:space="preserve">NIGER </w:t>
      </w:r>
    </w:p>
    <w:p w14:paraId="01D917F7" w14:textId="28E33907" w:rsidR="00EC4D37" w:rsidRDefault="0083574C" w:rsidP="00A26E91">
      <w:pPr>
        <w:spacing w:line="360" w:lineRule="auto"/>
        <w:jc w:val="both"/>
        <w:rPr>
          <w:sz w:val="24"/>
          <w:szCs w:val="24"/>
        </w:rPr>
      </w:pPr>
      <w:r>
        <w:rPr>
          <w:sz w:val="24"/>
          <w:szCs w:val="24"/>
        </w:rPr>
        <w:t>Niger has set up an inter</w:t>
      </w:r>
      <w:r w:rsidR="00FE7E18">
        <w:rPr>
          <w:sz w:val="24"/>
          <w:szCs w:val="24"/>
        </w:rPr>
        <w:t>-</w:t>
      </w:r>
      <w:r>
        <w:rPr>
          <w:sz w:val="24"/>
          <w:szCs w:val="24"/>
        </w:rPr>
        <w:t xml:space="preserve">ministerial committee </w:t>
      </w:r>
      <w:r w:rsidR="00FE7E18">
        <w:rPr>
          <w:sz w:val="24"/>
          <w:szCs w:val="24"/>
        </w:rPr>
        <w:t>headed by</w:t>
      </w:r>
      <w:r>
        <w:rPr>
          <w:sz w:val="24"/>
          <w:szCs w:val="24"/>
        </w:rPr>
        <w:t xml:space="preserve"> the Ministry of Justice</w:t>
      </w:r>
      <w:r w:rsidR="00FE7E18">
        <w:rPr>
          <w:sz w:val="24"/>
          <w:szCs w:val="24"/>
        </w:rPr>
        <w:t xml:space="preserve"> and that is </w:t>
      </w:r>
      <w:r>
        <w:rPr>
          <w:sz w:val="24"/>
          <w:szCs w:val="24"/>
        </w:rPr>
        <w:t>in charge of drafting reports</w:t>
      </w:r>
      <w:r w:rsidR="00FE7E18">
        <w:rPr>
          <w:sz w:val="24"/>
          <w:szCs w:val="24"/>
        </w:rPr>
        <w:t xml:space="preserve"> for the Treaty Bodies</w:t>
      </w:r>
      <w:r>
        <w:rPr>
          <w:sz w:val="24"/>
          <w:szCs w:val="24"/>
        </w:rPr>
        <w:t xml:space="preserve"> and </w:t>
      </w:r>
      <w:r w:rsidR="00FE7E18">
        <w:rPr>
          <w:sz w:val="24"/>
          <w:szCs w:val="24"/>
        </w:rPr>
        <w:t xml:space="preserve">the </w:t>
      </w:r>
      <w:r>
        <w:rPr>
          <w:sz w:val="24"/>
          <w:szCs w:val="24"/>
        </w:rPr>
        <w:t xml:space="preserve">Universal Periodic Review. This committee has developed </w:t>
      </w:r>
      <w:r w:rsidR="00FE7E18">
        <w:rPr>
          <w:sz w:val="24"/>
          <w:szCs w:val="24"/>
        </w:rPr>
        <w:t>a National Action Plan</w:t>
      </w:r>
      <w:r>
        <w:rPr>
          <w:sz w:val="24"/>
          <w:szCs w:val="24"/>
        </w:rPr>
        <w:t xml:space="preserve"> covering </w:t>
      </w:r>
      <w:r w:rsidR="00FE7E18">
        <w:rPr>
          <w:sz w:val="24"/>
          <w:szCs w:val="24"/>
        </w:rPr>
        <w:t xml:space="preserve">the period </w:t>
      </w:r>
      <w:r>
        <w:rPr>
          <w:sz w:val="24"/>
          <w:szCs w:val="24"/>
        </w:rPr>
        <w:t>2017-2020 that includes</w:t>
      </w:r>
      <w:r w:rsidR="00FE7E18">
        <w:rPr>
          <w:sz w:val="24"/>
          <w:szCs w:val="24"/>
        </w:rPr>
        <w:t xml:space="preserve"> the following</w:t>
      </w:r>
      <w:r>
        <w:rPr>
          <w:sz w:val="24"/>
          <w:szCs w:val="24"/>
        </w:rPr>
        <w:t>:</w:t>
      </w:r>
    </w:p>
    <w:p w14:paraId="00790F70" w14:textId="5434AD8D" w:rsidR="00EC4D37" w:rsidRDefault="00FE7E18" w:rsidP="00A26E91">
      <w:pPr>
        <w:numPr>
          <w:ilvl w:val="0"/>
          <w:numId w:val="9"/>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SECTION</w:t>
      </w:r>
      <w:r w:rsidR="0083574C">
        <w:rPr>
          <w:color w:val="000000"/>
          <w:sz w:val="24"/>
          <w:szCs w:val="24"/>
        </w:rPr>
        <w:t xml:space="preserve"> ONE: SUBMISSION PROCESS FOR NIGER</w:t>
      </w:r>
      <w:r w:rsidR="0066646A">
        <w:rPr>
          <w:color w:val="000000"/>
          <w:sz w:val="24"/>
          <w:szCs w:val="24"/>
        </w:rPr>
        <w:t>’S</w:t>
      </w:r>
      <w:r w:rsidR="0083574C">
        <w:rPr>
          <w:color w:val="000000"/>
          <w:sz w:val="24"/>
          <w:szCs w:val="24"/>
        </w:rPr>
        <w:t xml:space="preserve"> REPORT TO THE </w:t>
      </w:r>
      <w:r w:rsidR="0066646A">
        <w:rPr>
          <w:color w:val="000000"/>
          <w:sz w:val="24"/>
          <w:szCs w:val="24"/>
        </w:rPr>
        <w:t xml:space="preserve">SECOND </w:t>
      </w:r>
      <w:r w:rsidR="0083574C">
        <w:rPr>
          <w:color w:val="000000"/>
          <w:sz w:val="24"/>
          <w:szCs w:val="24"/>
        </w:rPr>
        <w:t xml:space="preserve">UPR CYCLE AND </w:t>
      </w:r>
      <w:r w:rsidR="0066646A">
        <w:rPr>
          <w:color w:val="000000"/>
          <w:sz w:val="24"/>
          <w:szCs w:val="24"/>
        </w:rPr>
        <w:t xml:space="preserve">THE </w:t>
      </w:r>
      <w:r w:rsidR="0083574C">
        <w:rPr>
          <w:color w:val="000000"/>
          <w:sz w:val="24"/>
          <w:szCs w:val="24"/>
        </w:rPr>
        <w:t>DEVELOPMENT OF THE NATIONAL ACTION PLAN FOR FOLLOW</w:t>
      </w:r>
      <w:r w:rsidR="0066646A">
        <w:rPr>
          <w:color w:val="000000"/>
          <w:sz w:val="24"/>
          <w:szCs w:val="24"/>
        </w:rPr>
        <w:t>ING UP ON</w:t>
      </w:r>
      <w:r w:rsidR="0083574C">
        <w:rPr>
          <w:color w:val="000000"/>
          <w:sz w:val="24"/>
          <w:szCs w:val="24"/>
        </w:rPr>
        <w:t xml:space="preserve"> RECOMMENDATIONS</w:t>
      </w:r>
    </w:p>
    <w:p w14:paraId="3F51F1B7" w14:textId="12E618FC" w:rsidR="00EC4D37" w:rsidRDefault="0066646A" w:rsidP="00A26E91">
      <w:pPr>
        <w:numPr>
          <w:ilvl w:val="0"/>
          <w:numId w:val="9"/>
        </w:numPr>
        <w:pBdr>
          <w:top w:val="nil"/>
          <w:left w:val="nil"/>
          <w:bottom w:val="nil"/>
          <w:right w:val="nil"/>
          <w:between w:val="nil"/>
        </w:pBdr>
        <w:spacing w:line="360" w:lineRule="auto"/>
        <w:contextualSpacing/>
        <w:jc w:val="both"/>
        <w:rPr>
          <w:color w:val="000000"/>
          <w:sz w:val="24"/>
          <w:szCs w:val="24"/>
        </w:rPr>
      </w:pPr>
      <w:r>
        <w:rPr>
          <w:color w:val="000000"/>
          <w:sz w:val="24"/>
          <w:szCs w:val="24"/>
        </w:rPr>
        <w:t>SECTION</w:t>
      </w:r>
      <w:r w:rsidR="0083574C">
        <w:rPr>
          <w:color w:val="000000"/>
          <w:sz w:val="24"/>
          <w:szCs w:val="24"/>
        </w:rPr>
        <w:t xml:space="preserve"> TWO: MATRIX OF THE</w:t>
      </w:r>
      <w:r>
        <w:rPr>
          <w:color w:val="000000"/>
          <w:sz w:val="24"/>
          <w:szCs w:val="24"/>
        </w:rPr>
        <w:t xml:space="preserve"> PLAN FOR</w:t>
      </w:r>
      <w:r w:rsidR="0083574C">
        <w:rPr>
          <w:color w:val="000000"/>
          <w:sz w:val="24"/>
          <w:szCs w:val="24"/>
        </w:rPr>
        <w:t xml:space="preserve"> </w:t>
      </w:r>
      <w:r>
        <w:rPr>
          <w:color w:val="000000"/>
          <w:sz w:val="24"/>
          <w:szCs w:val="24"/>
        </w:rPr>
        <w:t xml:space="preserve">THE </w:t>
      </w:r>
      <w:r w:rsidR="0083574C">
        <w:rPr>
          <w:color w:val="000000"/>
          <w:sz w:val="24"/>
          <w:szCs w:val="24"/>
        </w:rPr>
        <w:t>IMPLEMENTATION OF THE UPR RECOMMENDATIONS</w:t>
      </w:r>
    </w:p>
    <w:p w14:paraId="45B2C288" w14:textId="7C2BCF25" w:rsidR="00EC4D37" w:rsidRDefault="0083574C" w:rsidP="00A26E91">
      <w:pPr>
        <w:spacing w:line="360" w:lineRule="auto"/>
        <w:jc w:val="both"/>
        <w:rPr>
          <w:sz w:val="24"/>
          <w:szCs w:val="24"/>
        </w:rPr>
      </w:pPr>
      <w:r>
        <w:rPr>
          <w:sz w:val="24"/>
          <w:szCs w:val="24"/>
        </w:rPr>
        <w:t xml:space="preserve">This three-year action plan will enable Niger, </w:t>
      </w:r>
      <w:r w:rsidR="0066646A">
        <w:rPr>
          <w:sz w:val="24"/>
          <w:szCs w:val="24"/>
        </w:rPr>
        <w:t>namely</w:t>
      </w:r>
      <w:r>
        <w:rPr>
          <w:sz w:val="24"/>
          <w:szCs w:val="24"/>
        </w:rPr>
        <w:t xml:space="preserve"> the committee in charge of reporting to the treaty bodies, to better respond to the needs of the </w:t>
      </w:r>
      <w:r w:rsidR="008D1B81">
        <w:rPr>
          <w:sz w:val="24"/>
          <w:szCs w:val="24"/>
        </w:rPr>
        <w:t>relevant government</w:t>
      </w:r>
      <w:r>
        <w:rPr>
          <w:sz w:val="24"/>
          <w:szCs w:val="24"/>
        </w:rPr>
        <w:t xml:space="preserve"> institutions. </w:t>
      </w:r>
    </w:p>
    <w:p w14:paraId="75DDA5F5" w14:textId="77777777" w:rsidR="00EC4D37" w:rsidRDefault="0083574C" w:rsidP="00A26E91">
      <w:pPr>
        <w:pStyle w:val="Heading3"/>
        <w:spacing w:line="360" w:lineRule="auto"/>
        <w:jc w:val="both"/>
        <w:rPr>
          <w:color w:val="5B9BD5"/>
        </w:rPr>
      </w:pPr>
      <w:r>
        <w:rPr>
          <w:b/>
          <w:color w:val="5B9BD5"/>
        </w:rPr>
        <w:t>Findings</w:t>
      </w:r>
      <w:r>
        <w:rPr>
          <w:color w:val="5B9BD5"/>
        </w:rPr>
        <w:t xml:space="preserve"> </w:t>
      </w:r>
    </w:p>
    <w:p w14:paraId="53349DF1" w14:textId="269B5CD4" w:rsidR="00EC4D37" w:rsidRDefault="008D1B81" w:rsidP="00A26E91">
      <w:pPr>
        <w:spacing w:line="360" w:lineRule="auto"/>
        <w:jc w:val="both"/>
        <w:rPr>
          <w:sz w:val="24"/>
          <w:szCs w:val="24"/>
        </w:rPr>
      </w:pPr>
      <w:r>
        <w:rPr>
          <w:sz w:val="24"/>
          <w:szCs w:val="24"/>
        </w:rPr>
        <w:t>In accordance with</w:t>
      </w:r>
      <w:r w:rsidR="0083574C">
        <w:rPr>
          <w:sz w:val="24"/>
          <w:szCs w:val="24"/>
        </w:rPr>
        <w:t xml:space="preserve"> Ord</w:t>
      </w:r>
      <w:r>
        <w:rPr>
          <w:sz w:val="24"/>
          <w:szCs w:val="24"/>
        </w:rPr>
        <w:t>inance</w:t>
      </w:r>
      <w:r w:rsidR="0083574C">
        <w:rPr>
          <w:sz w:val="24"/>
          <w:szCs w:val="24"/>
        </w:rPr>
        <w:t xml:space="preserve"> </w:t>
      </w:r>
      <w:r>
        <w:rPr>
          <w:sz w:val="24"/>
          <w:szCs w:val="24"/>
        </w:rPr>
        <w:t xml:space="preserve">No. </w:t>
      </w:r>
      <w:r w:rsidR="0083574C">
        <w:rPr>
          <w:sz w:val="24"/>
          <w:szCs w:val="24"/>
        </w:rPr>
        <w:t xml:space="preserve">2010-86 of December </w:t>
      </w:r>
      <w:r>
        <w:rPr>
          <w:sz w:val="24"/>
          <w:szCs w:val="24"/>
        </w:rPr>
        <w:t>16</w:t>
      </w:r>
      <w:r>
        <w:rPr>
          <w:sz w:val="24"/>
          <w:szCs w:val="24"/>
          <w:vertAlign w:val="superscript"/>
        </w:rPr>
        <w:t>th</w:t>
      </w:r>
      <w:r>
        <w:rPr>
          <w:sz w:val="24"/>
          <w:szCs w:val="24"/>
        </w:rPr>
        <w:t xml:space="preserve"> </w:t>
      </w:r>
      <w:r w:rsidR="0083574C">
        <w:rPr>
          <w:sz w:val="24"/>
          <w:szCs w:val="24"/>
        </w:rPr>
        <w:t xml:space="preserve">2010, the issues of slavery and forced labor fall within the scope of trafficking in its multiple forms. Therefore, it is necessary that </w:t>
      </w:r>
      <w:r>
        <w:rPr>
          <w:sz w:val="24"/>
          <w:szCs w:val="24"/>
        </w:rPr>
        <w:t>human rights defenders</w:t>
      </w:r>
      <w:r w:rsidR="0083574C">
        <w:rPr>
          <w:sz w:val="24"/>
          <w:szCs w:val="24"/>
        </w:rPr>
        <w:t xml:space="preserve"> and </w:t>
      </w:r>
      <w:r>
        <w:rPr>
          <w:sz w:val="24"/>
          <w:szCs w:val="24"/>
        </w:rPr>
        <w:t xml:space="preserve">social actors working in relation to the </w:t>
      </w:r>
      <w:r w:rsidR="0083574C">
        <w:rPr>
          <w:sz w:val="24"/>
          <w:szCs w:val="24"/>
        </w:rPr>
        <w:t>fight against slavery and trafficking in particular, can work in synergy for the benefit of the people affected</w:t>
      </w:r>
      <w:r w:rsidR="00523CAF">
        <w:rPr>
          <w:sz w:val="24"/>
          <w:szCs w:val="24"/>
        </w:rPr>
        <w:t>.</w:t>
      </w:r>
      <w:r w:rsidR="0083574C">
        <w:rPr>
          <w:sz w:val="24"/>
          <w:szCs w:val="24"/>
        </w:rPr>
        <w:t xml:space="preserve">. </w:t>
      </w:r>
    </w:p>
    <w:p w14:paraId="249BFCCC" w14:textId="77777777" w:rsidR="00EC4D37" w:rsidRDefault="0083574C" w:rsidP="00A26E91">
      <w:pPr>
        <w:pStyle w:val="Heading3"/>
        <w:spacing w:line="360" w:lineRule="auto"/>
        <w:jc w:val="both"/>
        <w:rPr>
          <w:b/>
          <w:color w:val="5B9BD5"/>
        </w:rPr>
      </w:pPr>
      <w:r>
        <w:rPr>
          <w:b/>
          <w:color w:val="5B9BD5"/>
        </w:rPr>
        <w:t>Risks and Assumptions</w:t>
      </w:r>
    </w:p>
    <w:p w14:paraId="0F3DD436" w14:textId="16D10D53" w:rsidR="00EC4D37" w:rsidRDefault="0083574C" w:rsidP="00A26E91">
      <w:pPr>
        <w:spacing w:line="360" w:lineRule="auto"/>
        <w:jc w:val="both"/>
        <w:rPr>
          <w:sz w:val="24"/>
          <w:szCs w:val="24"/>
        </w:rPr>
      </w:pPr>
      <w:r>
        <w:rPr>
          <w:sz w:val="24"/>
          <w:szCs w:val="24"/>
        </w:rPr>
        <w:t xml:space="preserve">The assimilation of slavery </w:t>
      </w:r>
      <w:r w:rsidR="008D1B81">
        <w:rPr>
          <w:sz w:val="24"/>
          <w:szCs w:val="24"/>
        </w:rPr>
        <w:t>in</w:t>
      </w:r>
      <w:r>
        <w:rPr>
          <w:sz w:val="24"/>
          <w:szCs w:val="24"/>
        </w:rPr>
        <w:t xml:space="preserve">to </w:t>
      </w:r>
      <w:r w:rsidR="008D1B81">
        <w:rPr>
          <w:sz w:val="24"/>
          <w:szCs w:val="24"/>
        </w:rPr>
        <w:t xml:space="preserve">the definition of </w:t>
      </w:r>
      <w:r>
        <w:rPr>
          <w:sz w:val="24"/>
          <w:szCs w:val="24"/>
        </w:rPr>
        <w:t xml:space="preserve">trafficking </w:t>
      </w:r>
      <w:r w:rsidR="008D1B81">
        <w:rPr>
          <w:sz w:val="24"/>
          <w:szCs w:val="24"/>
        </w:rPr>
        <w:t xml:space="preserve">as </w:t>
      </w:r>
      <w:r>
        <w:rPr>
          <w:sz w:val="24"/>
          <w:szCs w:val="24"/>
        </w:rPr>
        <w:t xml:space="preserve">one of </w:t>
      </w:r>
      <w:r w:rsidR="008D1B81">
        <w:rPr>
          <w:sz w:val="24"/>
          <w:szCs w:val="24"/>
        </w:rPr>
        <w:t xml:space="preserve">its </w:t>
      </w:r>
      <w:r>
        <w:rPr>
          <w:sz w:val="24"/>
          <w:szCs w:val="24"/>
        </w:rPr>
        <w:t xml:space="preserve">multiple forms may be a risk to </w:t>
      </w:r>
      <w:r w:rsidR="008D1B81">
        <w:rPr>
          <w:sz w:val="24"/>
          <w:szCs w:val="24"/>
        </w:rPr>
        <w:t xml:space="preserve">slavery </w:t>
      </w:r>
      <w:r>
        <w:rPr>
          <w:sz w:val="24"/>
          <w:szCs w:val="24"/>
        </w:rPr>
        <w:t xml:space="preserve">victims. The definition of trafficking </w:t>
      </w:r>
      <w:r w:rsidR="008D1B81">
        <w:rPr>
          <w:sz w:val="24"/>
          <w:szCs w:val="24"/>
        </w:rPr>
        <w:t>is</w:t>
      </w:r>
      <w:r>
        <w:rPr>
          <w:sz w:val="24"/>
          <w:szCs w:val="24"/>
        </w:rPr>
        <w:t xml:space="preserve"> much more general, </w:t>
      </w:r>
      <w:r w:rsidR="008D1B81">
        <w:rPr>
          <w:sz w:val="24"/>
          <w:szCs w:val="24"/>
        </w:rPr>
        <w:t>and therefore it prevents the ANLTP from dealing with the specificities of slavery as they had previously requested</w:t>
      </w:r>
      <w:r>
        <w:rPr>
          <w:sz w:val="24"/>
          <w:szCs w:val="24"/>
        </w:rPr>
        <w:t xml:space="preserve">. It is therefore essential to define and treat slavery separately from trafficking in persons, even </w:t>
      </w:r>
      <w:r w:rsidR="008D1B81">
        <w:rPr>
          <w:sz w:val="24"/>
          <w:szCs w:val="24"/>
        </w:rPr>
        <w:t xml:space="preserve">if </w:t>
      </w:r>
      <w:r>
        <w:rPr>
          <w:sz w:val="24"/>
          <w:szCs w:val="24"/>
        </w:rPr>
        <w:t xml:space="preserve">certain forms of trafficking can </w:t>
      </w:r>
      <w:r w:rsidR="008D1B81">
        <w:rPr>
          <w:sz w:val="24"/>
          <w:szCs w:val="24"/>
        </w:rPr>
        <w:t xml:space="preserve">be classed as </w:t>
      </w:r>
      <w:r>
        <w:rPr>
          <w:sz w:val="24"/>
          <w:szCs w:val="24"/>
        </w:rPr>
        <w:t>slavery.</w:t>
      </w:r>
    </w:p>
    <w:p w14:paraId="5202D4A3" w14:textId="77777777" w:rsidR="00EC4D37" w:rsidRDefault="0083574C" w:rsidP="00A26E91">
      <w:pPr>
        <w:spacing w:line="360" w:lineRule="auto"/>
        <w:jc w:val="both"/>
        <w:rPr>
          <w:b/>
          <w:color w:val="5B9BD5"/>
          <w:sz w:val="24"/>
          <w:szCs w:val="24"/>
        </w:rPr>
      </w:pPr>
      <w:r>
        <w:rPr>
          <w:b/>
          <w:color w:val="5B9BD5"/>
          <w:sz w:val="24"/>
          <w:szCs w:val="24"/>
        </w:rPr>
        <w:t>Roles and recommendations for the Bridge Project</w:t>
      </w:r>
    </w:p>
    <w:p w14:paraId="51A453D2" w14:textId="33869FA9" w:rsidR="00EC4D37" w:rsidRDefault="0083574C" w:rsidP="00A26E91">
      <w:pPr>
        <w:spacing w:line="360" w:lineRule="auto"/>
        <w:jc w:val="both"/>
        <w:rPr>
          <w:sz w:val="24"/>
          <w:szCs w:val="24"/>
        </w:rPr>
      </w:pPr>
      <w:r>
        <w:rPr>
          <w:sz w:val="24"/>
          <w:szCs w:val="24"/>
        </w:rPr>
        <w:t xml:space="preserve">The Bridge project </w:t>
      </w:r>
      <w:r w:rsidR="002A3A04">
        <w:rPr>
          <w:sz w:val="24"/>
          <w:szCs w:val="24"/>
        </w:rPr>
        <w:t>aims at building the</w:t>
      </w:r>
      <w:r>
        <w:rPr>
          <w:sz w:val="24"/>
          <w:szCs w:val="24"/>
        </w:rPr>
        <w:t xml:space="preserve"> capacity of constituents including government</w:t>
      </w:r>
      <w:r w:rsidR="002A3A04">
        <w:rPr>
          <w:sz w:val="24"/>
          <w:szCs w:val="24"/>
        </w:rPr>
        <w:t xml:space="preserve"> agencies</w:t>
      </w:r>
      <w:r>
        <w:rPr>
          <w:sz w:val="24"/>
          <w:szCs w:val="24"/>
        </w:rPr>
        <w:t>, employer</w:t>
      </w:r>
      <w:r w:rsidR="002A3A04">
        <w:rPr>
          <w:sz w:val="24"/>
          <w:szCs w:val="24"/>
        </w:rPr>
        <w:t>s’ organizations</w:t>
      </w:r>
      <w:r>
        <w:rPr>
          <w:sz w:val="24"/>
          <w:szCs w:val="24"/>
        </w:rPr>
        <w:t xml:space="preserve"> and social workers on various issues relating to forced </w:t>
      </w:r>
      <w:r>
        <w:rPr>
          <w:sz w:val="24"/>
          <w:szCs w:val="24"/>
        </w:rPr>
        <w:lastRenderedPageBreak/>
        <w:t>labor</w:t>
      </w:r>
      <w:r w:rsidR="002A3A04">
        <w:rPr>
          <w:sz w:val="24"/>
          <w:szCs w:val="24"/>
        </w:rPr>
        <w:t xml:space="preserve"> such as </w:t>
      </w:r>
      <w:r>
        <w:rPr>
          <w:sz w:val="24"/>
          <w:szCs w:val="24"/>
        </w:rPr>
        <w:t>research and survey</w:t>
      </w:r>
      <w:r w:rsidR="002A3A04">
        <w:rPr>
          <w:sz w:val="24"/>
          <w:szCs w:val="24"/>
        </w:rPr>
        <w:t xml:space="preserve"> implementation</w:t>
      </w:r>
      <w:r>
        <w:rPr>
          <w:sz w:val="24"/>
          <w:szCs w:val="24"/>
        </w:rPr>
        <w:t xml:space="preserve">, </w:t>
      </w:r>
      <w:r w:rsidR="002A3A04">
        <w:rPr>
          <w:sz w:val="24"/>
          <w:szCs w:val="24"/>
        </w:rPr>
        <w:t xml:space="preserve">operational </w:t>
      </w:r>
      <w:r>
        <w:rPr>
          <w:sz w:val="24"/>
          <w:szCs w:val="24"/>
        </w:rPr>
        <w:t xml:space="preserve">indicators, etc. The various action plans, policies and initiatives aimed at eradicating forced labor in Niger will be supported technically and financially by the Bridge project. It is also important to advocate for a </w:t>
      </w:r>
      <w:r w:rsidR="002A3A04">
        <w:rPr>
          <w:sz w:val="24"/>
          <w:szCs w:val="24"/>
        </w:rPr>
        <w:t xml:space="preserve">higher level of </w:t>
      </w:r>
      <w:r>
        <w:rPr>
          <w:sz w:val="24"/>
          <w:szCs w:val="24"/>
        </w:rPr>
        <w:t xml:space="preserve">synergy between the </w:t>
      </w:r>
      <w:r w:rsidR="002A3A04">
        <w:rPr>
          <w:sz w:val="24"/>
          <w:szCs w:val="24"/>
        </w:rPr>
        <w:t xml:space="preserve">actions carried out by </w:t>
      </w:r>
      <w:r>
        <w:rPr>
          <w:sz w:val="24"/>
          <w:szCs w:val="24"/>
        </w:rPr>
        <w:t xml:space="preserve">ANLTP and </w:t>
      </w:r>
      <w:r w:rsidR="002A3A04">
        <w:rPr>
          <w:sz w:val="24"/>
          <w:szCs w:val="24"/>
        </w:rPr>
        <w:t xml:space="preserve">other </w:t>
      </w:r>
      <w:r>
        <w:rPr>
          <w:sz w:val="24"/>
          <w:szCs w:val="24"/>
        </w:rPr>
        <w:t>actors fighting against slavery through a common understanding of the phenomenon and the integration of this issue into the mandate of the agency.</w:t>
      </w:r>
    </w:p>
    <w:p w14:paraId="4EA7EDAF" w14:textId="77777777" w:rsidR="002A3A04" w:rsidRDefault="0083574C" w:rsidP="00A26E91">
      <w:pPr>
        <w:spacing w:line="360" w:lineRule="auto"/>
        <w:jc w:val="both"/>
        <w:rPr>
          <w:b/>
          <w:color w:val="5B9BD5"/>
          <w:sz w:val="24"/>
          <w:szCs w:val="24"/>
          <w:highlight w:val="white"/>
        </w:rPr>
      </w:pPr>
      <w:r>
        <w:rPr>
          <w:b/>
          <w:color w:val="5B9BD5"/>
          <w:sz w:val="24"/>
          <w:szCs w:val="24"/>
          <w:highlight w:val="white"/>
        </w:rPr>
        <w:t xml:space="preserve">6.4 Statistical data on forced labor and labor force in Niger </w:t>
      </w:r>
    </w:p>
    <w:p w14:paraId="66DD3612" w14:textId="747525E0" w:rsidR="00EC4D37" w:rsidRPr="002A3A04" w:rsidRDefault="0083574C" w:rsidP="00A26E91">
      <w:pPr>
        <w:spacing w:line="360" w:lineRule="auto"/>
        <w:jc w:val="both"/>
        <w:rPr>
          <w:b/>
          <w:color w:val="5B9BD5"/>
          <w:sz w:val="24"/>
          <w:szCs w:val="24"/>
          <w:highlight w:val="white"/>
        </w:rPr>
      </w:pPr>
      <w:r w:rsidRPr="002A3A04">
        <w:rPr>
          <w:b/>
          <w:color w:val="4B4B4B"/>
          <w:sz w:val="24"/>
          <w:szCs w:val="24"/>
        </w:rPr>
        <w:t>Statistical data on forced labor</w:t>
      </w:r>
      <w:r w:rsidR="002A3A04" w:rsidRPr="002A3A04">
        <w:rPr>
          <w:b/>
          <w:color w:val="4B4B4B"/>
          <w:sz w:val="24"/>
          <w:szCs w:val="24"/>
        </w:rPr>
        <w:t xml:space="preserve"> </w:t>
      </w:r>
      <w:r>
        <w:rPr>
          <w:b/>
          <w:color w:val="4B4B4B"/>
          <w:sz w:val="24"/>
          <w:szCs w:val="24"/>
        </w:rPr>
        <w:t>in Niger including slavery</w:t>
      </w:r>
    </w:p>
    <w:p w14:paraId="4F704A99" w14:textId="1EA09498" w:rsidR="00EC4D37" w:rsidRPr="002A3A04" w:rsidRDefault="0083574C" w:rsidP="00A26E91">
      <w:pPr>
        <w:spacing w:line="360" w:lineRule="auto"/>
        <w:jc w:val="both"/>
        <w:rPr>
          <w:sz w:val="24"/>
          <w:szCs w:val="24"/>
          <w:highlight w:val="white"/>
        </w:rPr>
      </w:pPr>
      <w:r w:rsidRPr="002A3A04">
        <w:rPr>
          <w:sz w:val="24"/>
          <w:szCs w:val="24"/>
        </w:rPr>
        <w:t>The</w:t>
      </w:r>
      <w:r w:rsidR="002A3A04" w:rsidRPr="002A3A04">
        <w:rPr>
          <w:sz w:val="24"/>
          <w:szCs w:val="24"/>
        </w:rPr>
        <w:t xml:space="preserve"> </w:t>
      </w:r>
      <w:r w:rsidRPr="002A3A04">
        <w:rPr>
          <w:sz w:val="24"/>
          <w:szCs w:val="24"/>
          <w:highlight w:val="white"/>
        </w:rPr>
        <w:t>ILO estimates that 21 million people are victims of forced labor in the wo</w:t>
      </w:r>
      <w:r w:rsidR="002A3A04">
        <w:rPr>
          <w:sz w:val="24"/>
          <w:szCs w:val="24"/>
          <w:highlight w:val="white"/>
        </w:rPr>
        <w:t>rld, generating approximately $</w:t>
      </w:r>
      <w:r w:rsidRPr="002A3A04">
        <w:rPr>
          <w:sz w:val="24"/>
          <w:szCs w:val="24"/>
          <w:highlight w:val="white"/>
        </w:rPr>
        <w:t xml:space="preserve">150 billion illicit profits per year. Victims are exploited in agriculture, fishing, domestic work, construction, industry, mining and other economic </w:t>
      </w:r>
      <w:r w:rsidR="001A7B15">
        <w:rPr>
          <w:sz w:val="24"/>
          <w:szCs w:val="24"/>
          <w:highlight w:val="white"/>
        </w:rPr>
        <w:t>sectors</w:t>
      </w:r>
      <w:r w:rsidRPr="002A3A04">
        <w:rPr>
          <w:sz w:val="24"/>
          <w:szCs w:val="24"/>
          <w:highlight w:val="white"/>
        </w:rPr>
        <w:t>. Women and girls in particular are subject to sexual exploitation for commercial purposes.</w:t>
      </w:r>
    </w:p>
    <w:p w14:paraId="21EAA54D" w14:textId="404CB2C3" w:rsidR="00EC4D37" w:rsidRPr="002A3A04" w:rsidRDefault="0083574C" w:rsidP="00A26E91">
      <w:pPr>
        <w:spacing w:line="360" w:lineRule="auto"/>
        <w:jc w:val="both"/>
        <w:rPr>
          <w:sz w:val="24"/>
          <w:szCs w:val="24"/>
          <w:highlight w:val="white"/>
        </w:rPr>
      </w:pPr>
      <w:r w:rsidRPr="002A3A04">
        <w:rPr>
          <w:sz w:val="24"/>
          <w:szCs w:val="24"/>
          <w:highlight w:val="white"/>
        </w:rPr>
        <w:t>Niger does not have up-to-date statistical data on forced labor and slavery. Nevertheless, a survey conducted in 2008 by the National Institute of Statistics of Niger and the ILO found that more t</w:t>
      </w:r>
      <w:r w:rsidR="001A7B15">
        <w:rPr>
          <w:sz w:val="24"/>
          <w:szCs w:val="24"/>
          <w:highlight w:val="white"/>
        </w:rPr>
        <w:t>han 59,000 adults and children,</w:t>
      </w:r>
      <w:r w:rsidRPr="002A3A04">
        <w:rPr>
          <w:sz w:val="24"/>
          <w:szCs w:val="24"/>
          <w:highlight w:val="white"/>
        </w:rPr>
        <w:t xml:space="preserve"> out of a </w:t>
      </w:r>
      <w:r w:rsidR="001A7B15">
        <w:rPr>
          <w:sz w:val="24"/>
          <w:szCs w:val="24"/>
          <w:highlight w:val="white"/>
        </w:rPr>
        <w:t>total population of 13 million,</w:t>
      </w:r>
      <w:r w:rsidRPr="002A3A04">
        <w:rPr>
          <w:sz w:val="24"/>
          <w:szCs w:val="24"/>
          <w:highlight w:val="white"/>
        </w:rPr>
        <w:t xml:space="preserve"> were victims of forced labor, mainly </w:t>
      </w:r>
      <w:r w:rsidR="001A7B15">
        <w:rPr>
          <w:sz w:val="24"/>
          <w:szCs w:val="24"/>
          <w:highlight w:val="white"/>
        </w:rPr>
        <w:t>in situations relating to the vestiges of</w:t>
      </w:r>
      <w:r w:rsidRPr="002A3A04">
        <w:rPr>
          <w:sz w:val="24"/>
          <w:szCs w:val="24"/>
          <w:highlight w:val="white"/>
        </w:rPr>
        <w:t xml:space="preserve"> </w:t>
      </w:r>
      <w:r w:rsidR="001A7B15">
        <w:rPr>
          <w:sz w:val="24"/>
          <w:szCs w:val="24"/>
          <w:highlight w:val="white"/>
        </w:rPr>
        <w:t xml:space="preserve">traditional </w:t>
      </w:r>
      <w:r w:rsidRPr="002A3A04">
        <w:rPr>
          <w:sz w:val="24"/>
          <w:szCs w:val="24"/>
          <w:highlight w:val="white"/>
        </w:rPr>
        <w:t>slavery and deeply rooted discriminatory practices.</w:t>
      </w:r>
    </w:p>
    <w:p w14:paraId="41D44D05" w14:textId="17240B46" w:rsidR="00EC4D37" w:rsidRDefault="0083574C" w:rsidP="00A26E91">
      <w:pPr>
        <w:spacing w:line="360" w:lineRule="auto"/>
        <w:jc w:val="both"/>
        <w:rPr>
          <w:sz w:val="24"/>
          <w:szCs w:val="24"/>
        </w:rPr>
      </w:pPr>
      <w:r>
        <w:rPr>
          <w:sz w:val="24"/>
          <w:szCs w:val="24"/>
        </w:rPr>
        <w:t xml:space="preserve">Timidria's study </w:t>
      </w:r>
      <w:r w:rsidR="00AF6734">
        <w:rPr>
          <w:sz w:val="24"/>
          <w:szCs w:val="24"/>
        </w:rPr>
        <w:t>suggests</w:t>
      </w:r>
      <w:r>
        <w:rPr>
          <w:sz w:val="24"/>
          <w:szCs w:val="24"/>
        </w:rPr>
        <w:t xml:space="preserve"> that slavery has undergone changes that international conventions and national laws fail to grasp. It is an ideological type of slavery that involves treating someone as a slave, despising them and showing them </w:t>
      </w:r>
      <w:r w:rsidR="00AF6734">
        <w:rPr>
          <w:sz w:val="24"/>
          <w:szCs w:val="24"/>
        </w:rPr>
        <w:t xml:space="preserve">who is the </w:t>
      </w:r>
      <w:r>
        <w:rPr>
          <w:sz w:val="24"/>
          <w:szCs w:val="24"/>
        </w:rPr>
        <w:t>master</w:t>
      </w:r>
      <w:r w:rsidR="00AF6734">
        <w:rPr>
          <w:sz w:val="24"/>
          <w:szCs w:val="24"/>
        </w:rPr>
        <w:t xml:space="preserve"> based on the origin of their family.</w:t>
      </w:r>
      <w:r>
        <w:rPr>
          <w:sz w:val="24"/>
          <w:szCs w:val="24"/>
        </w:rPr>
        <w:t xml:space="preserve"> </w:t>
      </w:r>
    </w:p>
    <w:p w14:paraId="089B8EB0" w14:textId="630B1663" w:rsidR="00EC4D37" w:rsidRDefault="0083574C" w:rsidP="00A26E91">
      <w:pPr>
        <w:spacing w:line="360" w:lineRule="auto"/>
        <w:jc w:val="both"/>
        <w:rPr>
          <w:sz w:val="24"/>
          <w:szCs w:val="24"/>
        </w:rPr>
      </w:pPr>
      <w:r>
        <w:rPr>
          <w:sz w:val="24"/>
          <w:szCs w:val="24"/>
        </w:rPr>
        <w:t xml:space="preserve"> The statistics in the Timidria database estimate that </w:t>
      </w:r>
      <w:r w:rsidR="00AF6734">
        <w:rPr>
          <w:sz w:val="24"/>
          <w:szCs w:val="24"/>
        </w:rPr>
        <w:t xml:space="preserve">there are </w:t>
      </w:r>
      <w:r>
        <w:rPr>
          <w:sz w:val="24"/>
          <w:szCs w:val="24"/>
        </w:rPr>
        <w:t xml:space="preserve">870,363 slaves </w:t>
      </w:r>
      <w:r w:rsidR="00AF6734">
        <w:rPr>
          <w:sz w:val="24"/>
          <w:szCs w:val="24"/>
        </w:rPr>
        <w:t>in Niger</w:t>
      </w:r>
      <w:r>
        <w:rPr>
          <w:sz w:val="24"/>
          <w:szCs w:val="24"/>
        </w:rPr>
        <w:t xml:space="preserve">, of which 602,650 live in the Tillabéri region and 59,492 </w:t>
      </w:r>
      <w:r w:rsidR="00AF6734">
        <w:rPr>
          <w:sz w:val="24"/>
          <w:szCs w:val="24"/>
        </w:rPr>
        <w:t>live</w:t>
      </w:r>
      <w:r>
        <w:rPr>
          <w:sz w:val="24"/>
          <w:szCs w:val="24"/>
        </w:rPr>
        <w:t xml:space="preserve"> in the Tahoua region.   </w:t>
      </w:r>
    </w:p>
    <w:p w14:paraId="52BDAF8E" w14:textId="7E941F26" w:rsidR="00EC4D37" w:rsidRDefault="0083574C" w:rsidP="00A26E91">
      <w:pPr>
        <w:spacing w:line="360" w:lineRule="auto"/>
        <w:jc w:val="both"/>
        <w:rPr>
          <w:sz w:val="24"/>
          <w:szCs w:val="24"/>
        </w:rPr>
      </w:pPr>
      <w:r>
        <w:rPr>
          <w:sz w:val="24"/>
          <w:szCs w:val="24"/>
        </w:rPr>
        <w:t xml:space="preserve">According to these statistics, women and children </w:t>
      </w:r>
      <w:r w:rsidR="00EC6D5B">
        <w:rPr>
          <w:sz w:val="24"/>
          <w:szCs w:val="24"/>
        </w:rPr>
        <w:t>are victims of forced labor and slavery</w:t>
      </w:r>
      <w:r>
        <w:rPr>
          <w:sz w:val="24"/>
          <w:szCs w:val="24"/>
        </w:rPr>
        <w:t xml:space="preserve"> </w:t>
      </w:r>
      <w:r w:rsidR="00EC6D5B">
        <w:rPr>
          <w:sz w:val="24"/>
          <w:szCs w:val="24"/>
        </w:rPr>
        <w:t xml:space="preserve">in the </w:t>
      </w:r>
      <w:r>
        <w:rPr>
          <w:sz w:val="24"/>
          <w:szCs w:val="24"/>
        </w:rPr>
        <w:t>domestic work</w:t>
      </w:r>
      <w:r w:rsidR="00EC6D5B">
        <w:rPr>
          <w:sz w:val="24"/>
          <w:szCs w:val="24"/>
        </w:rPr>
        <w:t>, agricultural</w:t>
      </w:r>
      <w:r>
        <w:rPr>
          <w:sz w:val="24"/>
          <w:szCs w:val="24"/>
        </w:rPr>
        <w:t xml:space="preserve">, </w:t>
      </w:r>
      <w:r w:rsidR="00AF6734">
        <w:rPr>
          <w:sz w:val="24"/>
          <w:szCs w:val="24"/>
        </w:rPr>
        <w:t>and</w:t>
      </w:r>
      <w:r w:rsidR="00EC6D5B">
        <w:rPr>
          <w:sz w:val="24"/>
          <w:szCs w:val="24"/>
        </w:rPr>
        <w:t xml:space="preserve"> farming sectors</w:t>
      </w:r>
      <w:r w:rsidR="00AF6734">
        <w:rPr>
          <w:sz w:val="24"/>
          <w:szCs w:val="24"/>
        </w:rPr>
        <w:t>, among others</w:t>
      </w:r>
      <w:r>
        <w:rPr>
          <w:sz w:val="24"/>
          <w:szCs w:val="24"/>
        </w:rPr>
        <w:t xml:space="preserve">. Women are victims of sexual abuse and forced marriages. The children of </w:t>
      </w:r>
      <w:r w:rsidR="00EC6D5B">
        <w:rPr>
          <w:sz w:val="24"/>
          <w:szCs w:val="24"/>
        </w:rPr>
        <w:t>victims of slavery</w:t>
      </w:r>
      <w:r>
        <w:rPr>
          <w:sz w:val="24"/>
          <w:szCs w:val="24"/>
        </w:rPr>
        <w:t xml:space="preserve"> are exc</w:t>
      </w:r>
      <w:r w:rsidR="00EC6D5B">
        <w:rPr>
          <w:sz w:val="24"/>
          <w:szCs w:val="24"/>
        </w:rPr>
        <w:t>luded from the education system and the majority of them do not go to school at all</w:t>
      </w:r>
      <w:r>
        <w:rPr>
          <w:sz w:val="24"/>
          <w:szCs w:val="24"/>
        </w:rPr>
        <w:t xml:space="preserve">. The few children who </w:t>
      </w:r>
      <w:r w:rsidR="00AF6734">
        <w:rPr>
          <w:sz w:val="24"/>
          <w:szCs w:val="24"/>
        </w:rPr>
        <w:t>do go to school are removed from school early</w:t>
      </w:r>
      <w:r>
        <w:rPr>
          <w:sz w:val="24"/>
          <w:szCs w:val="24"/>
        </w:rPr>
        <w:t xml:space="preserve"> by the</w:t>
      </w:r>
      <w:r w:rsidR="00AF6734">
        <w:rPr>
          <w:sz w:val="24"/>
          <w:szCs w:val="24"/>
        </w:rPr>
        <w:t>ir</w:t>
      </w:r>
      <w:r>
        <w:rPr>
          <w:sz w:val="24"/>
          <w:szCs w:val="24"/>
        </w:rPr>
        <w:t xml:space="preserve"> </w:t>
      </w:r>
      <w:r w:rsidR="00AF6734">
        <w:rPr>
          <w:sz w:val="24"/>
          <w:szCs w:val="24"/>
        </w:rPr>
        <w:t>“</w:t>
      </w:r>
      <w:r>
        <w:rPr>
          <w:sz w:val="24"/>
          <w:szCs w:val="24"/>
        </w:rPr>
        <w:t>masters</w:t>
      </w:r>
      <w:r w:rsidR="00AF6734">
        <w:rPr>
          <w:sz w:val="24"/>
          <w:szCs w:val="24"/>
        </w:rPr>
        <w:t>”</w:t>
      </w:r>
      <w:r>
        <w:rPr>
          <w:sz w:val="24"/>
          <w:szCs w:val="24"/>
        </w:rPr>
        <w:t xml:space="preserve"> who make them work. </w:t>
      </w:r>
    </w:p>
    <w:p w14:paraId="03F3B154" w14:textId="77777777" w:rsidR="001B310A" w:rsidRDefault="001B310A" w:rsidP="00A26E91">
      <w:pPr>
        <w:spacing w:line="360" w:lineRule="auto"/>
        <w:jc w:val="both"/>
        <w:rPr>
          <w:b/>
          <w:color w:val="5B9BD5"/>
          <w:sz w:val="24"/>
          <w:szCs w:val="24"/>
          <w:highlight w:val="white"/>
        </w:rPr>
      </w:pPr>
    </w:p>
    <w:p w14:paraId="5204CE93" w14:textId="77777777" w:rsidR="00EC4D37" w:rsidRDefault="0083574C" w:rsidP="00A26E91">
      <w:pPr>
        <w:spacing w:line="360" w:lineRule="auto"/>
        <w:jc w:val="both"/>
        <w:rPr>
          <w:b/>
          <w:color w:val="5B9BD5"/>
          <w:sz w:val="24"/>
          <w:szCs w:val="24"/>
          <w:highlight w:val="white"/>
        </w:rPr>
      </w:pPr>
      <w:r>
        <w:rPr>
          <w:b/>
          <w:color w:val="5B9BD5"/>
          <w:sz w:val="24"/>
          <w:szCs w:val="24"/>
          <w:highlight w:val="white"/>
        </w:rPr>
        <w:lastRenderedPageBreak/>
        <w:t xml:space="preserve">Typology of slavery in Niger </w:t>
      </w:r>
    </w:p>
    <w:p w14:paraId="1D75BE23" w14:textId="39C14D0E" w:rsidR="00EC4D37" w:rsidRDefault="0083574C" w:rsidP="00A26E91">
      <w:pPr>
        <w:spacing w:line="360" w:lineRule="auto"/>
        <w:jc w:val="both"/>
        <w:rPr>
          <w:sz w:val="24"/>
          <w:szCs w:val="24"/>
        </w:rPr>
      </w:pPr>
      <w:r>
        <w:rPr>
          <w:b/>
          <w:sz w:val="24"/>
          <w:szCs w:val="24"/>
        </w:rPr>
        <w:t>Active slavery</w:t>
      </w:r>
      <w:r>
        <w:rPr>
          <w:sz w:val="24"/>
          <w:szCs w:val="24"/>
        </w:rPr>
        <w:t xml:space="preserve"> </w:t>
      </w:r>
      <w:r w:rsidR="003B2130">
        <w:rPr>
          <w:sz w:val="24"/>
          <w:szCs w:val="24"/>
        </w:rPr>
        <w:t xml:space="preserve">is </w:t>
      </w:r>
      <w:r>
        <w:rPr>
          <w:sz w:val="24"/>
          <w:szCs w:val="24"/>
        </w:rPr>
        <w:t xml:space="preserve">characterized by </w:t>
      </w:r>
      <w:r w:rsidR="003B2130">
        <w:rPr>
          <w:sz w:val="24"/>
          <w:szCs w:val="24"/>
        </w:rPr>
        <w:t xml:space="preserve">a landlord-tenant relationship in a setting in which the former </w:t>
      </w:r>
      <w:r w:rsidR="005100BD">
        <w:rPr>
          <w:sz w:val="24"/>
          <w:szCs w:val="24"/>
        </w:rPr>
        <w:t xml:space="preserve">(master) </w:t>
      </w:r>
      <w:r w:rsidR="003B2130">
        <w:rPr>
          <w:sz w:val="24"/>
          <w:szCs w:val="24"/>
        </w:rPr>
        <w:t>is able to exploit the desperate situation of the latter, sometimes through psychological manipulation and isolation from both.</w:t>
      </w:r>
      <w:r w:rsidR="003F450A">
        <w:rPr>
          <w:sz w:val="24"/>
          <w:szCs w:val="24"/>
        </w:rPr>
        <w:t xml:space="preserve"> </w:t>
      </w:r>
    </w:p>
    <w:p w14:paraId="5CE482C1" w14:textId="61572776" w:rsidR="00B900D5" w:rsidRDefault="0083574C" w:rsidP="00B900D5">
      <w:pPr>
        <w:spacing w:line="360" w:lineRule="auto"/>
        <w:jc w:val="both"/>
        <w:rPr>
          <w:sz w:val="24"/>
          <w:szCs w:val="24"/>
        </w:rPr>
      </w:pPr>
      <w:r>
        <w:rPr>
          <w:sz w:val="24"/>
          <w:szCs w:val="24"/>
        </w:rPr>
        <w:t xml:space="preserve">This </w:t>
      </w:r>
      <w:r w:rsidR="003B2130">
        <w:rPr>
          <w:sz w:val="24"/>
          <w:szCs w:val="24"/>
        </w:rPr>
        <w:t>type of slavery</w:t>
      </w:r>
      <w:r>
        <w:rPr>
          <w:sz w:val="24"/>
          <w:szCs w:val="24"/>
        </w:rPr>
        <w:t xml:space="preserve"> is found in nomadic and pastoral societies,</w:t>
      </w:r>
      <w:r w:rsidR="003B2130">
        <w:rPr>
          <w:sz w:val="24"/>
          <w:szCs w:val="24"/>
        </w:rPr>
        <w:t xml:space="preserve"> where the most severe forms of exploitation can be found</w:t>
      </w:r>
      <w:r>
        <w:rPr>
          <w:sz w:val="24"/>
          <w:szCs w:val="24"/>
        </w:rPr>
        <w:t xml:space="preserve">. </w:t>
      </w:r>
      <w:r w:rsidR="003B2130">
        <w:rPr>
          <w:sz w:val="24"/>
          <w:szCs w:val="24"/>
        </w:rPr>
        <w:t xml:space="preserve">The type of work found in these communities includes: cleaning, cooking, caring for animals, taking care of the children of the landlord, fetching water and wood, and farming. Degrading treatment takes the form of a denial of rest time, racism, objectification and the threat and/or use of physical punishment </w:t>
      </w:r>
      <w:r w:rsidR="000F1497">
        <w:rPr>
          <w:sz w:val="24"/>
          <w:szCs w:val="24"/>
        </w:rPr>
        <w:t>(flogging, castration, sexual violence, and the sale/donation of the victim to another, among others). No wages are paid and the use of force is constant. Sometimes, chil</w:t>
      </w:r>
      <w:r w:rsidR="003F450A">
        <w:rPr>
          <w:sz w:val="24"/>
          <w:szCs w:val="24"/>
        </w:rPr>
        <w:t>dren are separated from their parents at a young age to be sold to other families.</w:t>
      </w:r>
      <w:r w:rsidR="00B900D5">
        <w:rPr>
          <w:sz w:val="24"/>
          <w:szCs w:val="24"/>
        </w:rPr>
        <w:t xml:space="preserve"> </w:t>
      </w:r>
    </w:p>
    <w:p w14:paraId="457912D6" w14:textId="217047A7" w:rsidR="00B900D5" w:rsidRDefault="00B900D5" w:rsidP="00B900D5">
      <w:pPr>
        <w:spacing w:line="360" w:lineRule="auto"/>
        <w:jc w:val="both"/>
        <w:rPr>
          <w:sz w:val="24"/>
          <w:szCs w:val="24"/>
        </w:rPr>
      </w:pPr>
      <w:r>
        <w:rPr>
          <w:b/>
          <w:sz w:val="24"/>
          <w:szCs w:val="24"/>
        </w:rPr>
        <w:t>Passive slavery</w:t>
      </w:r>
      <w:r>
        <w:rPr>
          <w:sz w:val="24"/>
          <w:szCs w:val="24"/>
        </w:rPr>
        <w:t xml:space="preserve"> is characterized by </w:t>
      </w:r>
      <w:r w:rsidR="003F450A">
        <w:rPr>
          <w:sz w:val="24"/>
          <w:szCs w:val="24"/>
        </w:rPr>
        <w:t xml:space="preserve">a kid of caste </w:t>
      </w:r>
      <w:r>
        <w:rPr>
          <w:sz w:val="24"/>
          <w:szCs w:val="24"/>
        </w:rPr>
        <w:t>system</w:t>
      </w:r>
      <w:r w:rsidR="003F450A">
        <w:rPr>
          <w:sz w:val="24"/>
          <w:szCs w:val="24"/>
        </w:rPr>
        <w:t xml:space="preserve"> or “ascendency slavery”</w:t>
      </w:r>
      <w:r>
        <w:rPr>
          <w:sz w:val="24"/>
          <w:szCs w:val="24"/>
        </w:rPr>
        <w:t xml:space="preserve">, which is </w:t>
      </w:r>
      <w:r w:rsidR="003F450A">
        <w:rPr>
          <w:sz w:val="24"/>
          <w:szCs w:val="24"/>
        </w:rPr>
        <w:t>systemic</w:t>
      </w:r>
      <w:r>
        <w:rPr>
          <w:sz w:val="24"/>
          <w:szCs w:val="24"/>
        </w:rPr>
        <w:t xml:space="preserve"> discrimination </w:t>
      </w:r>
      <w:r w:rsidR="003F450A">
        <w:rPr>
          <w:sz w:val="24"/>
          <w:szCs w:val="24"/>
        </w:rPr>
        <w:t xml:space="preserve">affecting </w:t>
      </w:r>
      <w:r>
        <w:rPr>
          <w:sz w:val="24"/>
          <w:szCs w:val="24"/>
        </w:rPr>
        <w:t>many people in Africa and Asia (India). It is practiced by sedentary communities in most Sahelian countries of West Africa including Niger. Th</w:t>
      </w:r>
      <w:r w:rsidR="00186E8F">
        <w:rPr>
          <w:sz w:val="24"/>
          <w:szCs w:val="24"/>
        </w:rPr>
        <w:t xml:space="preserve">is </w:t>
      </w:r>
      <w:r>
        <w:rPr>
          <w:sz w:val="24"/>
          <w:szCs w:val="24"/>
        </w:rPr>
        <w:t xml:space="preserve">form of exploitation is </w:t>
      </w:r>
      <w:r w:rsidR="00186E8F">
        <w:rPr>
          <w:sz w:val="24"/>
          <w:szCs w:val="24"/>
        </w:rPr>
        <w:t>similar to bonded</w:t>
      </w:r>
      <w:r>
        <w:rPr>
          <w:sz w:val="24"/>
          <w:szCs w:val="24"/>
        </w:rPr>
        <w:t xml:space="preserve"> </w:t>
      </w:r>
      <w:r w:rsidR="00186E8F">
        <w:rPr>
          <w:sz w:val="24"/>
          <w:szCs w:val="24"/>
        </w:rPr>
        <w:t xml:space="preserve">labor </w:t>
      </w:r>
      <w:r>
        <w:rPr>
          <w:sz w:val="24"/>
          <w:szCs w:val="24"/>
        </w:rPr>
        <w:t xml:space="preserve">or </w:t>
      </w:r>
      <w:r w:rsidR="00186E8F">
        <w:rPr>
          <w:sz w:val="24"/>
          <w:szCs w:val="24"/>
        </w:rPr>
        <w:t>agricultural serfdom where the inequality of property rights leads to exploitation</w:t>
      </w:r>
      <w:r>
        <w:rPr>
          <w:sz w:val="24"/>
          <w:szCs w:val="24"/>
        </w:rPr>
        <w:t xml:space="preserve">. The victims of this type of slavery rarely live with their </w:t>
      </w:r>
      <w:r w:rsidR="00186E8F">
        <w:rPr>
          <w:sz w:val="24"/>
          <w:szCs w:val="24"/>
        </w:rPr>
        <w:t>“</w:t>
      </w:r>
      <w:r>
        <w:rPr>
          <w:sz w:val="24"/>
          <w:szCs w:val="24"/>
        </w:rPr>
        <w:t>masters</w:t>
      </w:r>
      <w:r w:rsidR="00186E8F">
        <w:rPr>
          <w:sz w:val="24"/>
          <w:szCs w:val="24"/>
        </w:rPr>
        <w:t>”</w:t>
      </w:r>
      <w:r>
        <w:rPr>
          <w:sz w:val="24"/>
          <w:szCs w:val="24"/>
        </w:rPr>
        <w:t xml:space="preserve"> under the same roof as </w:t>
      </w:r>
      <w:r w:rsidR="00186E8F">
        <w:rPr>
          <w:sz w:val="24"/>
          <w:szCs w:val="24"/>
        </w:rPr>
        <w:t>is the case with</w:t>
      </w:r>
      <w:r>
        <w:rPr>
          <w:sz w:val="24"/>
          <w:szCs w:val="24"/>
        </w:rPr>
        <w:t xml:space="preserve"> active slavery. They usually live in "dabayes" or</w:t>
      </w:r>
      <w:r w:rsidR="00C64B14">
        <w:rPr>
          <w:sz w:val="24"/>
          <w:szCs w:val="24"/>
        </w:rPr>
        <w:t xml:space="preserve"> “slave</w:t>
      </w:r>
      <w:r>
        <w:rPr>
          <w:sz w:val="24"/>
          <w:szCs w:val="24"/>
        </w:rPr>
        <w:t xml:space="preserve"> villages</w:t>
      </w:r>
      <w:r w:rsidR="00C64B14">
        <w:rPr>
          <w:sz w:val="24"/>
          <w:szCs w:val="24"/>
        </w:rPr>
        <w:t>”</w:t>
      </w:r>
      <w:r>
        <w:rPr>
          <w:sz w:val="24"/>
          <w:szCs w:val="24"/>
        </w:rPr>
        <w:t xml:space="preserve"> located on lands </w:t>
      </w:r>
      <w:r w:rsidR="00C64B14">
        <w:rPr>
          <w:sz w:val="24"/>
          <w:szCs w:val="24"/>
        </w:rPr>
        <w:t xml:space="preserve">owned by the exploiters who also take a </w:t>
      </w:r>
      <w:r>
        <w:rPr>
          <w:sz w:val="24"/>
          <w:szCs w:val="24"/>
        </w:rPr>
        <w:t xml:space="preserve">percentage </w:t>
      </w:r>
      <w:r w:rsidR="00C64B14">
        <w:rPr>
          <w:sz w:val="24"/>
          <w:szCs w:val="24"/>
        </w:rPr>
        <w:t xml:space="preserve">of the </w:t>
      </w:r>
      <w:r>
        <w:rPr>
          <w:sz w:val="24"/>
          <w:szCs w:val="24"/>
        </w:rPr>
        <w:t>production.</w:t>
      </w:r>
    </w:p>
    <w:p w14:paraId="50D464B9" w14:textId="58006C76" w:rsidR="00B900D5" w:rsidRDefault="00B900D5" w:rsidP="00B900D5">
      <w:pPr>
        <w:spacing w:line="360" w:lineRule="auto"/>
        <w:jc w:val="both"/>
        <w:rPr>
          <w:sz w:val="24"/>
          <w:szCs w:val="24"/>
        </w:rPr>
      </w:pPr>
      <w:r>
        <w:rPr>
          <w:sz w:val="24"/>
          <w:szCs w:val="24"/>
        </w:rPr>
        <w:t xml:space="preserve">One of the characteristics of this form of exploitation is </w:t>
      </w:r>
      <w:r w:rsidR="00C64B14">
        <w:rPr>
          <w:sz w:val="24"/>
          <w:szCs w:val="24"/>
        </w:rPr>
        <w:t xml:space="preserve">that these victims are denied property rights and many have been working the land for generations but can still be evicted at any time leaving them very vulnerable and dependent on the landowners </w:t>
      </w:r>
      <w:r>
        <w:rPr>
          <w:sz w:val="24"/>
          <w:szCs w:val="24"/>
        </w:rPr>
        <w:t xml:space="preserve">who are very often </w:t>
      </w:r>
      <w:r w:rsidR="00C64B14">
        <w:rPr>
          <w:sz w:val="24"/>
          <w:szCs w:val="24"/>
        </w:rPr>
        <w:t xml:space="preserve">members of the </w:t>
      </w:r>
      <w:r>
        <w:rPr>
          <w:sz w:val="24"/>
          <w:szCs w:val="24"/>
        </w:rPr>
        <w:t>traditional chieftaincy (</w:t>
      </w:r>
      <w:r w:rsidR="00BC75F8">
        <w:rPr>
          <w:sz w:val="24"/>
          <w:szCs w:val="24"/>
        </w:rPr>
        <w:t xml:space="preserve">this situation is </w:t>
      </w:r>
      <w:r>
        <w:rPr>
          <w:sz w:val="24"/>
          <w:szCs w:val="24"/>
        </w:rPr>
        <w:t>very common in the Dosso and Tillaberi regions).</w:t>
      </w:r>
    </w:p>
    <w:p w14:paraId="7F28E3E5" w14:textId="68128250" w:rsidR="00B900D5" w:rsidRDefault="00BC75F8" w:rsidP="00B900D5">
      <w:pPr>
        <w:spacing w:line="360" w:lineRule="auto"/>
        <w:jc w:val="both"/>
        <w:rPr>
          <w:sz w:val="24"/>
          <w:szCs w:val="24"/>
        </w:rPr>
      </w:pPr>
      <w:r>
        <w:rPr>
          <w:sz w:val="24"/>
          <w:szCs w:val="24"/>
        </w:rPr>
        <w:t xml:space="preserve">Within these structures, workers need permission from their landowners for their children to go to school, to get married or to leave. Upon the death of the workers, it is the landowner who inherits all personal property. </w:t>
      </w:r>
    </w:p>
    <w:p w14:paraId="65EC71E3" w14:textId="257E363D" w:rsidR="00B900D5" w:rsidRDefault="00B900D5" w:rsidP="00B900D5">
      <w:pPr>
        <w:spacing w:line="360" w:lineRule="auto"/>
        <w:jc w:val="both"/>
        <w:rPr>
          <w:sz w:val="24"/>
          <w:szCs w:val="24"/>
        </w:rPr>
      </w:pPr>
      <w:r>
        <w:rPr>
          <w:sz w:val="24"/>
          <w:szCs w:val="24"/>
        </w:rPr>
        <w:lastRenderedPageBreak/>
        <w:t xml:space="preserve">This type of slavery is </w:t>
      </w:r>
      <w:r w:rsidR="00BC75F8">
        <w:rPr>
          <w:sz w:val="24"/>
          <w:szCs w:val="24"/>
        </w:rPr>
        <w:t>prevalent</w:t>
      </w:r>
      <w:r>
        <w:rPr>
          <w:sz w:val="24"/>
          <w:szCs w:val="24"/>
        </w:rPr>
        <w:t xml:space="preserve"> in the Djerma -Songhai, Fulani and West</w:t>
      </w:r>
      <w:r w:rsidR="00BC75F8">
        <w:rPr>
          <w:sz w:val="24"/>
          <w:szCs w:val="24"/>
        </w:rPr>
        <w:t>ern</w:t>
      </w:r>
      <w:r>
        <w:rPr>
          <w:sz w:val="24"/>
          <w:szCs w:val="24"/>
        </w:rPr>
        <w:t xml:space="preserve"> Niger communities. Victims of this form of exploitation also suffer from very blatant </w:t>
      </w:r>
      <w:r w:rsidR="00BC75F8">
        <w:rPr>
          <w:sz w:val="24"/>
          <w:szCs w:val="24"/>
        </w:rPr>
        <w:t xml:space="preserve">ethnic </w:t>
      </w:r>
      <w:r>
        <w:rPr>
          <w:sz w:val="24"/>
          <w:szCs w:val="24"/>
        </w:rPr>
        <w:t>discrimination</w:t>
      </w:r>
      <w:r w:rsidR="00BC75F8">
        <w:rPr>
          <w:sz w:val="24"/>
          <w:szCs w:val="24"/>
        </w:rPr>
        <w:t xml:space="preserve"> which keep them dependent on the landowners for any form of income at all</w:t>
      </w:r>
      <w:r>
        <w:rPr>
          <w:sz w:val="24"/>
          <w:szCs w:val="24"/>
        </w:rPr>
        <w:t>.</w:t>
      </w:r>
    </w:p>
    <w:p w14:paraId="3AD9F652" w14:textId="07FF1517" w:rsidR="00B900D5" w:rsidRDefault="00B900D5" w:rsidP="00B900D5">
      <w:pPr>
        <w:spacing w:line="360" w:lineRule="auto"/>
        <w:jc w:val="both"/>
        <w:rPr>
          <w:sz w:val="24"/>
          <w:szCs w:val="24"/>
        </w:rPr>
      </w:pPr>
      <w:r>
        <w:rPr>
          <w:b/>
          <w:sz w:val="24"/>
          <w:szCs w:val="24"/>
        </w:rPr>
        <w:t>Modern slavery</w:t>
      </w:r>
      <w:r>
        <w:rPr>
          <w:sz w:val="24"/>
          <w:szCs w:val="24"/>
        </w:rPr>
        <w:t xml:space="preserve">: </w:t>
      </w:r>
      <w:r w:rsidR="00BC75F8">
        <w:rPr>
          <w:sz w:val="24"/>
          <w:szCs w:val="24"/>
        </w:rPr>
        <w:t>this is defined as</w:t>
      </w:r>
      <w:r>
        <w:rPr>
          <w:sz w:val="24"/>
          <w:szCs w:val="24"/>
        </w:rPr>
        <w:t xml:space="preserve"> slavery-like practices </w:t>
      </w:r>
      <w:r w:rsidR="00BC75F8">
        <w:rPr>
          <w:sz w:val="24"/>
          <w:szCs w:val="24"/>
        </w:rPr>
        <w:t>affecting people who are generally born free but their precarious and vulnerable economic and social situations lead to exploitation that is analogous to slavery.</w:t>
      </w:r>
      <w:r>
        <w:rPr>
          <w:sz w:val="24"/>
          <w:szCs w:val="24"/>
        </w:rPr>
        <w:t xml:space="preserve"> </w:t>
      </w:r>
      <w:r w:rsidR="00BC75F8">
        <w:rPr>
          <w:sz w:val="24"/>
          <w:szCs w:val="24"/>
        </w:rPr>
        <w:t xml:space="preserve">The types of modern slavery prevalent in </w:t>
      </w:r>
      <w:r>
        <w:rPr>
          <w:sz w:val="24"/>
          <w:szCs w:val="24"/>
        </w:rPr>
        <w:t>Niger</w:t>
      </w:r>
      <w:r w:rsidR="00BC75F8">
        <w:rPr>
          <w:sz w:val="24"/>
          <w:szCs w:val="24"/>
        </w:rPr>
        <w:t xml:space="preserve"> include human trafficking including the</w:t>
      </w:r>
      <w:r>
        <w:rPr>
          <w:sz w:val="24"/>
          <w:szCs w:val="24"/>
        </w:rPr>
        <w:t xml:space="preserve"> trafficking of children, </w:t>
      </w:r>
      <w:r w:rsidR="00E17908">
        <w:rPr>
          <w:sz w:val="24"/>
          <w:szCs w:val="24"/>
        </w:rPr>
        <w:t xml:space="preserve">and forced labor including </w:t>
      </w:r>
      <w:r>
        <w:rPr>
          <w:sz w:val="24"/>
          <w:szCs w:val="24"/>
        </w:rPr>
        <w:t xml:space="preserve">child </w:t>
      </w:r>
      <w:r w:rsidR="00E17908">
        <w:rPr>
          <w:sz w:val="24"/>
          <w:szCs w:val="24"/>
        </w:rPr>
        <w:t>sexual exploitation, forced begging (</w:t>
      </w:r>
      <w:r>
        <w:rPr>
          <w:sz w:val="24"/>
          <w:szCs w:val="24"/>
        </w:rPr>
        <w:t xml:space="preserve">talibé children, </w:t>
      </w:r>
      <w:r w:rsidR="00E17908">
        <w:rPr>
          <w:sz w:val="24"/>
          <w:szCs w:val="24"/>
        </w:rPr>
        <w:t xml:space="preserve">child </w:t>
      </w:r>
      <w:r>
        <w:rPr>
          <w:sz w:val="24"/>
          <w:szCs w:val="24"/>
        </w:rPr>
        <w:t>apprentice</w:t>
      </w:r>
      <w:r w:rsidR="00E17908">
        <w:rPr>
          <w:sz w:val="24"/>
          <w:szCs w:val="24"/>
        </w:rPr>
        <w:t>s working</w:t>
      </w:r>
      <w:r>
        <w:rPr>
          <w:sz w:val="24"/>
          <w:szCs w:val="24"/>
        </w:rPr>
        <w:t xml:space="preserve"> in garages, slaughterhouses, traditional tanneries, </w:t>
      </w:r>
      <w:r w:rsidR="00B63AE2">
        <w:rPr>
          <w:sz w:val="24"/>
          <w:szCs w:val="24"/>
        </w:rPr>
        <w:t>domestic servants</w:t>
      </w:r>
      <w:r>
        <w:rPr>
          <w:sz w:val="24"/>
          <w:szCs w:val="24"/>
        </w:rPr>
        <w:t xml:space="preserve">, waitresses in bars, or children </w:t>
      </w:r>
      <w:r w:rsidR="00E17908">
        <w:rPr>
          <w:sz w:val="24"/>
          <w:szCs w:val="24"/>
        </w:rPr>
        <w:t xml:space="preserve">assisting the </w:t>
      </w:r>
      <w:r>
        <w:rPr>
          <w:sz w:val="24"/>
          <w:szCs w:val="24"/>
        </w:rPr>
        <w:t>blind</w:t>
      </w:r>
      <w:r w:rsidR="00E17908">
        <w:rPr>
          <w:sz w:val="24"/>
          <w:szCs w:val="24"/>
        </w:rPr>
        <w:t xml:space="preserve"> or disabled. </w:t>
      </w:r>
      <w:r>
        <w:rPr>
          <w:sz w:val="24"/>
          <w:szCs w:val="24"/>
        </w:rPr>
        <w:t xml:space="preserve">All of these practices have been listed as harmful and </w:t>
      </w:r>
      <w:r w:rsidR="00E17908">
        <w:rPr>
          <w:sz w:val="24"/>
          <w:szCs w:val="24"/>
        </w:rPr>
        <w:t xml:space="preserve">analogous to </w:t>
      </w:r>
      <w:r>
        <w:rPr>
          <w:sz w:val="24"/>
          <w:szCs w:val="24"/>
        </w:rPr>
        <w:t>slavery for several reasons</w:t>
      </w:r>
      <w:r w:rsidR="00E17908">
        <w:rPr>
          <w:sz w:val="24"/>
          <w:szCs w:val="24"/>
        </w:rPr>
        <w:t>: a lack of wages</w:t>
      </w:r>
      <w:r>
        <w:rPr>
          <w:sz w:val="24"/>
          <w:szCs w:val="24"/>
        </w:rPr>
        <w:t xml:space="preserve">, lack of </w:t>
      </w:r>
      <w:r w:rsidR="00E17908">
        <w:rPr>
          <w:sz w:val="24"/>
          <w:szCs w:val="24"/>
        </w:rPr>
        <w:t xml:space="preserve">safety in </w:t>
      </w:r>
      <w:r>
        <w:rPr>
          <w:sz w:val="24"/>
          <w:szCs w:val="24"/>
        </w:rPr>
        <w:t xml:space="preserve">the workplace, etc.  </w:t>
      </w:r>
    </w:p>
    <w:p w14:paraId="7BFAF3DD" w14:textId="77777777" w:rsidR="0024174F" w:rsidRDefault="0024174F" w:rsidP="00B900D5">
      <w:pPr>
        <w:spacing w:line="360" w:lineRule="auto"/>
        <w:jc w:val="both"/>
        <w:rPr>
          <w:sz w:val="24"/>
          <w:szCs w:val="24"/>
        </w:rPr>
      </w:pPr>
    </w:p>
    <w:p w14:paraId="56CB6DFF" w14:textId="42B3A671" w:rsidR="00B900D5" w:rsidRDefault="00B83891" w:rsidP="00B900D5">
      <w:pPr>
        <w:spacing w:line="360" w:lineRule="auto"/>
        <w:jc w:val="both"/>
        <w:rPr>
          <w:b/>
          <w:color w:val="5B9BD5"/>
          <w:sz w:val="24"/>
          <w:szCs w:val="24"/>
        </w:rPr>
      </w:pPr>
      <w:r>
        <w:rPr>
          <w:b/>
          <w:color w:val="5B9BD5"/>
          <w:sz w:val="24"/>
          <w:szCs w:val="24"/>
        </w:rPr>
        <w:t xml:space="preserve">Human Trafficking in Niger; </w:t>
      </w:r>
      <w:r w:rsidR="00B900D5">
        <w:rPr>
          <w:b/>
          <w:color w:val="5B9BD5"/>
          <w:sz w:val="24"/>
          <w:szCs w:val="24"/>
        </w:rPr>
        <w:t>the Triangle of Shame</w:t>
      </w:r>
    </w:p>
    <w:p w14:paraId="5547B10B" w14:textId="50AD5CD8" w:rsidR="00B900D5" w:rsidRDefault="00B900D5" w:rsidP="00B900D5">
      <w:pPr>
        <w:spacing w:line="360" w:lineRule="auto"/>
        <w:jc w:val="both"/>
        <w:rPr>
          <w:sz w:val="24"/>
          <w:szCs w:val="24"/>
        </w:rPr>
      </w:pPr>
      <w:r>
        <w:rPr>
          <w:sz w:val="24"/>
          <w:szCs w:val="24"/>
        </w:rPr>
        <w:t>The Timidria Association discovered this phenomenon in 2000</w:t>
      </w:r>
      <w:r w:rsidR="005100BD">
        <w:rPr>
          <w:sz w:val="24"/>
          <w:szCs w:val="24"/>
        </w:rPr>
        <w:t xml:space="preserve"> upon finding that five communities had victims of slavery which included victims living in the departments of Madaoua, Konni and Bouza</w:t>
      </w:r>
      <w:r w:rsidR="00B83891">
        <w:rPr>
          <w:sz w:val="24"/>
          <w:szCs w:val="24"/>
        </w:rPr>
        <w:t>.</w:t>
      </w:r>
      <w:r>
        <w:rPr>
          <w:sz w:val="24"/>
          <w:szCs w:val="24"/>
        </w:rPr>
        <w:t xml:space="preserve"> </w:t>
      </w:r>
      <w:r w:rsidR="00E62E39">
        <w:rPr>
          <w:sz w:val="24"/>
          <w:szCs w:val="24"/>
        </w:rPr>
        <w:t>The practice treats people as commodities and is distressing and demeaning for victims. It is most prevalent</w:t>
      </w:r>
      <w:r>
        <w:rPr>
          <w:sz w:val="24"/>
          <w:szCs w:val="24"/>
        </w:rPr>
        <w:t xml:space="preserve"> in </w:t>
      </w:r>
      <w:r w:rsidR="00E62E39">
        <w:rPr>
          <w:sz w:val="24"/>
          <w:szCs w:val="24"/>
        </w:rPr>
        <w:t>what is now referred to as the "Triangle of Shame</w:t>
      </w:r>
      <w:r>
        <w:rPr>
          <w:sz w:val="24"/>
          <w:szCs w:val="24"/>
        </w:rPr>
        <w:t>".</w:t>
      </w:r>
    </w:p>
    <w:p w14:paraId="4D15DC25" w14:textId="0916EB60" w:rsidR="00B54B71" w:rsidRDefault="00B900D5" w:rsidP="00B900D5">
      <w:pPr>
        <w:spacing w:line="360" w:lineRule="auto"/>
        <w:jc w:val="both"/>
        <w:rPr>
          <w:sz w:val="24"/>
          <w:szCs w:val="24"/>
        </w:rPr>
      </w:pPr>
      <w:r>
        <w:rPr>
          <w:sz w:val="24"/>
          <w:szCs w:val="24"/>
        </w:rPr>
        <w:t xml:space="preserve">Within this geographical area, there are 5 nomadic groups </w:t>
      </w:r>
      <w:r w:rsidR="00E62E39">
        <w:rPr>
          <w:sz w:val="24"/>
          <w:szCs w:val="24"/>
        </w:rPr>
        <w:t xml:space="preserve">that make up the </w:t>
      </w:r>
      <w:r w:rsidR="00B54B71">
        <w:rPr>
          <w:sz w:val="24"/>
          <w:szCs w:val="24"/>
        </w:rPr>
        <w:t xml:space="preserve">Kel Gress </w:t>
      </w:r>
      <w:r w:rsidR="00E62E39">
        <w:rPr>
          <w:sz w:val="24"/>
          <w:szCs w:val="24"/>
        </w:rPr>
        <w:t xml:space="preserve">tribal confederation </w:t>
      </w:r>
      <w:r w:rsidR="00B54B71">
        <w:rPr>
          <w:sz w:val="24"/>
          <w:szCs w:val="24"/>
        </w:rPr>
        <w:t>of the Tuareg people. There is a high prevalence of slavery among these nomadic groups, namely in the trade of girls as 5</w:t>
      </w:r>
      <w:r w:rsidR="00B54B71" w:rsidRPr="00B54B71">
        <w:rPr>
          <w:sz w:val="24"/>
          <w:szCs w:val="24"/>
          <w:vertAlign w:val="superscript"/>
        </w:rPr>
        <w:t>th</w:t>
      </w:r>
      <w:r w:rsidR="00B54B71">
        <w:rPr>
          <w:sz w:val="24"/>
          <w:szCs w:val="24"/>
        </w:rPr>
        <w:t xml:space="preserve"> wives of wealthier men, traditional chiefs or religious leaders who are typically a lot older. While the broader Nigerien society and </w:t>
      </w:r>
      <w:r w:rsidR="000263C8">
        <w:rPr>
          <w:sz w:val="24"/>
          <w:szCs w:val="24"/>
        </w:rPr>
        <w:t>Islamic</w:t>
      </w:r>
      <w:r w:rsidR="00B54B71">
        <w:rPr>
          <w:sz w:val="24"/>
          <w:szCs w:val="24"/>
        </w:rPr>
        <w:t xml:space="preserve"> tradition prohibits a man from taking more than 4 wives, the “purchase” of a 5</w:t>
      </w:r>
      <w:r w:rsidR="00B54B71" w:rsidRPr="00B54B71">
        <w:rPr>
          <w:sz w:val="24"/>
          <w:szCs w:val="24"/>
          <w:vertAlign w:val="superscript"/>
        </w:rPr>
        <w:t>th</w:t>
      </w:r>
      <w:r w:rsidR="00B54B71">
        <w:rPr>
          <w:sz w:val="24"/>
          <w:szCs w:val="24"/>
        </w:rPr>
        <w:t xml:space="preserve"> wife as a slave girl is tolerated. T</w:t>
      </w:r>
      <w:r>
        <w:rPr>
          <w:sz w:val="24"/>
          <w:szCs w:val="24"/>
        </w:rPr>
        <w:t xml:space="preserve">he consent of the </w:t>
      </w:r>
      <w:r w:rsidR="00B54B71">
        <w:rPr>
          <w:sz w:val="24"/>
          <w:szCs w:val="24"/>
        </w:rPr>
        <w:t xml:space="preserve">girl and/or her </w:t>
      </w:r>
      <w:r>
        <w:rPr>
          <w:sz w:val="24"/>
          <w:szCs w:val="24"/>
        </w:rPr>
        <w:t>biological parents</w:t>
      </w:r>
      <w:r w:rsidR="00B54B71">
        <w:rPr>
          <w:sz w:val="24"/>
          <w:szCs w:val="24"/>
        </w:rPr>
        <w:t xml:space="preserve"> is generally irrelevant</w:t>
      </w:r>
      <w:r>
        <w:rPr>
          <w:sz w:val="24"/>
          <w:szCs w:val="24"/>
        </w:rPr>
        <w:t>.</w:t>
      </w:r>
    </w:p>
    <w:p w14:paraId="090576A0" w14:textId="79D08249" w:rsidR="00B900D5" w:rsidRDefault="00B54B71" w:rsidP="00B900D5">
      <w:pPr>
        <w:spacing w:line="360" w:lineRule="auto"/>
        <w:jc w:val="both"/>
        <w:rPr>
          <w:sz w:val="24"/>
          <w:szCs w:val="24"/>
        </w:rPr>
      </w:pPr>
      <w:r>
        <w:rPr>
          <w:sz w:val="24"/>
          <w:szCs w:val="24"/>
        </w:rPr>
        <w:t>T</w:t>
      </w:r>
      <w:r w:rsidR="00B900D5">
        <w:rPr>
          <w:sz w:val="24"/>
          <w:szCs w:val="24"/>
        </w:rPr>
        <w:t xml:space="preserve">he quantitative study on slavery </w:t>
      </w:r>
      <w:r>
        <w:rPr>
          <w:sz w:val="24"/>
          <w:szCs w:val="24"/>
        </w:rPr>
        <w:t xml:space="preserve">carried out </w:t>
      </w:r>
      <w:r w:rsidR="00B900D5">
        <w:rPr>
          <w:sz w:val="24"/>
          <w:szCs w:val="24"/>
        </w:rPr>
        <w:t xml:space="preserve">by TIMIDRIA in 2002 </w:t>
      </w:r>
      <w:r>
        <w:rPr>
          <w:sz w:val="24"/>
          <w:szCs w:val="24"/>
        </w:rPr>
        <w:t>found that within a geographical “Triangle of Shame”</w:t>
      </w:r>
      <w:r w:rsidR="00B900D5">
        <w:rPr>
          <w:sz w:val="24"/>
          <w:szCs w:val="24"/>
        </w:rPr>
        <w:t xml:space="preserve"> the nomadic groups Nobi and Galma (Konni) in Tajaé (Illéla)</w:t>
      </w:r>
      <w:r>
        <w:rPr>
          <w:sz w:val="24"/>
          <w:szCs w:val="24"/>
        </w:rPr>
        <w:t>,</w:t>
      </w:r>
      <w:r w:rsidR="00B900D5">
        <w:rPr>
          <w:sz w:val="24"/>
          <w:szCs w:val="24"/>
        </w:rPr>
        <w:t xml:space="preserve"> in Tambaye Jano and Arzerori (Madaoua), </w:t>
      </w:r>
      <w:r>
        <w:rPr>
          <w:sz w:val="24"/>
          <w:szCs w:val="24"/>
        </w:rPr>
        <w:t xml:space="preserve">were found to sell girls whose ages range from 8 to 16 by the </w:t>
      </w:r>
      <w:r w:rsidR="00B900D5">
        <w:rPr>
          <w:sz w:val="24"/>
          <w:szCs w:val="24"/>
        </w:rPr>
        <w:t>tens or even the hundreds</w:t>
      </w:r>
      <w:r>
        <w:rPr>
          <w:rStyle w:val="CommentReference"/>
        </w:rPr>
        <w:t xml:space="preserve"> </w:t>
      </w:r>
      <w:r w:rsidR="00B900D5">
        <w:rPr>
          <w:sz w:val="24"/>
          <w:szCs w:val="24"/>
        </w:rPr>
        <w:t xml:space="preserve">as "Wahaya" by their </w:t>
      </w:r>
      <w:r>
        <w:rPr>
          <w:sz w:val="24"/>
          <w:szCs w:val="24"/>
        </w:rPr>
        <w:t>elders/masters. M</w:t>
      </w:r>
      <w:r w:rsidR="00B900D5">
        <w:rPr>
          <w:sz w:val="24"/>
          <w:szCs w:val="24"/>
        </w:rPr>
        <w:t xml:space="preserve">any of </w:t>
      </w:r>
      <w:r>
        <w:rPr>
          <w:sz w:val="24"/>
          <w:szCs w:val="24"/>
        </w:rPr>
        <w:t>them</w:t>
      </w:r>
      <w:r w:rsidR="00B900D5">
        <w:rPr>
          <w:sz w:val="24"/>
          <w:szCs w:val="24"/>
        </w:rPr>
        <w:t xml:space="preserve"> ar</w:t>
      </w:r>
      <w:r>
        <w:rPr>
          <w:sz w:val="24"/>
          <w:szCs w:val="24"/>
        </w:rPr>
        <w:t>e transported beyond the Nigerie</w:t>
      </w:r>
      <w:r w:rsidR="00B900D5">
        <w:rPr>
          <w:sz w:val="24"/>
          <w:szCs w:val="24"/>
        </w:rPr>
        <w:t xml:space="preserve">n border, </w:t>
      </w:r>
      <w:r>
        <w:rPr>
          <w:sz w:val="24"/>
          <w:szCs w:val="24"/>
        </w:rPr>
        <w:t>to</w:t>
      </w:r>
      <w:r w:rsidR="00B900D5">
        <w:rPr>
          <w:sz w:val="24"/>
          <w:szCs w:val="24"/>
        </w:rPr>
        <w:t xml:space="preserve"> various destinations. </w:t>
      </w:r>
    </w:p>
    <w:p w14:paraId="31A47F77" w14:textId="149BF306" w:rsidR="00B900D5" w:rsidRDefault="000263C8" w:rsidP="00B900D5">
      <w:pPr>
        <w:spacing w:line="360" w:lineRule="auto"/>
        <w:jc w:val="both"/>
        <w:rPr>
          <w:sz w:val="24"/>
          <w:szCs w:val="24"/>
        </w:rPr>
      </w:pPr>
      <w:r>
        <w:rPr>
          <w:sz w:val="24"/>
          <w:szCs w:val="24"/>
        </w:rPr>
        <w:lastRenderedPageBreak/>
        <w:t>This</w:t>
      </w:r>
      <w:r w:rsidR="00B900D5">
        <w:rPr>
          <w:sz w:val="24"/>
          <w:szCs w:val="24"/>
        </w:rPr>
        <w:t xml:space="preserve"> study </w:t>
      </w:r>
      <w:r>
        <w:rPr>
          <w:sz w:val="24"/>
          <w:szCs w:val="24"/>
        </w:rPr>
        <w:t>carried out by Timidria also found the following key components to this phenomenon</w:t>
      </w:r>
      <w:r w:rsidR="00B900D5">
        <w:rPr>
          <w:sz w:val="24"/>
          <w:szCs w:val="24"/>
        </w:rPr>
        <w:t>:</w:t>
      </w:r>
    </w:p>
    <w:p w14:paraId="0EBAB992" w14:textId="15A143E2" w:rsidR="00B900D5" w:rsidRDefault="00525F2C" w:rsidP="00B900D5">
      <w:pPr>
        <w:numPr>
          <w:ilvl w:val="0"/>
          <w:numId w:val="20"/>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T</w:t>
      </w:r>
      <w:r w:rsidR="000263C8">
        <w:rPr>
          <w:color w:val="000000"/>
          <w:sz w:val="24"/>
          <w:szCs w:val="24"/>
        </w:rPr>
        <w:t xml:space="preserve">his type of slavery is </w:t>
      </w:r>
      <w:r>
        <w:rPr>
          <w:color w:val="000000"/>
          <w:sz w:val="24"/>
          <w:szCs w:val="24"/>
        </w:rPr>
        <w:t>traditional slavery in that the only girls being sold already have “slave status”</w:t>
      </w:r>
      <w:r w:rsidR="00B900D5">
        <w:rPr>
          <w:color w:val="000000"/>
          <w:sz w:val="24"/>
          <w:szCs w:val="24"/>
        </w:rPr>
        <w:t>;</w:t>
      </w:r>
    </w:p>
    <w:p w14:paraId="2C6DD881" w14:textId="32E6E072" w:rsidR="00B900D5" w:rsidRDefault="00525F2C" w:rsidP="00B900D5">
      <w:pPr>
        <w:numPr>
          <w:ilvl w:val="0"/>
          <w:numId w:val="20"/>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The money is directly transferred to</w:t>
      </w:r>
      <w:r w:rsidR="00B900D5">
        <w:rPr>
          <w:color w:val="000000"/>
          <w:sz w:val="24"/>
          <w:szCs w:val="24"/>
        </w:rPr>
        <w:t xml:space="preserve"> the master</w:t>
      </w:r>
      <w:r>
        <w:rPr>
          <w:color w:val="000000"/>
          <w:sz w:val="24"/>
          <w:szCs w:val="24"/>
        </w:rPr>
        <w:t>/owner of the girls</w:t>
      </w:r>
      <w:r w:rsidR="00B900D5">
        <w:rPr>
          <w:color w:val="000000"/>
          <w:sz w:val="24"/>
          <w:szCs w:val="24"/>
        </w:rPr>
        <w:t xml:space="preserve">, most often without the knowledge of the victim </w:t>
      </w:r>
      <w:r>
        <w:rPr>
          <w:color w:val="000000"/>
          <w:sz w:val="24"/>
          <w:szCs w:val="24"/>
        </w:rPr>
        <w:t xml:space="preserve">or her </w:t>
      </w:r>
      <w:r w:rsidR="00B900D5">
        <w:rPr>
          <w:color w:val="000000"/>
          <w:sz w:val="24"/>
          <w:szCs w:val="24"/>
        </w:rPr>
        <w:t>biological parents;</w:t>
      </w:r>
    </w:p>
    <w:p w14:paraId="0D1784C3" w14:textId="4FA1FE1A" w:rsidR="00B900D5" w:rsidRDefault="00525F2C" w:rsidP="00B900D5">
      <w:pPr>
        <w:numPr>
          <w:ilvl w:val="0"/>
          <w:numId w:val="20"/>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T</w:t>
      </w:r>
      <w:r w:rsidR="00B900D5">
        <w:rPr>
          <w:color w:val="000000"/>
          <w:sz w:val="24"/>
          <w:szCs w:val="24"/>
        </w:rPr>
        <w:t xml:space="preserve">here is </w:t>
      </w:r>
      <w:r>
        <w:rPr>
          <w:color w:val="000000"/>
          <w:sz w:val="24"/>
          <w:szCs w:val="24"/>
        </w:rPr>
        <w:t xml:space="preserve">also the element of </w:t>
      </w:r>
      <w:r w:rsidR="00B900D5">
        <w:rPr>
          <w:color w:val="000000"/>
          <w:sz w:val="24"/>
          <w:szCs w:val="24"/>
        </w:rPr>
        <w:t xml:space="preserve">"forced marriage", </w:t>
      </w:r>
      <w:r>
        <w:rPr>
          <w:color w:val="000000"/>
          <w:sz w:val="24"/>
          <w:szCs w:val="24"/>
        </w:rPr>
        <w:t>as</w:t>
      </w:r>
      <w:r w:rsidR="00B900D5">
        <w:rPr>
          <w:color w:val="000000"/>
          <w:sz w:val="24"/>
          <w:szCs w:val="24"/>
        </w:rPr>
        <w:t xml:space="preserve"> neither the consent of the victim, let alone that of her biological parents, is required;</w:t>
      </w:r>
    </w:p>
    <w:p w14:paraId="5A4CF3A5" w14:textId="38AC9104" w:rsidR="00B900D5" w:rsidRDefault="007631DC" w:rsidP="00B900D5">
      <w:pPr>
        <w:numPr>
          <w:ilvl w:val="0"/>
          <w:numId w:val="20"/>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Ther</w:t>
      </w:r>
      <w:r w:rsidR="00525F2C">
        <w:rPr>
          <w:color w:val="000000"/>
          <w:sz w:val="24"/>
          <w:szCs w:val="24"/>
        </w:rPr>
        <w:t>e are also instances of</w:t>
      </w:r>
      <w:r w:rsidR="00B900D5">
        <w:rPr>
          <w:color w:val="000000"/>
          <w:sz w:val="24"/>
          <w:szCs w:val="24"/>
        </w:rPr>
        <w:t xml:space="preserve"> "</w:t>
      </w:r>
      <w:r w:rsidR="00525F2C">
        <w:rPr>
          <w:color w:val="000000"/>
          <w:sz w:val="24"/>
          <w:szCs w:val="24"/>
        </w:rPr>
        <w:t xml:space="preserve">child </w:t>
      </w:r>
      <w:r w:rsidR="00B900D5">
        <w:rPr>
          <w:color w:val="000000"/>
          <w:sz w:val="24"/>
          <w:szCs w:val="24"/>
        </w:rPr>
        <w:t xml:space="preserve">marriage" </w:t>
      </w:r>
      <w:r w:rsidR="00525F2C">
        <w:rPr>
          <w:color w:val="000000"/>
          <w:sz w:val="24"/>
          <w:szCs w:val="24"/>
        </w:rPr>
        <w:t>as the girls sold are generally under the legal age for marriage</w:t>
      </w:r>
      <w:r w:rsidR="00B900D5">
        <w:rPr>
          <w:color w:val="000000"/>
          <w:sz w:val="24"/>
          <w:szCs w:val="24"/>
        </w:rPr>
        <w:t>;</w:t>
      </w:r>
    </w:p>
    <w:p w14:paraId="552BF3BB" w14:textId="2512D5E1" w:rsidR="00B900D5" w:rsidRDefault="007631DC" w:rsidP="00B900D5">
      <w:pPr>
        <w:numPr>
          <w:ilvl w:val="0"/>
          <w:numId w:val="20"/>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Ther</w:t>
      </w:r>
      <w:r w:rsidR="00525F2C">
        <w:rPr>
          <w:color w:val="000000"/>
          <w:sz w:val="24"/>
          <w:szCs w:val="24"/>
        </w:rPr>
        <w:t xml:space="preserve">e </w:t>
      </w:r>
      <w:r>
        <w:rPr>
          <w:color w:val="000000"/>
          <w:sz w:val="24"/>
          <w:szCs w:val="24"/>
        </w:rPr>
        <w:t xml:space="preserve">are also </w:t>
      </w:r>
      <w:r w:rsidR="00525F2C">
        <w:rPr>
          <w:color w:val="000000"/>
          <w:sz w:val="24"/>
          <w:szCs w:val="24"/>
        </w:rPr>
        <w:t xml:space="preserve">cases </w:t>
      </w:r>
      <w:r>
        <w:rPr>
          <w:color w:val="000000"/>
          <w:sz w:val="24"/>
          <w:szCs w:val="24"/>
        </w:rPr>
        <w:t>that</w:t>
      </w:r>
      <w:r w:rsidR="00525F2C">
        <w:rPr>
          <w:color w:val="000000"/>
          <w:sz w:val="24"/>
          <w:szCs w:val="24"/>
        </w:rPr>
        <w:t>constitute t</w:t>
      </w:r>
      <w:r w:rsidR="00B900D5">
        <w:rPr>
          <w:color w:val="000000"/>
          <w:sz w:val="24"/>
          <w:szCs w:val="24"/>
        </w:rPr>
        <w:t xml:space="preserve">rafficking </w:t>
      </w:r>
      <w:r w:rsidR="00525F2C">
        <w:rPr>
          <w:color w:val="000000"/>
          <w:sz w:val="24"/>
          <w:szCs w:val="24"/>
        </w:rPr>
        <w:t xml:space="preserve">in persons given the element of transportation, which can be internal or to other countries, against the will of the victim and that of </w:t>
      </w:r>
      <w:r w:rsidR="00B900D5">
        <w:rPr>
          <w:color w:val="000000"/>
          <w:sz w:val="24"/>
          <w:szCs w:val="24"/>
        </w:rPr>
        <w:t xml:space="preserve">their parents; </w:t>
      </w:r>
    </w:p>
    <w:p w14:paraId="12323144" w14:textId="38A11C15" w:rsidR="00B900D5" w:rsidRDefault="00525F2C" w:rsidP="00B900D5">
      <w:pPr>
        <w:numPr>
          <w:ilvl w:val="0"/>
          <w:numId w:val="20"/>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This practice is</w:t>
      </w:r>
      <w:r w:rsidR="00B900D5">
        <w:rPr>
          <w:color w:val="000000"/>
          <w:sz w:val="24"/>
          <w:szCs w:val="24"/>
        </w:rPr>
        <w:t xml:space="preserve"> very lucrative for </w:t>
      </w:r>
      <w:r>
        <w:rPr>
          <w:color w:val="000000"/>
          <w:sz w:val="24"/>
          <w:szCs w:val="24"/>
        </w:rPr>
        <w:t>the perpetrators</w:t>
      </w:r>
      <w:r w:rsidR="00B900D5">
        <w:rPr>
          <w:color w:val="000000"/>
          <w:sz w:val="24"/>
          <w:szCs w:val="24"/>
        </w:rPr>
        <w:t xml:space="preserve">.  </w:t>
      </w:r>
    </w:p>
    <w:p w14:paraId="018E3C5B" w14:textId="77777777" w:rsidR="001362D0" w:rsidRDefault="001362D0" w:rsidP="001362D0">
      <w:pPr>
        <w:pBdr>
          <w:top w:val="nil"/>
          <w:left w:val="nil"/>
          <w:bottom w:val="nil"/>
          <w:right w:val="nil"/>
          <w:between w:val="nil"/>
        </w:pBdr>
        <w:spacing w:after="0" w:line="360" w:lineRule="auto"/>
        <w:ind w:left="720"/>
        <w:contextualSpacing/>
        <w:jc w:val="both"/>
        <w:rPr>
          <w:color w:val="000000"/>
          <w:sz w:val="24"/>
          <w:szCs w:val="24"/>
        </w:rPr>
      </w:pPr>
    </w:p>
    <w:p w14:paraId="2A98B97F" w14:textId="27D0038F" w:rsidR="00B900D5" w:rsidRDefault="00B900D5" w:rsidP="00B900D5">
      <w:pPr>
        <w:spacing w:line="360" w:lineRule="auto"/>
        <w:jc w:val="both"/>
        <w:rPr>
          <w:sz w:val="24"/>
          <w:szCs w:val="24"/>
        </w:rPr>
      </w:pPr>
      <w:r>
        <w:rPr>
          <w:sz w:val="24"/>
          <w:szCs w:val="24"/>
        </w:rPr>
        <w:t>Dr. Galy Kadir Abdelkader</w:t>
      </w:r>
      <w:r w:rsidR="00A718FC">
        <w:rPr>
          <w:sz w:val="24"/>
          <w:szCs w:val="24"/>
        </w:rPr>
        <w:t>,</w:t>
      </w:r>
      <w:r>
        <w:rPr>
          <w:sz w:val="24"/>
          <w:szCs w:val="24"/>
        </w:rPr>
        <w:t xml:space="preserve"> </w:t>
      </w:r>
      <w:r w:rsidR="00A718FC">
        <w:rPr>
          <w:sz w:val="24"/>
          <w:szCs w:val="24"/>
        </w:rPr>
        <w:t>on behalf of the Timidria A</w:t>
      </w:r>
      <w:r>
        <w:rPr>
          <w:sz w:val="24"/>
          <w:szCs w:val="24"/>
        </w:rPr>
        <w:t xml:space="preserve">ssociation, </w:t>
      </w:r>
      <w:r w:rsidR="00A718FC">
        <w:rPr>
          <w:sz w:val="24"/>
          <w:szCs w:val="24"/>
        </w:rPr>
        <w:t xml:space="preserve">carried out another </w:t>
      </w:r>
      <w:r>
        <w:rPr>
          <w:sz w:val="24"/>
          <w:szCs w:val="24"/>
        </w:rPr>
        <w:t xml:space="preserve">study on slavery in Niger. This study, which has been the subject of controversy </w:t>
      </w:r>
      <w:r w:rsidR="00A718FC">
        <w:rPr>
          <w:sz w:val="24"/>
          <w:szCs w:val="24"/>
        </w:rPr>
        <w:t xml:space="preserve">in the country, provided testimonials and statistics for a more concrete understanding of the issue </w:t>
      </w:r>
      <w:r>
        <w:rPr>
          <w:sz w:val="24"/>
          <w:szCs w:val="24"/>
        </w:rPr>
        <w:t xml:space="preserve">of slavery in Niger. After a historical </w:t>
      </w:r>
      <w:r w:rsidR="00A718FC">
        <w:rPr>
          <w:sz w:val="24"/>
          <w:szCs w:val="24"/>
        </w:rPr>
        <w:t>over</w:t>
      </w:r>
      <w:r>
        <w:rPr>
          <w:sz w:val="24"/>
          <w:szCs w:val="24"/>
        </w:rPr>
        <w:t xml:space="preserve">view of slavery in Niger, the study showed that there are several forms of slavery in Niger. The </w:t>
      </w:r>
      <w:r w:rsidR="00A718FC">
        <w:rPr>
          <w:sz w:val="24"/>
          <w:szCs w:val="24"/>
        </w:rPr>
        <w:t>“</w:t>
      </w:r>
      <w:r>
        <w:rPr>
          <w:sz w:val="24"/>
          <w:szCs w:val="24"/>
        </w:rPr>
        <w:t>active form</w:t>
      </w:r>
      <w:r w:rsidR="00A718FC">
        <w:rPr>
          <w:sz w:val="24"/>
          <w:szCs w:val="24"/>
        </w:rPr>
        <w:t>”</w:t>
      </w:r>
      <w:r>
        <w:rPr>
          <w:sz w:val="24"/>
          <w:szCs w:val="24"/>
        </w:rPr>
        <w:t xml:space="preserve"> is that which </w:t>
      </w:r>
      <w:r w:rsidR="00A718FC">
        <w:rPr>
          <w:sz w:val="24"/>
          <w:szCs w:val="24"/>
        </w:rPr>
        <w:t>denies the victim any human agency and which allows the “master” to impose inhumane and degrading treatment on the victim and to dispose of the victim through eviction or sale to another “master”</w:t>
      </w:r>
      <w:r>
        <w:rPr>
          <w:sz w:val="24"/>
          <w:szCs w:val="24"/>
        </w:rPr>
        <w:t xml:space="preserve">. This form of slavery is practiced among the Tuareg, </w:t>
      </w:r>
      <w:r w:rsidR="00A718FC">
        <w:rPr>
          <w:sz w:val="24"/>
          <w:szCs w:val="24"/>
        </w:rPr>
        <w:t>Arab</w:t>
      </w:r>
      <w:r>
        <w:rPr>
          <w:sz w:val="24"/>
          <w:szCs w:val="24"/>
        </w:rPr>
        <w:t xml:space="preserve"> and </w:t>
      </w:r>
      <w:r w:rsidR="00A718FC">
        <w:rPr>
          <w:sz w:val="24"/>
          <w:szCs w:val="24"/>
        </w:rPr>
        <w:t>Toubou groups in Niger</w:t>
      </w:r>
      <w:r>
        <w:rPr>
          <w:sz w:val="24"/>
          <w:szCs w:val="24"/>
        </w:rPr>
        <w:t xml:space="preserve">. </w:t>
      </w:r>
    </w:p>
    <w:p w14:paraId="40111507" w14:textId="53BCC0FF" w:rsidR="00B900D5" w:rsidRDefault="00B900D5" w:rsidP="00B900D5">
      <w:pPr>
        <w:spacing w:line="360" w:lineRule="auto"/>
        <w:jc w:val="both"/>
        <w:rPr>
          <w:sz w:val="24"/>
          <w:szCs w:val="24"/>
        </w:rPr>
      </w:pPr>
      <w:r>
        <w:rPr>
          <w:sz w:val="24"/>
          <w:szCs w:val="24"/>
        </w:rPr>
        <w:t xml:space="preserve">The Zarma-Songhai, an ethnic group living in western Niger, practice </w:t>
      </w:r>
      <w:r w:rsidR="00A718FC">
        <w:rPr>
          <w:sz w:val="24"/>
          <w:szCs w:val="24"/>
        </w:rPr>
        <w:t xml:space="preserve">what is known as </w:t>
      </w:r>
      <w:r>
        <w:rPr>
          <w:sz w:val="24"/>
          <w:szCs w:val="24"/>
        </w:rPr>
        <w:t>passive slavery. The</w:t>
      </w:r>
      <w:r w:rsidR="00A718FC">
        <w:rPr>
          <w:sz w:val="24"/>
          <w:szCs w:val="24"/>
        </w:rPr>
        <w:t xml:space="preserve"> victims</w:t>
      </w:r>
      <w:r>
        <w:rPr>
          <w:sz w:val="24"/>
          <w:szCs w:val="24"/>
        </w:rPr>
        <w:t xml:space="preserve"> </w:t>
      </w:r>
      <w:r w:rsidR="00A718FC">
        <w:rPr>
          <w:sz w:val="24"/>
          <w:szCs w:val="24"/>
        </w:rPr>
        <w:t xml:space="preserve">are generally </w:t>
      </w:r>
      <w:r>
        <w:rPr>
          <w:sz w:val="24"/>
          <w:szCs w:val="24"/>
        </w:rPr>
        <w:t>not physically harmed but they suffer humiliation in weddings</w:t>
      </w:r>
      <w:r w:rsidR="001362D0">
        <w:rPr>
          <w:sz w:val="24"/>
          <w:szCs w:val="24"/>
        </w:rPr>
        <w:t xml:space="preserve"> (during which they are called by their masters to serve guests and undertake other tasks)</w:t>
      </w:r>
      <w:r>
        <w:rPr>
          <w:sz w:val="24"/>
          <w:szCs w:val="24"/>
        </w:rPr>
        <w:t xml:space="preserve">, they </w:t>
      </w:r>
      <w:r w:rsidR="00A718FC">
        <w:rPr>
          <w:sz w:val="24"/>
          <w:szCs w:val="24"/>
        </w:rPr>
        <w:t>have no rights to</w:t>
      </w:r>
      <w:r>
        <w:rPr>
          <w:sz w:val="24"/>
          <w:szCs w:val="24"/>
        </w:rPr>
        <w:t xml:space="preserve"> inherit the land</w:t>
      </w:r>
      <w:r w:rsidR="00A718FC">
        <w:rPr>
          <w:sz w:val="24"/>
          <w:szCs w:val="24"/>
        </w:rPr>
        <w:t xml:space="preserve"> they work</w:t>
      </w:r>
      <w:r>
        <w:rPr>
          <w:sz w:val="24"/>
          <w:szCs w:val="24"/>
        </w:rPr>
        <w:t xml:space="preserve">, </w:t>
      </w:r>
      <w:r w:rsidR="00A718FC">
        <w:rPr>
          <w:sz w:val="24"/>
          <w:szCs w:val="24"/>
        </w:rPr>
        <w:t>they can</w:t>
      </w:r>
      <w:r>
        <w:rPr>
          <w:sz w:val="24"/>
          <w:szCs w:val="24"/>
        </w:rPr>
        <w:t xml:space="preserve">not stand for </w:t>
      </w:r>
      <w:r w:rsidR="00A718FC">
        <w:rPr>
          <w:sz w:val="24"/>
          <w:szCs w:val="24"/>
        </w:rPr>
        <w:t>elections that are exclusively for the</w:t>
      </w:r>
      <w:r>
        <w:rPr>
          <w:sz w:val="24"/>
          <w:szCs w:val="24"/>
        </w:rPr>
        <w:t xml:space="preserve"> </w:t>
      </w:r>
      <w:r w:rsidR="00A718FC">
        <w:rPr>
          <w:sz w:val="24"/>
          <w:szCs w:val="24"/>
        </w:rPr>
        <w:t>nobility</w:t>
      </w:r>
      <w:r>
        <w:rPr>
          <w:sz w:val="24"/>
          <w:szCs w:val="24"/>
        </w:rPr>
        <w:t xml:space="preserve">. The Peulh, on the other hand, practice </w:t>
      </w:r>
      <w:r w:rsidR="00A718FC">
        <w:rPr>
          <w:sz w:val="24"/>
          <w:szCs w:val="24"/>
        </w:rPr>
        <w:t xml:space="preserve">a kind of </w:t>
      </w:r>
      <w:r>
        <w:rPr>
          <w:sz w:val="24"/>
          <w:szCs w:val="24"/>
        </w:rPr>
        <w:t xml:space="preserve">slavery </w:t>
      </w:r>
      <w:r w:rsidR="00A718FC">
        <w:rPr>
          <w:sz w:val="24"/>
          <w:szCs w:val="24"/>
        </w:rPr>
        <w:t xml:space="preserve">in which the victims are </w:t>
      </w:r>
      <w:r>
        <w:rPr>
          <w:sz w:val="24"/>
          <w:szCs w:val="24"/>
        </w:rPr>
        <w:t xml:space="preserve">isolated in </w:t>
      </w:r>
      <w:r w:rsidR="00A718FC">
        <w:rPr>
          <w:sz w:val="24"/>
          <w:szCs w:val="24"/>
        </w:rPr>
        <w:t xml:space="preserve">worker </w:t>
      </w:r>
      <w:r>
        <w:rPr>
          <w:sz w:val="24"/>
          <w:szCs w:val="24"/>
        </w:rPr>
        <w:t xml:space="preserve">villages but remain dependent on the </w:t>
      </w:r>
      <w:r w:rsidR="00A718FC">
        <w:rPr>
          <w:sz w:val="24"/>
          <w:szCs w:val="24"/>
        </w:rPr>
        <w:t>“</w:t>
      </w:r>
      <w:r>
        <w:rPr>
          <w:sz w:val="24"/>
          <w:szCs w:val="24"/>
        </w:rPr>
        <w:t>master</w:t>
      </w:r>
      <w:r w:rsidR="00A718FC">
        <w:rPr>
          <w:sz w:val="24"/>
          <w:szCs w:val="24"/>
        </w:rPr>
        <w:t>”</w:t>
      </w:r>
      <w:r>
        <w:rPr>
          <w:sz w:val="24"/>
          <w:szCs w:val="24"/>
        </w:rPr>
        <w:t xml:space="preserve">. They carry out various </w:t>
      </w:r>
      <w:r w:rsidR="00A718FC">
        <w:rPr>
          <w:sz w:val="24"/>
          <w:szCs w:val="24"/>
        </w:rPr>
        <w:t>tasks</w:t>
      </w:r>
      <w:r>
        <w:rPr>
          <w:sz w:val="24"/>
          <w:szCs w:val="24"/>
        </w:rPr>
        <w:t xml:space="preserve"> for the master: guarding herds, </w:t>
      </w:r>
      <w:r w:rsidR="00A718FC">
        <w:rPr>
          <w:sz w:val="24"/>
          <w:szCs w:val="24"/>
        </w:rPr>
        <w:t>working the land</w:t>
      </w:r>
      <w:r>
        <w:rPr>
          <w:sz w:val="24"/>
          <w:szCs w:val="24"/>
        </w:rPr>
        <w:t xml:space="preserve">, </w:t>
      </w:r>
      <w:r w:rsidR="00A718FC">
        <w:rPr>
          <w:sz w:val="24"/>
          <w:szCs w:val="24"/>
        </w:rPr>
        <w:t xml:space="preserve">and </w:t>
      </w:r>
      <w:r>
        <w:rPr>
          <w:sz w:val="24"/>
          <w:szCs w:val="24"/>
        </w:rPr>
        <w:t>domestic work</w:t>
      </w:r>
      <w:r w:rsidR="00A718FC">
        <w:rPr>
          <w:sz w:val="24"/>
          <w:szCs w:val="24"/>
        </w:rPr>
        <w:t>, among other things</w:t>
      </w:r>
      <w:r>
        <w:rPr>
          <w:sz w:val="24"/>
          <w:szCs w:val="24"/>
        </w:rPr>
        <w:t xml:space="preserve">. </w:t>
      </w:r>
    </w:p>
    <w:p w14:paraId="6A6089DA" w14:textId="77777777" w:rsidR="00B900D5" w:rsidRDefault="00B900D5" w:rsidP="00B900D5">
      <w:pPr>
        <w:pStyle w:val="Heading3"/>
        <w:spacing w:line="360" w:lineRule="auto"/>
        <w:jc w:val="both"/>
        <w:rPr>
          <w:b/>
          <w:color w:val="5B9BD5"/>
        </w:rPr>
      </w:pPr>
      <w:r>
        <w:rPr>
          <w:b/>
          <w:color w:val="5B9BD5"/>
        </w:rPr>
        <w:lastRenderedPageBreak/>
        <w:t>Findings</w:t>
      </w:r>
    </w:p>
    <w:p w14:paraId="14956802" w14:textId="252006E4" w:rsidR="00B900D5" w:rsidRDefault="00B900D5" w:rsidP="00B900D5">
      <w:pPr>
        <w:spacing w:line="360" w:lineRule="auto"/>
        <w:jc w:val="both"/>
        <w:rPr>
          <w:sz w:val="24"/>
          <w:szCs w:val="24"/>
        </w:rPr>
      </w:pPr>
      <w:r>
        <w:rPr>
          <w:sz w:val="24"/>
          <w:szCs w:val="24"/>
        </w:rPr>
        <w:t xml:space="preserve">The National Institute of Statistics, the National Commission of Human Rights and the </w:t>
      </w:r>
      <w:r w:rsidR="00D2792A">
        <w:rPr>
          <w:sz w:val="24"/>
          <w:szCs w:val="24"/>
        </w:rPr>
        <w:t xml:space="preserve">Ministry of Labour </w:t>
      </w:r>
      <w:r>
        <w:rPr>
          <w:sz w:val="24"/>
          <w:szCs w:val="24"/>
        </w:rPr>
        <w:t xml:space="preserve">do not have up-to-date statistical data on the number of cases of forced labor, including cases of slavery in Niger. Efforts have been made by the state, its technical and financial partners, as well as civil society organizations active in the field to obtain </w:t>
      </w:r>
      <w:r w:rsidR="00D2792A">
        <w:rPr>
          <w:sz w:val="24"/>
          <w:szCs w:val="24"/>
        </w:rPr>
        <w:t xml:space="preserve">this </w:t>
      </w:r>
      <w:r>
        <w:rPr>
          <w:sz w:val="24"/>
          <w:szCs w:val="24"/>
        </w:rPr>
        <w:t>data</w:t>
      </w:r>
      <w:r w:rsidR="00D2792A">
        <w:rPr>
          <w:sz w:val="24"/>
          <w:szCs w:val="24"/>
        </w:rPr>
        <w:t>. The most thorough data collection carried out in Niger was the national survey carried out in</w:t>
      </w:r>
      <w:r>
        <w:rPr>
          <w:sz w:val="24"/>
          <w:szCs w:val="24"/>
        </w:rPr>
        <w:t xml:space="preserve"> 2009 </w:t>
      </w:r>
      <w:r w:rsidR="00D2792A">
        <w:rPr>
          <w:sz w:val="24"/>
          <w:szCs w:val="24"/>
        </w:rPr>
        <w:t xml:space="preserve">which was </w:t>
      </w:r>
      <w:r>
        <w:rPr>
          <w:sz w:val="24"/>
          <w:szCs w:val="24"/>
        </w:rPr>
        <w:t xml:space="preserve">financed entirely by the ILO. This survey needs to be </w:t>
      </w:r>
      <w:r w:rsidR="00D2792A">
        <w:rPr>
          <w:sz w:val="24"/>
          <w:szCs w:val="24"/>
        </w:rPr>
        <w:t>repeated</w:t>
      </w:r>
      <w:r>
        <w:rPr>
          <w:sz w:val="24"/>
          <w:szCs w:val="24"/>
        </w:rPr>
        <w:t xml:space="preserve"> in 2019</w:t>
      </w:r>
      <w:r w:rsidR="002038AB">
        <w:rPr>
          <w:sz w:val="24"/>
          <w:szCs w:val="24"/>
        </w:rPr>
        <w:t xml:space="preserve"> in at least two regions</w:t>
      </w:r>
      <w:r>
        <w:rPr>
          <w:sz w:val="24"/>
          <w:szCs w:val="24"/>
        </w:rPr>
        <w:t xml:space="preserve"> </w:t>
      </w:r>
      <w:r w:rsidR="00D2792A">
        <w:rPr>
          <w:sz w:val="24"/>
          <w:szCs w:val="24"/>
        </w:rPr>
        <w:t xml:space="preserve">to </w:t>
      </w:r>
      <w:r w:rsidR="002038AB">
        <w:rPr>
          <w:sz w:val="24"/>
          <w:szCs w:val="24"/>
        </w:rPr>
        <w:t>give</w:t>
      </w:r>
      <w:r w:rsidR="00D2792A">
        <w:rPr>
          <w:sz w:val="24"/>
          <w:szCs w:val="24"/>
        </w:rPr>
        <w:t xml:space="preserve"> an up-to-date overview of forced labor in Niger</w:t>
      </w:r>
      <w:r>
        <w:rPr>
          <w:sz w:val="24"/>
          <w:szCs w:val="24"/>
        </w:rPr>
        <w:t>.</w:t>
      </w:r>
    </w:p>
    <w:p w14:paraId="42C3D936" w14:textId="77777777" w:rsidR="00B900D5" w:rsidRDefault="00B900D5" w:rsidP="00B900D5">
      <w:pPr>
        <w:spacing w:line="360" w:lineRule="auto"/>
        <w:jc w:val="both"/>
        <w:rPr>
          <w:b/>
          <w:color w:val="5B9BD5"/>
          <w:sz w:val="24"/>
          <w:szCs w:val="24"/>
        </w:rPr>
      </w:pPr>
      <w:r>
        <w:rPr>
          <w:b/>
          <w:color w:val="5B9BD5"/>
          <w:sz w:val="24"/>
          <w:szCs w:val="24"/>
        </w:rPr>
        <w:t>Risks and Assumptions</w:t>
      </w:r>
    </w:p>
    <w:p w14:paraId="6E70C734" w14:textId="4F17141C" w:rsidR="00B900D5" w:rsidRDefault="0024174F" w:rsidP="00B900D5">
      <w:pPr>
        <w:spacing w:line="360" w:lineRule="auto"/>
        <w:jc w:val="both"/>
        <w:rPr>
          <w:sz w:val="24"/>
          <w:szCs w:val="24"/>
        </w:rPr>
      </w:pPr>
      <w:r>
        <w:rPr>
          <w:sz w:val="24"/>
          <w:szCs w:val="24"/>
        </w:rPr>
        <w:t>The</w:t>
      </w:r>
      <w:r w:rsidR="00B900D5">
        <w:rPr>
          <w:sz w:val="24"/>
          <w:szCs w:val="24"/>
        </w:rPr>
        <w:t xml:space="preserve"> absence of reliable and up-to-date data on slavery in Niger</w:t>
      </w:r>
      <w:r w:rsidR="00E26855">
        <w:rPr>
          <w:sz w:val="24"/>
          <w:szCs w:val="24"/>
        </w:rPr>
        <w:t xml:space="preserve"> highlights the important need to conduct </w:t>
      </w:r>
      <w:r w:rsidR="00AB0A84">
        <w:rPr>
          <w:sz w:val="24"/>
          <w:szCs w:val="24"/>
        </w:rPr>
        <w:t>national surveys and studies that permit a thorough analysis of the situation of slavery to be able to improve understanding of the phenomenon and to design appropriate responses</w:t>
      </w:r>
      <w:r>
        <w:rPr>
          <w:sz w:val="24"/>
          <w:szCs w:val="24"/>
        </w:rPr>
        <w:t>.</w:t>
      </w:r>
      <w:r w:rsidR="00AB0A84">
        <w:rPr>
          <w:sz w:val="24"/>
          <w:szCs w:val="24"/>
        </w:rPr>
        <w:t xml:space="preserve"> </w:t>
      </w:r>
    </w:p>
    <w:p w14:paraId="779706E1" w14:textId="77777777" w:rsidR="00B900D5" w:rsidRDefault="00B900D5" w:rsidP="00B900D5">
      <w:pPr>
        <w:spacing w:line="360" w:lineRule="auto"/>
        <w:jc w:val="both"/>
        <w:rPr>
          <w:b/>
          <w:color w:val="5B9BD5"/>
          <w:sz w:val="24"/>
          <w:szCs w:val="24"/>
        </w:rPr>
      </w:pPr>
      <w:r>
        <w:rPr>
          <w:b/>
          <w:color w:val="5B9BD5"/>
          <w:sz w:val="24"/>
          <w:szCs w:val="24"/>
        </w:rPr>
        <w:t>Roles and Recommendations for the Bridge Project</w:t>
      </w:r>
    </w:p>
    <w:p w14:paraId="77EFE2A4" w14:textId="6A22495D" w:rsidR="00B900D5" w:rsidRDefault="00B900D5" w:rsidP="00B900D5">
      <w:pPr>
        <w:spacing w:after="0" w:line="360" w:lineRule="auto"/>
        <w:jc w:val="both"/>
        <w:rPr>
          <w:color w:val="000000"/>
          <w:sz w:val="24"/>
          <w:szCs w:val="24"/>
        </w:rPr>
      </w:pPr>
      <w:r>
        <w:rPr>
          <w:color w:val="000000"/>
          <w:sz w:val="24"/>
          <w:szCs w:val="24"/>
        </w:rPr>
        <w:t xml:space="preserve">The </w:t>
      </w:r>
      <w:r w:rsidR="002038AB">
        <w:rPr>
          <w:color w:val="000000"/>
          <w:sz w:val="24"/>
          <w:szCs w:val="24"/>
        </w:rPr>
        <w:t xml:space="preserve">Immediate Objective 3 of the </w:t>
      </w:r>
      <w:r>
        <w:rPr>
          <w:color w:val="000000"/>
          <w:sz w:val="24"/>
          <w:szCs w:val="24"/>
        </w:rPr>
        <w:t xml:space="preserve">Bridge </w:t>
      </w:r>
      <w:r w:rsidR="002038AB">
        <w:rPr>
          <w:color w:val="000000"/>
          <w:sz w:val="24"/>
          <w:szCs w:val="24"/>
        </w:rPr>
        <w:t>P</w:t>
      </w:r>
      <w:r>
        <w:rPr>
          <w:color w:val="000000"/>
          <w:sz w:val="24"/>
          <w:szCs w:val="24"/>
        </w:rPr>
        <w:t>roject</w:t>
      </w:r>
      <w:r w:rsidR="002038AB">
        <w:rPr>
          <w:color w:val="000000"/>
          <w:sz w:val="24"/>
          <w:szCs w:val="24"/>
        </w:rPr>
        <w:t xml:space="preserve"> is </w:t>
      </w:r>
      <w:r>
        <w:rPr>
          <w:color w:val="000000"/>
          <w:sz w:val="24"/>
          <w:szCs w:val="24"/>
        </w:rPr>
        <w:t xml:space="preserve">dedicated to research and knowledge sharing, </w:t>
      </w:r>
      <w:r w:rsidR="002038AB">
        <w:rPr>
          <w:color w:val="000000"/>
          <w:sz w:val="24"/>
          <w:szCs w:val="24"/>
        </w:rPr>
        <w:t>and is broken down as follows</w:t>
      </w:r>
      <w:r>
        <w:rPr>
          <w:color w:val="000000"/>
          <w:sz w:val="24"/>
          <w:szCs w:val="24"/>
        </w:rPr>
        <w:t>:</w:t>
      </w:r>
    </w:p>
    <w:p w14:paraId="48D6A5FD" w14:textId="75DDB8CD" w:rsidR="00B900D5" w:rsidRDefault="00492F60" w:rsidP="00B900D5">
      <w:pPr>
        <w:numPr>
          <w:ilvl w:val="0"/>
          <w:numId w:val="1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Research </w:t>
      </w:r>
      <w:r w:rsidR="00B900D5">
        <w:rPr>
          <w:color w:val="000000"/>
          <w:sz w:val="24"/>
          <w:szCs w:val="24"/>
        </w:rPr>
        <w:t xml:space="preserve">on the main forms of forced labor and slavery, </w:t>
      </w:r>
      <w:r>
        <w:rPr>
          <w:color w:val="000000"/>
          <w:sz w:val="24"/>
          <w:szCs w:val="24"/>
        </w:rPr>
        <w:t xml:space="preserve">the geographical aspects of the crime and other </w:t>
      </w:r>
      <w:r w:rsidR="00B900D5">
        <w:rPr>
          <w:color w:val="000000"/>
          <w:sz w:val="24"/>
          <w:szCs w:val="24"/>
        </w:rPr>
        <w:t>relevant data at national level;</w:t>
      </w:r>
    </w:p>
    <w:p w14:paraId="6DAAB0DA" w14:textId="67D66C2C" w:rsidR="00B900D5" w:rsidRDefault="00B900D5" w:rsidP="00B900D5">
      <w:pPr>
        <w:numPr>
          <w:ilvl w:val="0"/>
          <w:numId w:val="1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Capacity building </w:t>
      </w:r>
      <w:r w:rsidR="002806DD">
        <w:rPr>
          <w:color w:val="000000"/>
          <w:sz w:val="24"/>
          <w:szCs w:val="24"/>
        </w:rPr>
        <w:t xml:space="preserve">and training </w:t>
      </w:r>
      <w:r>
        <w:rPr>
          <w:color w:val="000000"/>
          <w:sz w:val="24"/>
          <w:szCs w:val="24"/>
        </w:rPr>
        <w:t xml:space="preserve">of </w:t>
      </w:r>
      <w:r w:rsidR="002806DD">
        <w:rPr>
          <w:color w:val="000000"/>
          <w:sz w:val="24"/>
          <w:szCs w:val="24"/>
        </w:rPr>
        <w:t xml:space="preserve">key </w:t>
      </w:r>
      <w:r>
        <w:rPr>
          <w:color w:val="000000"/>
          <w:sz w:val="24"/>
          <w:szCs w:val="24"/>
        </w:rPr>
        <w:t xml:space="preserve">stakeholders on the issue of forced labor and slavery; </w:t>
      </w:r>
    </w:p>
    <w:p w14:paraId="484F8226" w14:textId="37F39DB9" w:rsidR="00B900D5" w:rsidRDefault="00B900D5" w:rsidP="00B900D5">
      <w:pPr>
        <w:numPr>
          <w:ilvl w:val="0"/>
          <w:numId w:val="1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Sharing good practices and lessons learned between Niger and Mauritania on issues of slavery;</w:t>
      </w:r>
    </w:p>
    <w:p w14:paraId="2D40B576" w14:textId="393212AD" w:rsidR="00B900D5" w:rsidRDefault="00B900D5" w:rsidP="00B900D5">
      <w:pPr>
        <w:numPr>
          <w:ilvl w:val="0"/>
          <w:numId w:val="1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Evaluation surv</w:t>
      </w:r>
      <w:r w:rsidR="002806DD">
        <w:rPr>
          <w:color w:val="000000"/>
          <w:sz w:val="24"/>
          <w:szCs w:val="24"/>
        </w:rPr>
        <w:t>ey on the impact of the Bridge P</w:t>
      </w:r>
      <w:r>
        <w:rPr>
          <w:color w:val="000000"/>
          <w:sz w:val="24"/>
          <w:szCs w:val="24"/>
        </w:rPr>
        <w:t xml:space="preserve">roject </w:t>
      </w:r>
      <w:r w:rsidR="002806DD">
        <w:rPr>
          <w:color w:val="000000"/>
          <w:sz w:val="24"/>
          <w:szCs w:val="24"/>
        </w:rPr>
        <w:t>with regards</w:t>
      </w:r>
      <w:r>
        <w:rPr>
          <w:color w:val="000000"/>
          <w:sz w:val="24"/>
          <w:szCs w:val="24"/>
        </w:rPr>
        <w:t xml:space="preserve"> the </w:t>
      </w:r>
      <w:r w:rsidR="002806DD">
        <w:rPr>
          <w:color w:val="000000"/>
          <w:sz w:val="24"/>
          <w:szCs w:val="24"/>
        </w:rPr>
        <w:t>implementation</w:t>
      </w:r>
      <w:r>
        <w:rPr>
          <w:color w:val="000000"/>
          <w:sz w:val="24"/>
          <w:szCs w:val="24"/>
        </w:rPr>
        <w:t xml:space="preserve"> of </w:t>
      </w:r>
      <w:r w:rsidR="002806DD">
        <w:rPr>
          <w:color w:val="000000"/>
          <w:sz w:val="24"/>
          <w:szCs w:val="24"/>
        </w:rPr>
        <w:t xml:space="preserve">ILO </w:t>
      </w:r>
      <w:r>
        <w:rPr>
          <w:color w:val="000000"/>
          <w:sz w:val="24"/>
          <w:szCs w:val="24"/>
        </w:rPr>
        <w:t xml:space="preserve">Convention </w:t>
      </w:r>
      <w:r w:rsidR="002806DD">
        <w:rPr>
          <w:color w:val="000000"/>
          <w:sz w:val="24"/>
          <w:szCs w:val="24"/>
        </w:rPr>
        <w:t xml:space="preserve">No. </w:t>
      </w:r>
      <w:r>
        <w:rPr>
          <w:color w:val="000000"/>
          <w:sz w:val="24"/>
          <w:szCs w:val="24"/>
        </w:rPr>
        <w:t xml:space="preserve">29 on forced labor and the empowerment of victims of forced labor including traditional slavery in the regions of Tahoua, Tillaberi and Agadez; </w:t>
      </w:r>
    </w:p>
    <w:p w14:paraId="267E388D" w14:textId="4C504B6F" w:rsidR="00B900D5" w:rsidRDefault="002806DD" w:rsidP="00B900D5">
      <w:pPr>
        <w:numPr>
          <w:ilvl w:val="0"/>
          <w:numId w:val="1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Repeat</w:t>
      </w:r>
      <w:r w:rsidR="00B900D5">
        <w:rPr>
          <w:color w:val="000000"/>
          <w:sz w:val="24"/>
          <w:szCs w:val="24"/>
        </w:rPr>
        <w:t xml:space="preserve"> of the 2009 national survey on forced labor in Niger;</w:t>
      </w:r>
    </w:p>
    <w:p w14:paraId="534C340A" w14:textId="62523984" w:rsidR="00B900D5" w:rsidRDefault="00B900D5" w:rsidP="00B900D5">
      <w:pPr>
        <w:numPr>
          <w:ilvl w:val="0"/>
          <w:numId w:val="17"/>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 </w:t>
      </w:r>
      <w:r w:rsidR="002806DD">
        <w:rPr>
          <w:color w:val="000000"/>
          <w:sz w:val="24"/>
          <w:szCs w:val="24"/>
        </w:rPr>
        <w:t>A</w:t>
      </w:r>
      <w:r>
        <w:rPr>
          <w:color w:val="000000"/>
          <w:sz w:val="24"/>
          <w:szCs w:val="24"/>
        </w:rPr>
        <w:t xml:space="preserve"> lessons learned workshop </w:t>
      </w:r>
      <w:r w:rsidR="002806DD">
        <w:rPr>
          <w:color w:val="000000"/>
          <w:sz w:val="24"/>
          <w:szCs w:val="24"/>
        </w:rPr>
        <w:t xml:space="preserve">organized by </w:t>
      </w:r>
      <w:r>
        <w:rPr>
          <w:color w:val="000000"/>
          <w:sz w:val="24"/>
          <w:szCs w:val="24"/>
        </w:rPr>
        <w:t xml:space="preserve">the Bridge project.  </w:t>
      </w:r>
    </w:p>
    <w:p w14:paraId="2D755407" w14:textId="77777777" w:rsidR="00B900D5" w:rsidRDefault="00B900D5" w:rsidP="00B900D5">
      <w:pPr>
        <w:pBdr>
          <w:top w:val="nil"/>
          <w:left w:val="nil"/>
          <w:bottom w:val="nil"/>
          <w:right w:val="nil"/>
          <w:between w:val="nil"/>
        </w:pBdr>
        <w:spacing w:after="0" w:line="360" w:lineRule="auto"/>
        <w:ind w:left="720" w:hanging="720"/>
        <w:jc w:val="both"/>
        <w:rPr>
          <w:color w:val="000000"/>
          <w:sz w:val="24"/>
          <w:szCs w:val="24"/>
        </w:rPr>
      </w:pPr>
    </w:p>
    <w:p w14:paraId="2942B9F5" w14:textId="77777777" w:rsidR="00BE411C" w:rsidRDefault="00BE411C" w:rsidP="00B900D5">
      <w:pPr>
        <w:pBdr>
          <w:top w:val="nil"/>
          <w:left w:val="nil"/>
          <w:bottom w:val="nil"/>
          <w:right w:val="nil"/>
          <w:between w:val="nil"/>
        </w:pBdr>
        <w:spacing w:after="0" w:line="360" w:lineRule="auto"/>
        <w:ind w:left="720" w:hanging="720"/>
        <w:jc w:val="both"/>
        <w:rPr>
          <w:color w:val="000000"/>
          <w:sz w:val="24"/>
          <w:szCs w:val="24"/>
        </w:rPr>
      </w:pPr>
    </w:p>
    <w:p w14:paraId="7FE4BE46" w14:textId="77777777" w:rsidR="00BE411C" w:rsidRDefault="00BE411C" w:rsidP="00B900D5">
      <w:pPr>
        <w:pBdr>
          <w:top w:val="nil"/>
          <w:left w:val="nil"/>
          <w:bottom w:val="nil"/>
          <w:right w:val="nil"/>
          <w:between w:val="nil"/>
        </w:pBdr>
        <w:spacing w:after="0" w:line="360" w:lineRule="auto"/>
        <w:ind w:left="720" w:hanging="720"/>
        <w:jc w:val="both"/>
        <w:rPr>
          <w:color w:val="000000"/>
          <w:sz w:val="24"/>
          <w:szCs w:val="24"/>
        </w:rPr>
      </w:pPr>
    </w:p>
    <w:p w14:paraId="092555B5" w14:textId="77777777" w:rsidR="00B900D5" w:rsidRDefault="00B900D5" w:rsidP="00B900D5">
      <w:pPr>
        <w:spacing w:line="360" w:lineRule="auto"/>
        <w:jc w:val="both"/>
        <w:rPr>
          <w:b/>
          <w:color w:val="5B9BD5"/>
          <w:sz w:val="24"/>
          <w:szCs w:val="24"/>
        </w:rPr>
      </w:pPr>
      <w:r>
        <w:rPr>
          <w:b/>
          <w:color w:val="5B9BD5"/>
          <w:sz w:val="24"/>
          <w:szCs w:val="24"/>
        </w:rPr>
        <w:lastRenderedPageBreak/>
        <w:t xml:space="preserve">6.5 Challenges and Measures to Identify Victims of forced labor </w:t>
      </w:r>
    </w:p>
    <w:p w14:paraId="00680D57" w14:textId="77777777" w:rsidR="002F7C2A" w:rsidRDefault="002806DD" w:rsidP="002F7C2A">
      <w:pPr>
        <w:spacing w:after="0" w:line="360" w:lineRule="auto"/>
        <w:jc w:val="both"/>
        <w:rPr>
          <w:sz w:val="24"/>
          <w:szCs w:val="24"/>
        </w:rPr>
      </w:pPr>
      <w:r>
        <w:rPr>
          <w:sz w:val="24"/>
          <w:szCs w:val="24"/>
        </w:rPr>
        <w:t>The i</w:t>
      </w:r>
      <w:r w:rsidR="00B900D5">
        <w:rPr>
          <w:sz w:val="24"/>
          <w:szCs w:val="24"/>
        </w:rPr>
        <w:t xml:space="preserve">dentification of victims of forced labor is </w:t>
      </w:r>
      <w:r>
        <w:rPr>
          <w:sz w:val="24"/>
          <w:szCs w:val="24"/>
        </w:rPr>
        <w:t>a v</w:t>
      </w:r>
      <w:r w:rsidR="00B900D5">
        <w:rPr>
          <w:sz w:val="24"/>
          <w:szCs w:val="24"/>
        </w:rPr>
        <w:t xml:space="preserve">ery complex </w:t>
      </w:r>
      <w:r w:rsidR="00E0441A">
        <w:rPr>
          <w:sz w:val="24"/>
          <w:szCs w:val="24"/>
        </w:rPr>
        <w:t>task in the Nigerie</w:t>
      </w:r>
      <w:r w:rsidR="00B900D5">
        <w:rPr>
          <w:sz w:val="24"/>
          <w:szCs w:val="24"/>
        </w:rPr>
        <w:t>n cont</w:t>
      </w:r>
      <w:r w:rsidR="00E0441A">
        <w:rPr>
          <w:sz w:val="24"/>
          <w:szCs w:val="24"/>
        </w:rPr>
        <w:t xml:space="preserve">ext because of social </w:t>
      </w:r>
      <w:r w:rsidR="00B900D5">
        <w:rPr>
          <w:sz w:val="24"/>
          <w:szCs w:val="24"/>
        </w:rPr>
        <w:t xml:space="preserve">and cultural barriers. </w:t>
      </w:r>
      <w:r w:rsidR="00E0441A">
        <w:rPr>
          <w:sz w:val="24"/>
          <w:szCs w:val="24"/>
        </w:rPr>
        <w:t>Some victims and their communities misinterpret religious precepts about forced labor and slavery and some suffer from resignation syndrome or fear repercussions for speaking out.</w:t>
      </w:r>
      <w:r w:rsidR="00B900D5">
        <w:rPr>
          <w:sz w:val="24"/>
          <w:szCs w:val="24"/>
        </w:rPr>
        <w:t xml:space="preserve"> </w:t>
      </w:r>
      <w:r w:rsidR="002F7C2A">
        <w:rPr>
          <w:sz w:val="24"/>
          <w:szCs w:val="24"/>
        </w:rPr>
        <w:t>The National Commission for the Coordination for the Fight against Trafficking in Persons  (CNCLTP), a National Agency for the Fight against Trafficking in Persons (ANLTP), a Center for Assistance and Referral of Trafficked Persons, including victims of slavery and a compensation fund for victims have been created according to the Order No. 2010-86. These bodies (CNCLTP and ANLTP-TIM) are responsible for developing (CNCLTP) and implementing (ANLTP-TIM) an action plan to combat trafficking in persons and similar practices, including slavery. The enforcement mechanism put in place also provides for the creation of listening centers and advice to help identify victims, to understand their needs and to assist them in their recovery and reintegration process.</w:t>
      </w:r>
    </w:p>
    <w:p w14:paraId="32D467EC" w14:textId="77777777" w:rsidR="002F7C2A" w:rsidRDefault="002F7C2A" w:rsidP="002F7C2A">
      <w:pPr>
        <w:spacing w:after="0" w:line="360" w:lineRule="auto"/>
        <w:jc w:val="both"/>
        <w:rPr>
          <w:sz w:val="24"/>
          <w:szCs w:val="24"/>
        </w:rPr>
      </w:pPr>
    </w:p>
    <w:p w14:paraId="19A38DBF" w14:textId="77777777" w:rsidR="002F7C2A" w:rsidRDefault="002F7C2A" w:rsidP="002F7C2A">
      <w:pPr>
        <w:spacing w:after="0" w:line="360" w:lineRule="auto"/>
        <w:jc w:val="both"/>
        <w:rPr>
          <w:sz w:val="24"/>
          <w:szCs w:val="24"/>
        </w:rPr>
      </w:pPr>
      <w:r>
        <w:rPr>
          <w:sz w:val="24"/>
          <w:szCs w:val="24"/>
        </w:rPr>
        <w:t>Civil society organizations such as the Timidria Association and the Association DRM - Tanafili fight against slavery Niger through the following actions:</w:t>
      </w:r>
    </w:p>
    <w:p w14:paraId="3281A56A" w14:textId="77777777" w:rsidR="002F7C2A" w:rsidRDefault="002F7C2A" w:rsidP="002F7C2A">
      <w:pPr>
        <w:numPr>
          <w:ilvl w:val="0"/>
          <w:numId w:val="1"/>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Awareness raising activities;</w:t>
      </w:r>
    </w:p>
    <w:p w14:paraId="32B3A2DC" w14:textId="77777777" w:rsidR="002F7C2A" w:rsidRDefault="002F7C2A" w:rsidP="002F7C2A">
      <w:pPr>
        <w:numPr>
          <w:ilvl w:val="0"/>
          <w:numId w:val="1"/>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Promoting the emancipation of victims through schooling initiatives for children in areas with a prevalence of slavery; </w:t>
      </w:r>
    </w:p>
    <w:p w14:paraId="307B931C" w14:textId="77777777" w:rsidR="002F7C2A" w:rsidRDefault="002F7C2A" w:rsidP="002F7C2A">
      <w:pPr>
        <w:numPr>
          <w:ilvl w:val="0"/>
          <w:numId w:val="1"/>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Activities aimed at the socio-economic reintegration and empowerment of freed slaves through livelihood training and providing victims with means of production (land, livestock, and tillage equipment). </w:t>
      </w:r>
    </w:p>
    <w:p w14:paraId="0FC77410" w14:textId="77777777" w:rsidR="002F7C2A" w:rsidRDefault="002F7C2A" w:rsidP="002F7C2A">
      <w:pPr>
        <w:spacing w:after="0" w:line="360" w:lineRule="auto"/>
        <w:jc w:val="both"/>
        <w:rPr>
          <w:sz w:val="24"/>
          <w:szCs w:val="24"/>
        </w:rPr>
      </w:pPr>
      <w:r>
        <w:rPr>
          <w:sz w:val="24"/>
          <w:szCs w:val="24"/>
        </w:rPr>
        <w:t xml:space="preserve">Traditional chiefdom in Niger, although sometimes associated with the perpetuation of traditional slavery, has pledged to assist the government in its efforts to eradicate forced labor, including slavery. A three year action plan of the Association of Traditional Chiefs of Niger (ACTN) has been developed to support the fight against slavery and forced labor in all its forms. This plan will have to be supported and financed by the State and its technical and financial partners. </w:t>
      </w:r>
    </w:p>
    <w:p w14:paraId="7855A6F7" w14:textId="6F2CFA40" w:rsidR="00B900D5" w:rsidRDefault="00B900D5" w:rsidP="00B900D5">
      <w:pPr>
        <w:spacing w:line="360" w:lineRule="auto"/>
        <w:jc w:val="both"/>
        <w:rPr>
          <w:sz w:val="24"/>
          <w:szCs w:val="24"/>
        </w:rPr>
      </w:pPr>
    </w:p>
    <w:p w14:paraId="05646E35" w14:textId="77777777" w:rsidR="00BE411C" w:rsidRDefault="00BE411C" w:rsidP="00B900D5">
      <w:pPr>
        <w:spacing w:line="360" w:lineRule="auto"/>
        <w:jc w:val="both"/>
        <w:rPr>
          <w:sz w:val="24"/>
          <w:szCs w:val="24"/>
        </w:rPr>
      </w:pPr>
    </w:p>
    <w:p w14:paraId="78E49495" w14:textId="77777777" w:rsidR="00BE411C" w:rsidRDefault="00BE411C" w:rsidP="00B900D5">
      <w:pPr>
        <w:spacing w:line="360" w:lineRule="auto"/>
        <w:jc w:val="both"/>
        <w:rPr>
          <w:sz w:val="24"/>
          <w:szCs w:val="24"/>
        </w:rPr>
      </w:pPr>
    </w:p>
    <w:p w14:paraId="08F34400" w14:textId="77777777" w:rsidR="00B900D5" w:rsidRPr="00E56E9C" w:rsidRDefault="00B900D5" w:rsidP="00B900D5">
      <w:pPr>
        <w:spacing w:line="360" w:lineRule="auto"/>
        <w:jc w:val="both"/>
        <w:rPr>
          <w:b/>
          <w:color w:val="5B9BD5"/>
          <w:sz w:val="24"/>
          <w:szCs w:val="24"/>
        </w:rPr>
      </w:pPr>
      <w:r w:rsidRPr="00E56E9C">
        <w:rPr>
          <w:b/>
          <w:color w:val="5B9BD5"/>
          <w:sz w:val="24"/>
          <w:szCs w:val="24"/>
        </w:rPr>
        <w:lastRenderedPageBreak/>
        <w:t>Findings</w:t>
      </w:r>
    </w:p>
    <w:p w14:paraId="40DFF9A5" w14:textId="17E9CA90" w:rsidR="001F6699" w:rsidRPr="001F6699" w:rsidRDefault="00E0441A" w:rsidP="001F6699">
      <w:pPr>
        <w:spacing w:line="360" w:lineRule="auto"/>
        <w:jc w:val="both"/>
        <w:rPr>
          <w:sz w:val="24"/>
          <w:szCs w:val="24"/>
        </w:rPr>
      </w:pPr>
      <w:r>
        <w:rPr>
          <w:sz w:val="24"/>
          <w:szCs w:val="24"/>
        </w:rPr>
        <w:t>Social a</w:t>
      </w:r>
      <w:r w:rsidR="00B900D5">
        <w:rPr>
          <w:sz w:val="24"/>
          <w:szCs w:val="24"/>
        </w:rPr>
        <w:t xml:space="preserve">ctors </w:t>
      </w:r>
      <w:r>
        <w:rPr>
          <w:sz w:val="24"/>
          <w:szCs w:val="24"/>
        </w:rPr>
        <w:t>in the fight against slavery</w:t>
      </w:r>
      <w:r w:rsidR="00B900D5">
        <w:rPr>
          <w:sz w:val="24"/>
          <w:szCs w:val="24"/>
        </w:rPr>
        <w:t xml:space="preserve">, such as Timidria, CNDH, TANAFILI, </w:t>
      </w:r>
      <w:r>
        <w:rPr>
          <w:sz w:val="24"/>
          <w:szCs w:val="24"/>
        </w:rPr>
        <w:t xml:space="preserve">and </w:t>
      </w:r>
      <w:r w:rsidR="00B900D5">
        <w:rPr>
          <w:sz w:val="24"/>
          <w:szCs w:val="24"/>
        </w:rPr>
        <w:t xml:space="preserve">EPAD, have </w:t>
      </w:r>
      <w:r w:rsidR="00A11F62">
        <w:rPr>
          <w:sz w:val="24"/>
          <w:szCs w:val="24"/>
        </w:rPr>
        <w:t>made progress in the</w:t>
      </w:r>
      <w:r w:rsidR="00B900D5">
        <w:rPr>
          <w:sz w:val="24"/>
          <w:szCs w:val="24"/>
        </w:rPr>
        <w:t xml:space="preserve"> identification </w:t>
      </w:r>
      <w:r w:rsidR="00A11F62">
        <w:rPr>
          <w:sz w:val="24"/>
          <w:szCs w:val="24"/>
        </w:rPr>
        <w:t xml:space="preserve">and protection </w:t>
      </w:r>
      <w:r w:rsidR="00B900D5">
        <w:rPr>
          <w:sz w:val="24"/>
          <w:szCs w:val="24"/>
        </w:rPr>
        <w:t>of victims</w:t>
      </w:r>
      <w:r w:rsidR="00A11F62">
        <w:rPr>
          <w:sz w:val="24"/>
          <w:szCs w:val="24"/>
        </w:rPr>
        <w:t>. However, the alternatives to rescued victims offered by these actors have not proven to be sustainable in terms of victim empowerment</w:t>
      </w:r>
      <w:r w:rsidR="001F6699">
        <w:rPr>
          <w:rStyle w:val="CommentReference"/>
        </w:rPr>
        <w:t xml:space="preserve">, </w:t>
      </w:r>
      <w:r w:rsidR="001F6699">
        <w:rPr>
          <w:sz w:val="24"/>
          <w:szCs w:val="24"/>
        </w:rPr>
        <w:t xml:space="preserve">This is because while </w:t>
      </w:r>
      <w:r w:rsidR="001F6699" w:rsidRPr="001F6699">
        <w:rPr>
          <w:sz w:val="24"/>
          <w:szCs w:val="24"/>
        </w:rPr>
        <w:t xml:space="preserve">empowerment actions have been carried out for a limited number of victims, most of whom had managed to rebuild their lives independently of their former masters, there are </w:t>
      </w:r>
      <w:r w:rsidR="001F6699">
        <w:rPr>
          <w:sz w:val="24"/>
          <w:szCs w:val="24"/>
        </w:rPr>
        <w:t xml:space="preserve">still </w:t>
      </w:r>
      <w:r w:rsidR="001F6699" w:rsidRPr="001F6699">
        <w:rPr>
          <w:sz w:val="24"/>
          <w:szCs w:val="24"/>
        </w:rPr>
        <w:t xml:space="preserve">some victims who have not been able to stay away from their former masters despite </w:t>
      </w:r>
      <w:r w:rsidR="001F6699">
        <w:rPr>
          <w:sz w:val="24"/>
          <w:szCs w:val="24"/>
        </w:rPr>
        <w:t>the assistance provided by NGOs. This</w:t>
      </w:r>
      <w:r w:rsidR="001F6699" w:rsidRPr="001F6699">
        <w:rPr>
          <w:sz w:val="24"/>
          <w:szCs w:val="24"/>
        </w:rPr>
        <w:t xml:space="preserve"> is partly linked to this psychosocial barrier </w:t>
      </w:r>
      <w:r w:rsidR="001F6699">
        <w:rPr>
          <w:sz w:val="24"/>
          <w:szCs w:val="24"/>
        </w:rPr>
        <w:t>between the former slaver and their master</w:t>
      </w:r>
      <w:r w:rsidR="001F6699" w:rsidRPr="001F6699">
        <w:rPr>
          <w:sz w:val="24"/>
          <w:szCs w:val="24"/>
        </w:rPr>
        <w:t xml:space="preserve">, and </w:t>
      </w:r>
      <w:r w:rsidR="001F6699">
        <w:rPr>
          <w:sz w:val="24"/>
          <w:szCs w:val="24"/>
        </w:rPr>
        <w:t xml:space="preserve">also </w:t>
      </w:r>
      <w:r w:rsidR="001F6699" w:rsidRPr="001F6699">
        <w:rPr>
          <w:sz w:val="24"/>
          <w:szCs w:val="24"/>
        </w:rPr>
        <w:t>partly to the low resources allocated to victim empowerment activities to reach a high number of victims</w:t>
      </w:r>
      <w:r w:rsidR="001F6699">
        <w:rPr>
          <w:sz w:val="24"/>
          <w:szCs w:val="24"/>
        </w:rPr>
        <w:t xml:space="preserve"> which has led a few to go back to their former masters. </w:t>
      </w:r>
    </w:p>
    <w:p w14:paraId="2D8844BC" w14:textId="77777777" w:rsidR="00B900D5" w:rsidRDefault="00B900D5" w:rsidP="00B900D5">
      <w:pPr>
        <w:pStyle w:val="Heading3"/>
        <w:spacing w:line="360" w:lineRule="auto"/>
        <w:jc w:val="both"/>
        <w:rPr>
          <w:b/>
          <w:color w:val="5B9BD5"/>
        </w:rPr>
      </w:pPr>
      <w:r>
        <w:rPr>
          <w:b/>
          <w:color w:val="5B9BD5"/>
        </w:rPr>
        <w:t>Risks and Assumptions</w:t>
      </w:r>
    </w:p>
    <w:p w14:paraId="5FC1B171" w14:textId="21D146BA" w:rsidR="00B900D5" w:rsidRDefault="00B900D5" w:rsidP="00B900D5">
      <w:pPr>
        <w:spacing w:line="360" w:lineRule="auto"/>
        <w:jc w:val="both"/>
        <w:rPr>
          <w:sz w:val="24"/>
          <w:szCs w:val="24"/>
        </w:rPr>
      </w:pPr>
      <w:r>
        <w:rPr>
          <w:sz w:val="24"/>
          <w:szCs w:val="24"/>
        </w:rPr>
        <w:t>The issue</w:t>
      </w:r>
      <w:r w:rsidR="00A11F62">
        <w:rPr>
          <w:sz w:val="24"/>
          <w:szCs w:val="24"/>
        </w:rPr>
        <w:t xml:space="preserve"> of slavery and other forms of forced labor is a very </w:t>
      </w:r>
      <w:r w:rsidR="00E56E9C">
        <w:rPr>
          <w:sz w:val="24"/>
          <w:szCs w:val="24"/>
        </w:rPr>
        <w:t>sensitive</w:t>
      </w:r>
      <w:r w:rsidR="00A11F62">
        <w:rPr>
          <w:sz w:val="24"/>
          <w:szCs w:val="24"/>
        </w:rPr>
        <w:t xml:space="preserve"> issue</w:t>
      </w:r>
      <w:r>
        <w:rPr>
          <w:sz w:val="24"/>
          <w:szCs w:val="24"/>
        </w:rPr>
        <w:t xml:space="preserve"> in Niger</w:t>
      </w:r>
      <w:r>
        <w:rPr>
          <w:b/>
          <w:sz w:val="24"/>
          <w:szCs w:val="24"/>
        </w:rPr>
        <w:t xml:space="preserve">. </w:t>
      </w:r>
      <w:r w:rsidR="009373C3">
        <w:rPr>
          <w:sz w:val="24"/>
          <w:szCs w:val="24"/>
        </w:rPr>
        <w:t>C</w:t>
      </w:r>
      <w:r>
        <w:rPr>
          <w:sz w:val="24"/>
          <w:szCs w:val="24"/>
        </w:rPr>
        <w:t xml:space="preserve">onfidentiality and the trust </w:t>
      </w:r>
      <w:r w:rsidR="009373C3">
        <w:rPr>
          <w:sz w:val="24"/>
          <w:szCs w:val="24"/>
        </w:rPr>
        <w:t xml:space="preserve">is necessary with regards to identifying and working with </w:t>
      </w:r>
      <w:r>
        <w:rPr>
          <w:sz w:val="24"/>
          <w:szCs w:val="24"/>
        </w:rPr>
        <w:t xml:space="preserve">victims </w:t>
      </w:r>
      <w:r w:rsidR="009373C3">
        <w:rPr>
          <w:sz w:val="24"/>
          <w:szCs w:val="24"/>
        </w:rPr>
        <w:t xml:space="preserve">of slavery and </w:t>
      </w:r>
      <w:r>
        <w:rPr>
          <w:sz w:val="24"/>
          <w:szCs w:val="24"/>
        </w:rPr>
        <w:t xml:space="preserve">should guide the actors involved in this area. </w:t>
      </w:r>
      <w:r w:rsidR="009373C3">
        <w:rPr>
          <w:sz w:val="24"/>
          <w:szCs w:val="24"/>
        </w:rPr>
        <w:t>The</w:t>
      </w:r>
      <w:r>
        <w:rPr>
          <w:sz w:val="24"/>
          <w:szCs w:val="24"/>
        </w:rPr>
        <w:t xml:space="preserve"> direct implementation partners of the Bridge project have</w:t>
      </w:r>
      <w:r w:rsidR="009373C3">
        <w:rPr>
          <w:sz w:val="24"/>
          <w:szCs w:val="24"/>
        </w:rPr>
        <w:t xml:space="preserve"> already worked with and identified victims so they are very familiar with the context.</w:t>
      </w:r>
      <w:r>
        <w:rPr>
          <w:sz w:val="24"/>
          <w:szCs w:val="24"/>
        </w:rPr>
        <w:t>.</w:t>
      </w:r>
    </w:p>
    <w:p w14:paraId="24C13164" w14:textId="77777777" w:rsidR="00B900D5" w:rsidRDefault="00B900D5" w:rsidP="00B900D5">
      <w:pPr>
        <w:spacing w:line="360" w:lineRule="auto"/>
        <w:jc w:val="both"/>
        <w:rPr>
          <w:b/>
          <w:color w:val="5B9BD5"/>
          <w:sz w:val="24"/>
          <w:szCs w:val="24"/>
        </w:rPr>
      </w:pPr>
      <w:r>
        <w:rPr>
          <w:b/>
          <w:color w:val="5B9BD5"/>
          <w:sz w:val="24"/>
          <w:szCs w:val="24"/>
        </w:rPr>
        <w:t>Roles and Recommendations for the Bridge Project</w:t>
      </w:r>
    </w:p>
    <w:p w14:paraId="22908E0A" w14:textId="2D980F81" w:rsidR="00B900D5" w:rsidRDefault="00E56E9C" w:rsidP="00B900D5">
      <w:pPr>
        <w:spacing w:line="360" w:lineRule="auto"/>
        <w:jc w:val="both"/>
        <w:rPr>
          <w:b/>
          <w:color w:val="5B9BD5"/>
          <w:sz w:val="24"/>
          <w:szCs w:val="24"/>
        </w:rPr>
      </w:pPr>
      <w:r>
        <w:rPr>
          <w:sz w:val="24"/>
          <w:szCs w:val="24"/>
        </w:rPr>
        <w:t>The Immediate Objective 5 of the Bridge P</w:t>
      </w:r>
      <w:r w:rsidR="00B900D5">
        <w:rPr>
          <w:sz w:val="24"/>
          <w:szCs w:val="24"/>
        </w:rPr>
        <w:t>roject</w:t>
      </w:r>
      <w:r>
        <w:rPr>
          <w:sz w:val="24"/>
          <w:szCs w:val="24"/>
        </w:rPr>
        <w:t xml:space="preserve"> focuses on</w:t>
      </w:r>
      <w:r w:rsidR="00B900D5">
        <w:rPr>
          <w:sz w:val="24"/>
          <w:szCs w:val="24"/>
        </w:rPr>
        <w:t xml:space="preserve"> the empowerment of victims of slavery</w:t>
      </w:r>
      <w:r w:rsidR="000955F8">
        <w:rPr>
          <w:sz w:val="24"/>
          <w:szCs w:val="24"/>
        </w:rPr>
        <w:t xml:space="preserve"> through economic empowerment, psychosocial assistance and the registration of children for facilitated inclusion in the school system.</w:t>
      </w:r>
      <w:r w:rsidR="00B900D5">
        <w:rPr>
          <w:sz w:val="24"/>
          <w:szCs w:val="24"/>
        </w:rPr>
        <w:t xml:space="preserve">  </w:t>
      </w:r>
    </w:p>
    <w:p w14:paraId="1EA5DEC4" w14:textId="2A51B9B3" w:rsidR="00B900D5" w:rsidRDefault="00E56E9C" w:rsidP="00B900D5">
      <w:pPr>
        <w:spacing w:line="360" w:lineRule="auto"/>
        <w:jc w:val="both"/>
        <w:rPr>
          <w:b/>
          <w:color w:val="5B9BD5"/>
          <w:sz w:val="24"/>
          <w:szCs w:val="24"/>
        </w:rPr>
      </w:pPr>
      <w:r>
        <w:rPr>
          <w:b/>
          <w:color w:val="5B9BD5"/>
          <w:sz w:val="24"/>
          <w:szCs w:val="24"/>
        </w:rPr>
        <w:t>F</w:t>
      </w:r>
      <w:r w:rsidR="00B900D5">
        <w:rPr>
          <w:b/>
          <w:color w:val="5B9BD5"/>
          <w:sz w:val="24"/>
          <w:szCs w:val="24"/>
        </w:rPr>
        <w:t>orced labor</w:t>
      </w:r>
    </w:p>
    <w:p w14:paraId="5C5FC378" w14:textId="1FAA7750" w:rsidR="00B900D5" w:rsidRDefault="00B900D5" w:rsidP="00B900D5">
      <w:pPr>
        <w:spacing w:line="360" w:lineRule="auto"/>
        <w:jc w:val="both"/>
        <w:rPr>
          <w:sz w:val="24"/>
          <w:szCs w:val="24"/>
        </w:rPr>
      </w:pPr>
      <w:r>
        <w:rPr>
          <w:sz w:val="24"/>
          <w:szCs w:val="24"/>
        </w:rPr>
        <w:t>Acc</w:t>
      </w:r>
      <w:r w:rsidR="00910B5E">
        <w:rPr>
          <w:sz w:val="24"/>
          <w:szCs w:val="24"/>
        </w:rPr>
        <w:t xml:space="preserve">ording to the report of the 2009 forced labor </w:t>
      </w:r>
      <w:r>
        <w:rPr>
          <w:sz w:val="24"/>
          <w:szCs w:val="24"/>
        </w:rPr>
        <w:t>survey in Niger, there</w:t>
      </w:r>
      <w:r w:rsidR="00910B5E">
        <w:rPr>
          <w:sz w:val="24"/>
          <w:szCs w:val="24"/>
        </w:rPr>
        <w:t xml:space="preserve"> is a lack of awareness of slavery</w:t>
      </w:r>
      <w:r>
        <w:rPr>
          <w:sz w:val="24"/>
          <w:szCs w:val="24"/>
        </w:rPr>
        <w:t xml:space="preserve">, particularly </w:t>
      </w:r>
      <w:r w:rsidR="00910B5E">
        <w:rPr>
          <w:sz w:val="24"/>
          <w:szCs w:val="24"/>
        </w:rPr>
        <w:t xml:space="preserve">with regards national legislation and the mechanisms available for removing individuals from situations of slavery. There is a severe lack of awareness of victims’ rights to protection, access to remedies, and the specialized agencies available to help. This lack of awareness makes identification and referral extremely difficult. </w:t>
      </w:r>
      <w:r>
        <w:rPr>
          <w:sz w:val="24"/>
          <w:szCs w:val="24"/>
        </w:rPr>
        <w:t xml:space="preserve"> </w:t>
      </w:r>
    </w:p>
    <w:p w14:paraId="3FC293BF" w14:textId="77777777" w:rsidR="00B900D5" w:rsidRDefault="00B900D5" w:rsidP="00B900D5">
      <w:pPr>
        <w:pStyle w:val="Heading3"/>
        <w:spacing w:line="360" w:lineRule="auto"/>
        <w:jc w:val="both"/>
        <w:rPr>
          <w:b/>
          <w:color w:val="5B9BD5"/>
        </w:rPr>
      </w:pPr>
      <w:r>
        <w:rPr>
          <w:b/>
          <w:color w:val="5B9BD5"/>
        </w:rPr>
        <w:lastRenderedPageBreak/>
        <w:t>Findings</w:t>
      </w:r>
    </w:p>
    <w:p w14:paraId="26AAE433" w14:textId="6C133730" w:rsidR="00B900D5" w:rsidRDefault="00B900D5" w:rsidP="00B900D5">
      <w:pPr>
        <w:spacing w:line="360" w:lineRule="auto"/>
        <w:jc w:val="both"/>
        <w:rPr>
          <w:sz w:val="24"/>
          <w:szCs w:val="24"/>
        </w:rPr>
      </w:pPr>
      <w:r>
        <w:rPr>
          <w:sz w:val="24"/>
          <w:szCs w:val="24"/>
        </w:rPr>
        <w:t xml:space="preserve">There </w:t>
      </w:r>
      <w:r w:rsidR="00910B5E">
        <w:rPr>
          <w:sz w:val="24"/>
          <w:szCs w:val="24"/>
        </w:rPr>
        <w:t>have been</w:t>
      </w:r>
      <w:r>
        <w:rPr>
          <w:sz w:val="24"/>
          <w:szCs w:val="24"/>
        </w:rPr>
        <w:t xml:space="preserve"> a fairly limited number of lawsuits related to slavery in Niger despite the adoption of the 2003 law criminalizing slavery and </w:t>
      </w:r>
      <w:r w:rsidR="00910B5E">
        <w:rPr>
          <w:sz w:val="24"/>
          <w:szCs w:val="24"/>
        </w:rPr>
        <w:t>despite the ratification of ILO C</w:t>
      </w:r>
      <w:r>
        <w:rPr>
          <w:sz w:val="24"/>
          <w:szCs w:val="24"/>
        </w:rPr>
        <w:t>onve</w:t>
      </w:r>
      <w:r w:rsidR="00910B5E">
        <w:rPr>
          <w:sz w:val="24"/>
          <w:szCs w:val="24"/>
        </w:rPr>
        <w:t>n</w:t>
      </w:r>
      <w:r>
        <w:rPr>
          <w:sz w:val="24"/>
          <w:szCs w:val="24"/>
        </w:rPr>
        <w:t xml:space="preserve">tions 105, 29 as well as </w:t>
      </w:r>
      <w:r w:rsidR="00910B5E">
        <w:rPr>
          <w:sz w:val="24"/>
          <w:szCs w:val="24"/>
        </w:rPr>
        <w:t>the 2014 Forced Labour P</w:t>
      </w:r>
      <w:r>
        <w:rPr>
          <w:sz w:val="24"/>
          <w:szCs w:val="24"/>
        </w:rPr>
        <w:t xml:space="preserve">rotocol </w:t>
      </w:r>
      <w:r w:rsidR="00910B5E">
        <w:rPr>
          <w:sz w:val="24"/>
          <w:szCs w:val="24"/>
        </w:rPr>
        <w:t>P0</w:t>
      </w:r>
      <w:r>
        <w:rPr>
          <w:sz w:val="24"/>
          <w:szCs w:val="24"/>
        </w:rPr>
        <w:t xml:space="preserve">29. This is partly related to the </w:t>
      </w:r>
      <w:r w:rsidR="0054648F">
        <w:rPr>
          <w:sz w:val="24"/>
          <w:szCs w:val="24"/>
        </w:rPr>
        <w:t xml:space="preserve">level of controversy surrounding the issue of slavery and partly due to a lack of awareness and understanding of slavery among magistrates. </w:t>
      </w:r>
      <w:r>
        <w:rPr>
          <w:sz w:val="24"/>
          <w:szCs w:val="24"/>
        </w:rPr>
        <w:t xml:space="preserve">Capacity building </w:t>
      </w:r>
      <w:r w:rsidR="0054648F">
        <w:rPr>
          <w:sz w:val="24"/>
          <w:szCs w:val="24"/>
        </w:rPr>
        <w:t xml:space="preserve">and a wide dissemination of awareness raising materials </w:t>
      </w:r>
      <w:r>
        <w:rPr>
          <w:sz w:val="24"/>
          <w:szCs w:val="24"/>
        </w:rPr>
        <w:t>is necessary for all stakeholders to better</w:t>
      </w:r>
      <w:r w:rsidR="0054648F">
        <w:rPr>
          <w:sz w:val="24"/>
          <w:szCs w:val="24"/>
        </w:rPr>
        <w:t xml:space="preserve"> fight this problem</w:t>
      </w:r>
      <w:r>
        <w:rPr>
          <w:sz w:val="24"/>
          <w:szCs w:val="24"/>
        </w:rPr>
        <w:t>.</w:t>
      </w:r>
    </w:p>
    <w:p w14:paraId="05013BE4" w14:textId="77777777" w:rsidR="00B900D5" w:rsidRDefault="00B900D5" w:rsidP="00B900D5">
      <w:pPr>
        <w:pStyle w:val="Heading3"/>
        <w:spacing w:line="360" w:lineRule="auto"/>
        <w:jc w:val="both"/>
        <w:rPr>
          <w:b/>
          <w:color w:val="5B9BD5"/>
        </w:rPr>
      </w:pPr>
      <w:r>
        <w:rPr>
          <w:b/>
          <w:color w:val="5B9BD5"/>
        </w:rPr>
        <w:t>Risks and Assumptions</w:t>
      </w:r>
    </w:p>
    <w:p w14:paraId="1B63589F" w14:textId="3C957A88" w:rsidR="00B900D5" w:rsidRDefault="00B900D5" w:rsidP="00B900D5">
      <w:pPr>
        <w:spacing w:line="360" w:lineRule="auto"/>
        <w:jc w:val="both"/>
        <w:rPr>
          <w:sz w:val="24"/>
          <w:szCs w:val="24"/>
        </w:rPr>
      </w:pPr>
      <w:r>
        <w:rPr>
          <w:sz w:val="24"/>
          <w:szCs w:val="24"/>
        </w:rPr>
        <w:t>Prevention against sla</w:t>
      </w:r>
      <w:r w:rsidR="0054648F">
        <w:rPr>
          <w:sz w:val="24"/>
          <w:szCs w:val="24"/>
        </w:rPr>
        <w:t>very and the response to it can</w:t>
      </w:r>
      <w:r>
        <w:rPr>
          <w:sz w:val="24"/>
          <w:szCs w:val="24"/>
        </w:rPr>
        <w:t>not be achieved without</w:t>
      </w:r>
      <w:r w:rsidR="0054648F">
        <w:rPr>
          <w:sz w:val="24"/>
          <w:szCs w:val="24"/>
        </w:rPr>
        <w:t xml:space="preserve"> support from </w:t>
      </w:r>
      <w:r>
        <w:rPr>
          <w:sz w:val="24"/>
          <w:szCs w:val="24"/>
        </w:rPr>
        <w:t xml:space="preserve">traditional and religious leaders. </w:t>
      </w:r>
      <w:r w:rsidR="007821E7">
        <w:rPr>
          <w:sz w:val="24"/>
          <w:szCs w:val="24"/>
        </w:rPr>
        <w:t xml:space="preserve">Some religious leaders misinterpret Islam so as to justify slavery and are at times personally involved in the </w:t>
      </w:r>
      <w:r w:rsidR="00495D87">
        <w:rPr>
          <w:sz w:val="24"/>
          <w:szCs w:val="24"/>
        </w:rPr>
        <w:t xml:space="preserve">practice. </w:t>
      </w:r>
      <w:r>
        <w:rPr>
          <w:sz w:val="24"/>
          <w:szCs w:val="24"/>
        </w:rPr>
        <w:t xml:space="preserve">Collaboration </w:t>
      </w:r>
      <w:r w:rsidR="00495D87">
        <w:rPr>
          <w:sz w:val="24"/>
          <w:szCs w:val="24"/>
        </w:rPr>
        <w:t xml:space="preserve">with individual religious leaders through </w:t>
      </w:r>
      <w:r>
        <w:rPr>
          <w:sz w:val="24"/>
          <w:szCs w:val="24"/>
        </w:rPr>
        <w:t xml:space="preserve">their association (ACTN) may </w:t>
      </w:r>
      <w:r w:rsidR="00495D87">
        <w:rPr>
          <w:sz w:val="24"/>
          <w:szCs w:val="24"/>
        </w:rPr>
        <w:t>facilitate social dialogue</w:t>
      </w:r>
      <w:r>
        <w:rPr>
          <w:sz w:val="24"/>
          <w:szCs w:val="24"/>
        </w:rPr>
        <w:t>.</w:t>
      </w:r>
    </w:p>
    <w:p w14:paraId="4D4B877B" w14:textId="77777777" w:rsidR="00B900D5" w:rsidRDefault="00B900D5" w:rsidP="00B900D5">
      <w:pPr>
        <w:spacing w:line="360" w:lineRule="auto"/>
        <w:jc w:val="both"/>
        <w:rPr>
          <w:b/>
          <w:color w:val="5B9BD5"/>
          <w:sz w:val="24"/>
          <w:szCs w:val="24"/>
        </w:rPr>
      </w:pPr>
      <w:r>
        <w:rPr>
          <w:b/>
          <w:color w:val="5B9BD5"/>
          <w:sz w:val="24"/>
          <w:szCs w:val="24"/>
        </w:rPr>
        <w:t>Roles and recommendations for the Bridge Project</w:t>
      </w:r>
    </w:p>
    <w:p w14:paraId="65994A9B" w14:textId="061C88AA" w:rsidR="00B900D5" w:rsidRDefault="00B900D5" w:rsidP="00B900D5">
      <w:pPr>
        <w:spacing w:line="360" w:lineRule="auto"/>
        <w:jc w:val="both"/>
        <w:rPr>
          <w:sz w:val="24"/>
          <w:szCs w:val="24"/>
        </w:rPr>
      </w:pPr>
      <w:r>
        <w:rPr>
          <w:sz w:val="24"/>
          <w:szCs w:val="24"/>
        </w:rPr>
        <w:t>The Bridge Project aims to support prevent</w:t>
      </w:r>
      <w:r w:rsidR="00495D87">
        <w:rPr>
          <w:sz w:val="24"/>
          <w:szCs w:val="24"/>
        </w:rPr>
        <w:t>at</w:t>
      </w:r>
      <w:r>
        <w:rPr>
          <w:sz w:val="24"/>
          <w:szCs w:val="24"/>
        </w:rPr>
        <w:t xml:space="preserve">ive </w:t>
      </w:r>
      <w:r w:rsidR="00495D87">
        <w:rPr>
          <w:sz w:val="24"/>
          <w:szCs w:val="24"/>
        </w:rPr>
        <w:t>measures against</w:t>
      </w:r>
      <w:r>
        <w:rPr>
          <w:sz w:val="24"/>
          <w:szCs w:val="24"/>
        </w:rPr>
        <w:t xml:space="preserve"> forced labor in Niger </w:t>
      </w:r>
      <w:r w:rsidR="00495D87">
        <w:rPr>
          <w:sz w:val="24"/>
          <w:szCs w:val="24"/>
        </w:rPr>
        <w:t xml:space="preserve">through cooperation with </w:t>
      </w:r>
      <w:r>
        <w:rPr>
          <w:sz w:val="24"/>
          <w:szCs w:val="24"/>
        </w:rPr>
        <w:t>the Ministry of Labor</w:t>
      </w:r>
      <w:r w:rsidR="00495D87">
        <w:rPr>
          <w:sz w:val="24"/>
          <w:szCs w:val="24"/>
        </w:rPr>
        <w:t xml:space="preserve">. </w:t>
      </w:r>
      <w:r>
        <w:rPr>
          <w:sz w:val="24"/>
          <w:szCs w:val="24"/>
        </w:rPr>
        <w:t xml:space="preserve">These </w:t>
      </w:r>
      <w:r w:rsidR="00495D87">
        <w:rPr>
          <w:sz w:val="24"/>
          <w:szCs w:val="24"/>
        </w:rPr>
        <w:t>measures include</w:t>
      </w:r>
      <w:r>
        <w:rPr>
          <w:sz w:val="24"/>
          <w:szCs w:val="24"/>
        </w:rPr>
        <w:t>:</w:t>
      </w:r>
    </w:p>
    <w:p w14:paraId="44CFFCBE" w14:textId="3321AF63" w:rsidR="00B900D5" w:rsidRDefault="00495D87" w:rsidP="00B900D5">
      <w:pPr>
        <w:numPr>
          <w:ilvl w:val="0"/>
          <w:numId w:val="22"/>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 n</w:t>
      </w:r>
      <w:r w:rsidR="00B900D5">
        <w:rPr>
          <w:color w:val="000000"/>
          <w:sz w:val="24"/>
          <w:szCs w:val="24"/>
        </w:rPr>
        <w:t xml:space="preserve">ational workshop </w:t>
      </w:r>
      <w:r>
        <w:rPr>
          <w:color w:val="000000"/>
          <w:sz w:val="24"/>
          <w:szCs w:val="24"/>
        </w:rPr>
        <w:t>to develop</w:t>
      </w:r>
      <w:r w:rsidR="00B900D5">
        <w:rPr>
          <w:color w:val="000000"/>
          <w:sz w:val="24"/>
          <w:szCs w:val="24"/>
        </w:rPr>
        <w:t xml:space="preserve"> the communication strategy on </w:t>
      </w:r>
      <w:r>
        <w:rPr>
          <w:color w:val="000000"/>
          <w:sz w:val="24"/>
          <w:szCs w:val="24"/>
        </w:rPr>
        <w:t xml:space="preserve">forced </w:t>
      </w:r>
      <w:r w:rsidR="00B900D5">
        <w:rPr>
          <w:color w:val="000000"/>
          <w:sz w:val="24"/>
          <w:szCs w:val="24"/>
        </w:rPr>
        <w:t>labor</w:t>
      </w:r>
      <w:r w:rsidR="00582429">
        <w:rPr>
          <w:color w:val="000000"/>
          <w:sz w:val="24"/>
          <w:szCs w:val="24"/>
        </w:rPr>
        <w:t>;</w:t>
      </w:r>
      <w:r w:rsidR="00B900D5">
        <w:rPr>
          <w:color w:val="000000"/>
          <w:sz w:val="24"/>
          <w:szCs w:val="24"/>
        </w:rPr>
        <w:t xml:space="preserve"> </w:t>
      </w:r>
    </w:p>
    <w:p w14:paraId="7A1FD618" w14:textId="21673237" w:rsidR="00B900D5" w:rsidRDefault="00495D87" w:rsidP="00B900D5">
      <w:pPr>
        <w:numPr>
          <w:ilvl w:val="0"/>
          <w:numId w:val="22"/>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 n</w:t>
      </w:r>
      <w:r w:rsidR="00B900D5">
        <w:rPr>
          <w:color w:val="000000"/>
          <w:sz w:val="24"/>
          <w:szCs w:val="24"/>
        </w:rPr>
        <w:t xml:space="preserve">ational awareness campaign on forced labor through </w:t>
      </w:r>
      <w:r>
        <w:rPr>
          <w:color w:val="000000"/>
          <w:sz w:val="24"/>
          <w:szCs w:val="24"/>
        </w:rPr>
        <w:t xml:space="preserve">social media and other </w:t>
      </w:r>
      <w:r w:rsidR="00B900D5">
        <w:rPr>
          <w:color w:val="000000"/>
          <w:sz w:val="24"/>
          <w:szCs w:val="24"/>
        </w:rPr>
        <w:t xml:space="preserve">media </w:t>
      </w:r>
      <w:r>
        <w:rPr>
          <w:color w:val="000000"/>
          <w:sz w:val="24"/>
          <w:szCs w:val="24"/>
        </w:rPr>
        <w:t>outlets as well as the deployment of a caravan travelling around the rural areas of the country with banners and flyers</w:t>
      </w:r>
      <w:r w:rsidR="00582429">
        <w:rPr>
          <w:color w:val="000000"/>
          <w:sz w:val="24"/>
          <w:szCs w:val="24"/>
        </w:rPr>
        <w:t>;</w:t>
      </w:r>
    </w:p>
    <w:p w14:paraId="72184C42" w14:textId="0EFE1A30" w:rsidR="00B900D5" w:rsidRDefault="00495D87" w:rsidP="00B900D5">
      <w:pPr>
        <w:numPr>
          <w:ilvl w:val="0"/>
          <w:numId w:val="22"/>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A </w:t>
      </w:r>
      <w:r w:rsidR="00B900D5">
        <w:rPr>
          <w:color w:val="000000"/>
          <w:sz w:val="24"/>
          <w:szCs w:val="24"/>
        </w:rPr>
        <w:t>series of short awareness-raising videos on forced labor and traditional slavery</w:t>
      </w:r>
      <w:r>
        <w:rPr>
          <w:color w:val="000000"/>
          <w:sz w:val="24"/>
          <w:szCs w:val="24"/>
        </w:rPr>
        <w:t xml:space="preserve"> will be developed and shared on social media and other media outlets</w:t>
      </w:r>
      <w:r w:rsidR="00582429">
        <w:rPr>
          <w:color w:val="000000"/>
          <w:sz w:val="24"/>
          <w:szCs w:val="24"/>
        </w:rPr>
        <w:t>;</w:t>
      </w:r>
    </w:p>
    <w:p w14:paraId="29327611" w14:textId="283B7499" w:rsidR="00B900D5" w:rsidRDefault="00495D87" w:rsidP="00B900D5">
      <w:pPr>
        <w:numPr>
          <w:ilvl w:val="0"/>
          <w:numId w:val="22"/>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C</w:t>
      </w:r>
      <w:r w:rsidR="00B900D5">
        <w:rPr>
          <w:color w:val="000000"/>
          <w:sz w:val="24"/>
          <w:szCs w:val="24"/>
        </w:rPr>
        <w:t xml:space="preserve">ommunity </w:t>
      </w:r>
      <w:r>
        <w:rPr>
          <w:color w:val="000000"/>
          <w:sz w:val="24"/>
          <w:szCs w:val="24"/>
        </w:rPr>
        <w:t xml:space="preserve">gatherings and </w:t>
      </w:r>
      <w:r w:rsidR="00B900D5">
        <w:rPr>
          <w:color w:val="000000"/>
          <w:sz w:val="24"/>
          <w:szCs w:val="24"/>
        </w:rPr>
        <w:t xml:space="preserve">discussions on forced labor, slavery and </w:t>
      </w:r>
      <w:r>
        <w:rPr>
          <w:color w:val="000000"/>
          <w:sz w:val="24"/>
          <w:szCs w:val="24"/>
        </w:rPr>
        <w:t xml:space="preserve">the </w:t>
      </w:r>
      <w:r w:rsidR="00B900D5">
        <w:rPr>
          <w:color w:val="000000"/>
          <w:sz w:val="24"/>
          <w:szCs w:val="24"/>
        </w:rPr>
        <w:t>impact on victims</w:t>
      </w:r>
      <w:r>
        <w:rPr>
          <w:color w:val="000000"/>
          <w:sz w:val="24"/>
          <w:szCs w:val="24"/>
        </w:rPr>
        <w:t xml:space="preserve"> </w:t>
      </w:r>
      <w:r w:rsidR="00582429">
        <w:rPr>
          <w:color w:val="000000"/>
          <w:sz w:val="24"/>
          <w:szCs w:val="24"/>
        </w:rPr>
        <w:t xml:space="preserve">will be held to better understand the level of awareness and attitudes towards the practice as well as to raise awareness of the law and remedies available; </w:t>
      </w:r>
    </w:p>
    <w:p w14:paraId="0FE827D8" w14:textId="029BF5EC" w:rsidR="00B900D5" w:rsidRDefault="00582429" w:rsidP="00B900D5">
      <w:pPr>
        <w:numPr>
          <w:ilvl w:val="0"/>
          <w:numId w:val="22"/>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w:t>
      </w:r>
      <w:r w:rsidR="00B900D5">
        <w:rPr>
          <w:color w:val="000000"/>
          <w:sz w:val="24"/>
          <w:szCs w:val="24"/>
        </w:rPr>
        <w:t xml:space="preserve">wareness </w:t>
      </w:r>
      <w:r>
        <w:rPr>
          <w:color w:val="000000"/>
          <w:sz w:val="24"/>
          <w:szCs w:val="24"/>
        </w:rPr>
        <w:t xml:space="preserve">raising </w:t>
      </w:r>
      <w:r w:rsidR="00B900D5">
        <w:rPr>
          <w:color w:val="000000"/>
          <w:sz w:val="24"/>
          <w:szCs w:val="24"/>
        </w:rPr>
        <w:t>sessions</w:t>
      </w:r>
      <w:r>
        <w:rPr>
          <w:color w:val="000000"/>
          <w:sz w:val="24"/>
          <w:szCs w:val="24"/>
        </w:rPr>
        <w:t xml:space="preserve"> aimed </w:t>
      </w:r>
      <w:r w:rsidR="008C0A0B">
        <w:rPr>
          <w:color w:val="000000"/>
          <w:sz w:val="24"/>
          <w:szCs w:val="24"/>
        </w:rPr>
        <w:t>specifically at students, women and girls</w:t>
      </w:r>
      <w:r w:rsidR="00774F3E">
        <w:rPr>
          <w:color w:val="000000"/>
          <w:sz w:val="24"/>
          <w:szCs w:val="24"/>
        </w:rPr>
        <w:t xml:space="preserve"> (who are the most vulnerable and at risk of slavery)</w:t>
      </w:r>
      <w:r w:rsidR="00B900D5">
        <w:rPr>
          <w:color w:val="000000"/>
          <w:sz w:val="24"/>
          <w:szCs w:val="24"/>
        </w:rPr>
        <w:t xml:space="preserve">. </w:t>
      </w:r>
    </w:p>
    <w:p w14:paraId="31085A9F" w14:textId="77777777" w:rsidR="00582429" w:rsidRDefault="00582429" w:rsidP="00B900D5">
      <w:pPr>
        <w:spacing w:line="360" w:lineRule="auto"/>
        <w:jc w:val="both"/>
        <w:rPr>
          <w:b/>
          <w:color w:val="5B9BD5"/>
          <w:sz w:val="24"/>
          <w:szCs w:val="24"/>
        </w:rPr>
      </w:pPr>
    </w:p>
    <w:p w14:paraId="584D4FC0" w14:textId="77777777" w:rsidR="00B900D5" w:rsidRDefault="00B900D5" w:rsidP="00B900D5">
      <w:pPr>
        <w:spacing w:line="360" w:lineRule="auto"/>
        <w:jc w:val="both"/>
        <w:rPr>
          <w:color w:val="5B9BD5"/>
          <w:sz w:val="24"/>
          <w:szCs w:val="24"/>
        </w:rPr>
      </w:pPr>
      <w:r>
        <w:rPr>
          <w:b/>
          <w:color w:val="5B9BD5"/>
          <w:sz w:val="24"/>
          <w:szCs w:val="24"/>
        </w:rPr>
        <w:t>6.7 Challenges and Measures to protect victims of forced labor</w:t>
      </w:r>
    </w:p>
    <w:p w14:paraId="28F96120" w14:textId="3613F5D6" w:rsidR="00B900D5" w:rsidRDefault="00B900D5" w:rsidP="00B900D5">
      <w:pPr>
        <w:spacing w:line="360" w:lineRule="auto"/>
        <w:jc w:val="both"/>
        <w:rPr>
          <w:sz w:val="24"/>
          <w:szCs w:val="24"/>
        </w:rPr>
      </w:pPr>
      <w:r>
        <w:rPr>
          <w:sz w:val="24"/>
          <w:szCs w:val="24"/>
        </w:rPr>
        <w:t>The 2</w:t>
      </w:r>
      <w:r w:rsidR="0041658E">
        <w:rPr>
          <w:sz w:val="24"/>
          <w:szCs w:val="24"/>
        </w:rPr>
        <w:t>009</w:t>
      </w:r>
      <w:r>
        <w:rPr>
          <w:sz w:val="24"/>
          <w:szCs w:val="24"/>
        </w:rPr>
        <w:t xml:space="preserve"> study on forced labor also revealed </w:t>
      </w:r>
      <w:r w:rsidR="008C0A0B">
        <w:rPr>
          <w:sz w:val="24"/>
          <w:szCs w:val="24"/>
        </w:rPr>
        <w:t>a lack of resources and awareness in the</w:t>
      </w:r>
      <w:r>
        <w:rPr>
          <w:sz w:val="24"/>
          <w:szCs w:val="24"/>
        </w:rPr>
        <w:t xml:space="preserve"> institutional </w:t>
      </w:r>
      <w:r w:rsidR="008C0A0B">
        <w:rPr>
          <w:sz w:val="24"/>
          <w:szCs w:val="24"/>
        </w:rPr>
        <w:t xml:space="preserve">framework. This can be attributed </w:t>
      </w:r>
      <w:r w:rsidR="0041658E">
        <w:rPr>
          <w:sz w:val="24"/>
          <w:szCs w:val="24"/>
        </w:rPr>
        <w:t>to (INS, 2009</w:t>
      </w:r>
      <w:r>
        <w:rPr>
          <w:sz w:val="24"/>
          <w:szCs w:val="24"/>
        </w:rPr>
        <w:t>):</w:t>
      </w:r>
    </w:p>
    <w:p w14:paraId="020FE371" w14:textId="5A7A9A7C" w:rsidR="00B900D5" w:rsidRDefault="008C0A0B" w:rsidP="00B900D5">
      <w:pPr>
        <w:numPr>
          <w:ilvl w:val="0"/>
          <w:numId w:val="1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lastRenderedPageBreak/>
        <w:t>The absence</w:t>
      </w:r>
      <w:r w:rsidR="00B900D5">
        <w:rPr>
          <w:color w:val="000000"/>
          <w:sz w:val="24"/>
          <w:szCs w:val="24"/>
        </w:rPr>
        <w:t xml:space="preserve"> of a comprehensive approach</w:t>
      </w:r>
      <w:r>
        <w:rPr>
          <w:color w:val="000000"/>
          <w:sz w:val="24"/>
          <w:szCs w:val="24"/>
        </w:rPr>
        <w:t xml:space="preserve"> with the existing initiatives being implemented in a fragmented manner</w:t>
      </w:r>
      <w:r w:rsidR="00B900D5">
        <w:rPr>
          <w:color w:val="000000"/>
          <w:sz w:val="24"/>
          <w:szCs w:val="24"/>
        </w:rPr>
        <w:t xml:space="preserve">; </w:t>
      </w:r>
    </w:p>
    <w:p w14:paraId="36951F39" w14:textId="7D607D19" w:rsidR="00B900D5" w:rsidRDefault="008C0A0B" w:rsidP="00B900D5">
      <w:pPr>
        <w:numPr>
          <w:ilvl w:val="0"/>
          <w:numId w:val="1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B</w:t>
      </w:r>
      <w:r w:rsidR="00B900D5">
        <w:rPr>
          <w:color w:val="000000"/>
          <w:sz w:val="24"/>
          <w:szCs w:val="24"/>
        </w:rPr>
        <w:t xml:space="preserve">udgetary constraints and the lack of technical skills necessary for the effective implementation of </w:t>
      </w:r>
      <w:r>
        <w:rPr>
          <w:color w:val="000000"/>
          <w:sz w:val="24"/>
          <w:szCs w:val="24"/>
        </w:rPr>
        <w:t>relevant laws and national strategies</w:t>
      </w:r>
      <w:r w:rsidR="00B900D5">
        <w:rPr>
          <w:color w:val="000000"/>
          <w:sz w:val="24"/>
          <w:szCs w:val="24"/>
        </w:rPr>
        <w:t xml:space="preserve">; </w:t>
      </w:r>
    </w:p>
    <w:p w14:paraId="11DB97E4" w14:textId="757AF8D1" w:rsidR="00B900D5" w:rsidRDefault="0019184D" w:rsidP="00B900D5">
      <w:pPr>
        <w:numPr>
          <w:ilvl w:val="0"/>
          <w:numId w:val="18"/>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 non-operational coordination unit</w:t>
      </w:r>
      <w:r w:rsidR="00B900D5">
        <w:rPr>
          <w:color w:val="000000"/>
          <w:sz w:val="24"/>
          <w:szCs w:val="24"/>
        </w:rPr>
        <w:t>.</w:t>
      </w:r>
    </w:p>
    <w:p w14:paraId="305EC991" w14:textId="77777777" w:rsidR="00B900D5" w:rsidRDefault="00B900D5" w:rsidP="00B900D5">
      <w:pPr>
        <w:spacing w:line="360" w:lineRule="auto"/>
        <w:jc w:val="both"/>
        <w:rPr>
          <w:b/>
          <w:color w:val="5B9BD5"/>
          <w:sz w:val="24"/>
          <w:szCs w:val="24"/>
        </w:rPr>
      </w:pPr>
      <w:r>
        <w:rPr>
          <w:b/>
          <w:color w:val="5B9BD5"/>
          <w:sz w:val="24"/>
          <w:szCs w:val="24"/>
        </w:rPr>
        <w:t>Findings</w:t>
      </w:r>
    </w:p>
    <w:p w14:paraId="3F677AF2" w14:textId="1E591D6C" w:rsidR="00B900D5" w:rsidRDefault="00B900D5" w:rsidP="00B900D5">
      <w:pPr>
        <w:spacing w:line="360" w:lineRule="auto"/>
        <w:jc w:val="both"/>
        <w:rPr>
          <w:sz w:val="24"/>
          <w:szCs w:val="24"/>
        </w:rPr>
      </w:pPr>
      <w:r>
        <w:rPr>
          <w:sz w:val="24"/>
          <w:szCs w:val="24"/>
        </w:rPr>
        <w:t>The o</w:t>
      </w:r>
      <w:r w:rsidR="003758A1">
        <w:rPr>
          <w:sz w:val="24"/>
          <w:szCs w:val="24"/>
        </w:rPr>
        <w:t>nly national study in Niger 2009</w:t>
      </w:r>
      <w:r>
        <w:rPr>
          <w:sz w:val="24"/>
          <w:szCs w:val="24"/>
        </w:rPr>
        <w:t xml:space="preserve"> on forced labor revealed the existence of the phenomenon of forced labor including traditional slavery with supporting statistics. </w:t>
      </w:r>
      <w:r w:rsidR="0019184D">
        <w:rPr>
          <w:sz w:val="24"/>
          <w:szCs w:val="24"/>
        </w:rPr>
        <w:t xml:space="preserve">The report also </w:t>
      </w:r>
      <w:r>
        <w:rPr>
          <w:sz w:val="24"/>
          <w:szCs w:val="24"/>
        </w:rPr>
        <w:t xml:space="preserve">stressed the lack of sufficient funds and </w:t>
      </w:r>
      <w:r w:rsidR="0019184D">
        <w:rPr>
          <w:sz w:val="24"/>
          <w:szCs w:val="24"/>
        </w:rPr>
        <w:t xml:space="preserve">a lack of coordination </w:t>
      </w:r>
      <w:r>
        <w:rPr>
          <w:sz w:val="24"/>
          <w:szCs w:val="24"/>
        </w:rPr>
        <w:t xml:space="preserve">to fight </w:t>
      </w:r>
      <w:r w:rsidR="0019184D">
        <w:rPr>
          <w:sz w:val="24"/>
          <w:szCs w:val="24"/>
        </w:rPr>
        <w:t>against the practice</w:t>
      </w:r>
      <w:r>
        <w:rPr>
          <w:sz w:val="24"/>
          <w:szCs w:val="24"/>
        </w:rPr>
        <w:t xml:space="preserve">. Specific data on traditional slavery </w:t>
      </w:r>
      <w:r w:rsidR="0019184D">
        <w:rPr>
          <w:sz w:val="24"/>
          <w:szCs w:val="24"/>
        </w:rPr>
        <w:t>is not available as of today</w:t>
      </w:r>
      <w:r>
        <w:rPr>
          <w:sz w:val="24"/>
          <w:szCs w:val="24"/>
        </w:rPr>
        <w:t>.</w:t>
      </w:r>
    </w:p>
    <w:p w14:paraId="7FE46363" w14:textId="77777777" w:rsidR="00B900D5" w:rsidRDefault="00B900D5" w:rsidP="00B900D5">
      <w:pPr>
        <w:pStyle w:val="Heading3"/>
        <w:spacing w:line="360" w:lineRule="auto"/>
        <w:jc w:val="both"/>
        <w:rPr>
          <w:b/>
          <w:color w:val="5B9BD5"/>
        </w:rPr>
      </w:pPr>
      <w:r>
        <w:rPr>
          <w:b/>
          <w:color w:val="5B9BD5"/>
        </w:rPr>
        <w:t>Risks and Assumptions</w:t>
      </w:r>
    </w:p>
    <w:p w14:paraId="77C5C61F" w14:textId="332BF60F" w:rsidR="00B900D5" w:rsidRDefault="00B900D5" w:rsidP="00B900D5">
      <w:pPr>
        <w:spacing w:line="360" w:lineRule="auto"/>
        <w:jc w:val="both"/>
        <w:rPr>
          <w:sz w:val="24"/>
          <w:szCs w:val="24"/>
        </w:rPr>
      </w:pPr>
      <w:r>
        <w:rPr>
          <w:sz w:val="24"/>
          <w:szCs w:val="24"/>
        </w:rPr>
        <w:t xml:space="preserve">The victims of slavery are </w:t>
      </w:r>
      <w:r w:rsidR="006545D1">
        <w:rPr>
          <w:sz w:val="24"/>
          <w:szCs w:val="24"/>
        </w:rPr>
        <w:t>generally not identified and there is no systematic mechanism for referring identified victims for comprehensive assistance and protection.</w:t>
      </w:r>
      <w:r>
        <w:rPr>
          <w:sz w:val="24"/>
          <w:szCs w:val="24"/>
        </w:rPr>
        <w:t xml:space="preserve"> The</w:t>
      </w:r>
      <w:r w:rsidR="006545D1">
        <w:rPr>
          <w:sz w:val="24"/>
          <w:szCs w:val="24"/>
        </w:rPr>
        <w:t>re is no</w:t>
      </w:r>
      <w:r w:rsidR="00774F3E">
        <w:rPr>
          <w:sz w:val="24"/>
          <w:szCs w:val="24"/>
        </w:rPr>
        <w:t xml:space="preserve"> government up-to-date</w:t>
      </w:r>
      <w:r>
        <w:rPr>
          <w:sz w:val="24"/>
          <w:szCs w:val="24"/>
        </w:rPr>
        <w:t xml:space="preserve"> database on </w:t>
      </w:r>
      <w:r w:rsidR="006545D1">
        <w:rPr>
          <w:sz w:val="24"/>
          <w:szCs w:val="24"/>
        </w:rPr>
        <w:t xml:space="preserve">the number of cases of slavery and the lack of awareness and political will is </w:t>
      </w:r>
      <w:r>
        <w:rPr>
          <w:sz w:val="24"/>
          <w:szCs w:val="24"/>
        </w:rPr>
        <w:t xml:space="preserve">hindering the </w:t>
      </w:r>
      <w:r w:rsidR="006545D1">
        <w:rPr>
          <w:sz w:val="24"/>
          <w:szCs w:val="24"/>
        </w:rPr>
        <w:t>efforts made by social actors who are trying to make a stand</w:t>
      </w:r>
      <w:r>
        <w:rPr>
          <w:sz w:val="24"/>
          <w:szCs w:val="24"/>
        </w:rPr>
        <w:t xml:space="preserve">. </w:t>
      </w:r>
    </w:p>
    <w:p w14:paraId="794E8885" w14:textId="77777777" w:rsidR="00B900D5" w:rsidRDefault="00B900D5" w:rsidP="00B900D5">
      <w:pPr>
        <w:spacing w:line="360" w:lineRule="auto"/>
        <w:jc w:val="both"/>
        <w:rPr>
          <w:b/>
          <w:color w:val="5B9BD5"/>
          <w:sz w:val="24"/>
          <w:szCs w:val="24"/>
        </w:rPr>
      </w:pPr>
      <w:r>
        <w:rPr>
          <w:b/>
          <w:color w:val="5B9BD5"/>
          <w:sz w:val="24"/>
          <w:szCs w:val="24"/>
        </w:rPr>
        <w:t>Roles and Recommendations for the Bridge Project</w:t>
      </w:r>
    </w:p>
    <w:p w14:paraId="54D860DC" w14:textId="5889177D" w:rsidR="00B900D5" w:rsidRDefault="006545D1" w:rsidP="00B900D5">
      <w:pPr>
        <w:spacing w:line="360" w:lineRule="auto"/>
        <w:jc w:val="both"/>
        <w:rPr>
          <w:sz w:val="24"/>
          <w:szCs w:val="24"/>
        </w:rPr>
      </w:pPr>
      <w:r>
        <w:rPr>
          <w:sz w:val="24"/>
          <w:szCs w:val="24"/>
        </w:rPr>
        <w:t>The Bridge P</w:t>
      </w:r>
      <w:r w:rsidR="00B900D5">
        <w:rPr>
          <w:sz w:val="24"/>
          <w:szCs w:val="24"/>
        </w:rPr>
        <w:t xml:space="preserve">roject </w:t>
      </w:r>
      <w:r>
        <w:rPr>
          <w:sz w:val="24"/>
          <w:szCs w:val="24"/>
        </w:rPr>
        <w:t>will implement the following measures</w:t>
      </w:r>
      <w:r w:rsidR="00B900D5">
        <w:rPr>
          <w:sz w:val="24"/>
          <w:szCs w:val="24"/>
        </w:rPr>
        <w:t>:</w:t>
      </w:r>
    </w:p>
    <w:p w14:paraId="0C08AC38" w14:textId="1BF9D7B0" w:rsidR="00B900D5" w:rsidRDefault="006545D1" w:rsidP="00B900D5">
      <w:pPr>
        <w:numPr>
          <w:ilvl w:val="0"/>
          <w:numId w:val="16"/>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Identify</w:t>
      </w:r>
      <w:r w:rsidR="00B900D5">
        <w:rPr>
          <w:color w:val="000000"/>
          <w:sz w:val="24"/>
          <w:szCs w:val="24"/>
        </w:rPr>
        <w:t xml:space="preserve"> victims of slavery and </w:t>
      </w:r>
      <w:r>
        <w:rPr>
          <w:color w:val="000000"/>
          <w:sz w:val="24"/>
          <w:szCs w:val="24"/>
        </w:rPr>
        <w:t xml:space="preserve">sort </w:t>
      </w:r>
      <w:r w:rsidR="00B900D5">
        <w:rPr>
          <w:color w:val="000000"/>
          <w:sz w:val="24"/>
          <w:szCs w:val="24"/>
        </w:rPr>
        <w:t>them into groups;</w:t>
      </w:r>
    </w:p>
    <w:p w14:paraId="43C3A115" w14:textId="16DF8BB7" w:rsidR="00B900D5" w:rsidRDefault="006545D1" w:rsidP="00B900D5">
      <w:pPr>
        <w:numPr>
          <w:ilvl w:val="0"/>
          <w:numId w:val="16"/>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Provide educational and vocational training to the victims and provide funds for income generating activities and basic literacy education</w:t>
      </w:r>
      <w:r w:rsidR="00B900D5">
        <w:rPr>
          <w:color w:val="000000"/>
          <w:sz w:val="24"/>
          <w:szCs w:val="24"/>
        </w:rPr>
        <w:t xml:space="preserve">; </w:t>
      </w:r>
    </w:p>
    <w:p w14:paraId="43077A12" w14:textId="70256D18" w:rsidR="00B900D5" w:rsidRDefault="00B900D5" w:rsidP="00B900D5">
      <w:pPr>
        <w:numPr>
          <w:ilvl w:val="0"/>
          <w:numId w:val="16"/>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Advocacy for</w:t>
      </w:r>
      <w:r w:rsidR="006545D1">
        <w:rPr>
          <w:color w:val="000000"/>
          <w:sz w:val="24"/>
          <w:szCs w:val="24"/>
        </w:rPr>
        <w:t xml:space="preserve"> children’s education and raising awareness on the importance of keeping children in school</w:t>
      </w:r>
      <w:r>
        <w:rPr>
          <w:color w:val="000000"/>
          <w:sz w:val="24"/>
          <w:szCs w:val="24"/>
        </w:rPr>
        <w:t>;</w:t>
      </w:r>
    </w:p>
    <w:p w14:paraId="10E2DD68" w14:textId="0FA8C808" w:rsidR="00B900D5" w:rsidRDefault="006545D1" w:rsidP="00B900D5">
      <w:pPr>
        <w:numPr>
          <w:ilvl w:val="0"/>
          <w:numId w:val="16"/>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Facilitate the coordination of efforts </w:t>
      </w:r>
      <w:r w:rsidR="00B900D5">
        <w:rPr>
          <w:color w:val="000000"/>
          <w:sz w:val="24"/>
          <w:szCs w:val="24"/>
        </w:rPr>
        <w:t>between the ANLTP and the MEPTS.</w:t>
      </w:r>
    </w:p>
    <w:p w14:paraId="590E8397" w14:textId="77777777" w:rsidR="006545D1" w:rsidRDefault="006545D1" w:rsidP="006545D1">
      <w:pPr>
        <w:pBdr>
          <w:top w:val="nil"/>
          <w:left w:val="nil"/>
          <w:bottom w:val="nil"/>
          <w:right w:val="nil"/>
          <w:between w:val="nil"/>
        </w:pBdr>
        <w:spacing w:after="0" w:line="360" w:lineRule="auto"/>
        <w:ind w:left="720"/>
        <w:contextualSpacing/>
        <w:jc w:val="both"/>
        <w:rPr>
          <w:color w:val="000000"/>
          <w:sz w:val="24"/>
          <w:szCs w:val="24"/>
        </w:rPr>
      </w:pPr>
    </w:p>
    <w:p w14:paraId="6A54A297" w14:textId="62289D0A" w:rsidR="00B900D5" w:rsidRDefault="00B900D5" w:rsidP="00B900D5">
      <w:pPr>
        <w:spacing w:line="360" w:lineRule="auto"/>
        <w:jc w:val="both"/>
        <w:rPr>
          <w:b/>
          <w:color w:val="5B9BD5"/>
          <w:sz w:val="24"/>
          <w:szCs w:val="24"/>
        </w:rPr>
      </w:pPr>
      <w:r>
        <w:rPr>
          <w:b/>
          <w:color w:val="5B9BD5"/>
          <w:sz w:val="24"/>
          <w:szCs w:val="24"/>
        </w:rPr>
        <w:t>6.8 Chal</w:t>
      </w:r>
      <w:r w:rsidR="006545D1">
        <w:rPr>
          <w:b/>
          <w:color w:val="5B9BD5"/>
          <w:sz w:val="24"/>
          <w:szCs w:val="24"/>
        </w:rPr>
        <w:t>lenges and Measures to Provide V</w:t>
      </w:r>
      <w:r>
        <w:rPr>
          <w:b/>
          <w:color w:val="5B9BD5"/>
          <w:sz w:val="24"/>
          <w:szCs w:val="24"/>
        </w:rPr>
        <w:t xml:space="preserve">ictims with </w:t>
      </w:r>
      <w:r w:rsidR="006545D1">
        <w:rPr>
          <w:b/>
          <w:color w:val="5B9BD5"/>
          <w:sz w:val="24"/>
          <w:szCs w:val="24"/>
        </w:rPr>
        <w:t>A</w:t>
      </w:r>
      <w:r>
        <w:rPr>
          <w:b/>
          <w:color w:val="5B9BD5"/>
          <w:sz w:val="24"/>
          <w:szCs w:val="24"/>
        </w:rPr>
        <w:t xml:space="preserve">ccess to </w:t>
      </w:r>
      <w:r w:rsidR="006545D1">
        <w:rPr>
          <w:b/>
          <w:color w:val="5B9BD5"/>
          <w:sz w:val="24"/>
          <w:szCs w:val="24"/>
        </w:rPr>
        <w:t>J</w:t>
      </w:r>
      <w:r>
        <w:rPr>
          <w:b/>
          <w:color w:val="5B9BD5"/>
          <w:sz w:val="24"/>
          <w:szCs w:val="24"/>
        </w:rPr>
        <w:t xml:space="preserve">ustice and </w:t>
      </w:r>
      <w:r w:rsidR="006545D1">
        <w:rPr>
          <w:b/>
          <w:color w:val="5B9BD5"/>
          <w:sz w:val="24"/>
          <w:szCs w:val="24"/>
        </w:rPr>
        <w:t>R</w:t>
      </w:r>
      <w:r>
        <w:rPr>
          <w:b/>
          <w:color w:val="5B9BD5"/>
          <w:sz w:val="24"/>
          <w:szCs w:val="24"/>
        </w:rPr>
        <w:t xml:space="preserve">emedy </w:t>
      </w:r>
    </w:p>
    <w:p w14:paraId="4BEE6374" w14:textId="2F9F7154" w:rsidR="00B900D5" w:rsidRDefault="006B6D66" w:rsidP="00B900D5">
      <w:pPr>
        <w:spacing w:line="360" w:lineRule="auto"/>
        <w:jc w:val="both"/>
        <w:rPr>
          <w:sz w:val="24"/>
          <w:szCs w:val="24"/>
        </w:rPr>
      </w:pPr>
      <w:r>
        <w:rPr>
          <w:sz w:val="24"/>
          <w:szCs w:val="24"/>
        </w:rPr>
        <w:t>T</w:t>
      </w:r>
      <w:r w:rsidR="00B900D5">
        <w:rPr>
          <w:sz w:val="24"/>
          <w:szCs w:val="24"/>
        </w:rPr>
        <w:t xml:space="preserve">he fear of reprisals against the victims or against their families </w:t>
      </w:r>
      <w:r>
        <w:rPr>
          <w:sz w:val="24"/>
          <w:szCs w:val="24"/>
        </w:rPr>
        <w:t xml:space="preserve">for denouncing perpetrators remains a major challenge. The perpetrators can harass and threaten those who speak out and can evict them from the land they work leaving them vulnerable to homelessness. Harassment is also an issue within the justice system, as well as a lack of understanding of the </w:t>
      </w:r>
      <w:r>
        <w:rPr>
          <w:sz w:val="24"/>
          <w:szCs w:val="24"/>
        </w:rPr>
        <w:lastRenderedPageBreak/>
        <w:t>law a lack of urgency among justice actors. There is currently no compensation fund available for victims.</w:t>
      </w:r>
      <w:r w:rsidR="00B900D5">
        <w:rPr>
          <w:sz w:val="24"/>
          <w:szCs w:val="24"/>
        </w:rPr>
        <w:t xml:space="preserve"> </w:t>
      </w:r>
    </w:p>
    <w:p w14:paraId="136A48DD" w14:textId="77777777" w:rsidR="00B900D5" w:rsidRDefault="00B900D5" w:rsidP="00B900D5">
      <w:pPr>
        <w:spacing w:line="360" w:lineRule="auto"/>
        <w:jc w:val="both"/>
        <w:rPr>
          <w:b/>
          <w:color w:val="5B9BD5"/>
          <w:sz w:val="24"/>
          <w:szCs w:val="24"/>
        </w:rPr>
      </w:pPr>
      <w:r>
        <w:rPr>
          <w:b/>
          <w:color w:val="5B9BD5"/>
          <w:sz w:val="24"/>
          <w:szCs w:val="24"/>
        </w:rPr>
        <w:t>Findings</w:t>
      </w:r>
    </w:p>
    <w:p w14:paraId="6F79F317" w14:textId="7D62C502" w:rsidR="00B900D5" w:rsidRDefault="00B900D5" w:rsidP="00B900D5">
      <w:pPr>
        <w:spacing w:line="360" w:lineRule="auto"/>
        <w:jc w:val="both"/>
        <w:rPr>
          <w:b/>
          <w:color w:val="44546A"/>
          <w:sz w:val="24"/>
          <w:szCs w:val="24"/>
        </w:rPr>
      </w:pPr>
      <w:r>
        <w:rPr>
          <w:sz w:val="24"/>
          <w:szCs w:val="24"/>
        </w:rPr>
        <w:t xml:space="preserve">Victims of slavery do not always have easy access to justice because of fear of retaliation, social prejudice and ignorance </w:t>
      </w:r>
      <w:r w:rsidR="006B6D66">
        <w:rPr>
          <w:sz w:val="24"/>
          <w:szCs w:val="24"/>
        </w:rPr>
        <w:t xml:space="preserve">regarding </w:t>
      </w:r>
      <w:r>
        <w:rPr>
          <w:sz w:val="24"/>
          <w:szCs w:val="24"/>
        </w:rPr>
        <w:t xml:space="preserve">their basic rights. The </w:t>
      </w:r>
      <w:r w:rsidR="006B6D66">
        <w:rPr>
          <w:sz w:val="24"/>
          <w:szCs w:val="24"/>
        </w:rPr>
        <w:t xml:space="preserve">lack of a state presence </w:t>
      </w:r>
      <w:r>
        <w:rPr>
          <w:sz w:val="24"/>
          <w:szCs w:val="24"/>
        </w:rPr>
        <w:t xml:space="preserve">in some of the remote areas where slavery is </w:t>
      </w:r>
      <w:r w:rsidR="006B6D66">
        <w:rPr>
          <w:sz w:val="24"/>
          <w:szCs w:val="24"/>
        </w:rPr>
        <w:t xml:space="preserve">most </w:t>
      </w:r>
      <w:r>
        <w:rPr>
          <w:sz w:val="24"/>
          <w:szCs w:val="24"/>
        </w:rPr>
        <w:t>practiced</w:t>
      </w:r>
      <w:r w:rsidR="006B6D66">
        <w:rPr>
          <w:sz w:val="24"/>
          <w:szCs w:val="24"/>
        </w:rPr>
        <w:t xml:space="preserve"> and</w:t>
      </w:r>
      <w:r>
        <w:rPr>
          <w:sz w:val="24"/>
          <w:szCs w:val="24"/>
        </w:rPr>
        <w:t xml:space="preserve"> the lack of </w:t>
      </w:r>
      <w:r w:rsidR="006B6D66">
        <w:rPr>
          <w:sz w:val="24"/>
          <w:szCs w:val="24"/>
        </w:rPr>
        <w:t>awareness of assistance and protection mechanisms available</w:t>
      </w:r>
      <w:r>
        <w:rPr>
          <w:sz w:val="24"/>
          <w:szCs w:val="24"/>
        </w:rPr>
        <w:t xml:space="preserve"> </w:t>
      </w:r>
      <w:r w:rsidR="006B6D66">
        <w:rPr>
          <w:sz w:val="24"/>
          <w:szCs w:val="24"/>
        </w:rPr>
        <w:t xml:space="preserve">leave </w:t>
      </w:r>
      <w:r>
        <w:rPr>
          <w:sz w:val="24"/>
          <w:szCs w:val="24"/>
        </w:rPr>
        <w:t>victims in a situation of total dependence on their master.</w:t>
      </w:r>
    </w:p>
    <w:p w14:paraId="346FAB06" w14:textId="77777777" w:rsidR="00B900D5" w:rsidRDefault="00B900D5" w:rsidP="00B900D5">
      <w:pPr>
        <w:pStyle w:val="Heading3"/>
        <w:spacing w:line="360" w:lineRule="auto"/>
        <w:jc w:val="both"/>
        <w:rPr>
          <w:b/>
          <w:color w:val="5B9BD5"/>
        </w:rPr>
      </w:pPr>
      <w:r>
        <w:rPr>
          <w:b/>
          <w:color w:val="5B9BD5"/>
        </w:rPr>
        <w:t>Risks and Assumptions</w:t>
      </w:r>
    </w:p>
    <w:p w14:paraId="3B00CDC9" w14:textId="60CA72AD" w:rsidR="00B900D5" w:rsidRDefault="00B900D5" w:rsidP="00B900D5">
      <w:pPr>
        <w:spacing w:line="360" w:lineRule="auto"/>
        <w:jc w:val="both"/>
        <w:rPr>
          <w:sz w:val="24"/>
          <w:szCs w:val="24"/>
        </w:rPr>
      </w:pPr>
      <w:r>
        <w:rPr>
          <w:sz w:val="24"/>
          <w:szCs w:val="24"/>
        </w:rPr>
        <w:t>Th</w:t>
      </w:r>
      <w:r w:rsidR="006B6D66">
        <w:rPr>
          <w:sz w:val="24"/>
          <w:szCs w:val="24"/>
        </w:rPr>
        <w:t>ere are no preventative measures currently being implemented and</w:t>
      </w:r>
      <w:r>
        <w:rPr>
          <w:sz w:val="24"/>
          <w:szCs w:val="24"/>
        </w:rPr>
        <w:t xml:space="preserve"> victims </w:t>
      </w:r>
      <w:r w:rsidR="006B6D66">
        <w:rPr>
          <w:sz w:val="24"/>
          <w:szCs w:val="24"/>
        </w:rPr>
        <w:t xml:space="preserve">are generally not aware of </w:t>
      </w:r>
      <w:r>
        <w:rPr>
          <w:sz w:val="24"/>
          <w:szCs w:val="24"/>
        </w:rPr>
        <w:t>their fundamental rights</w:t>
      </w:r>
      <w:r w:rsidR="004636DE">
        <w:rPr>
          <w:sz w:val="24"/>
          <w:szCs w:val="24"/>
        </w:rPr>
        <w:t xml:space="preserve">. There are very limited </w:t>
      </w:r>
      <w:r>
        <w:rPr>
          <w:sz w:val="24"/>
          <w:szCs w:val="24"/>
        </w:rPr>
        <w:t xml:space="preserve">competent public services </w:t>
      </w:r>
      <w:r w:rsidR="004636DE">
        <w:rPr>
          <w:sz w:val="24"/>
          <w:szCs w:val="24"/>
        </w:rPr>
        <w:t xml:space="preserve">available </w:t>
      </w:r>
      <w:r>
        <w:rPr>
          <w:sz w:val="24"/>
          <w:szCs w:val="24"/>
        </w:rPr>
        <w:t>in remote areas with a high prevalence of slavery</w:t>
      </w:r>
      <w:r w:rsidR="004636DE">
        <w:rPr>
          <w:sz w:val="24"/>
          <w:szCs w:val="24"/>
        </w:rPr>
        <w:t>. Awareness raising campaigns and a series of capacity building interventions for key stakeholders are absolutely necessary but the presence of relevant public services in remote areas is paramount if said interventions are to have any impact.</w:t>
      </w:r>
    </w:p>
    <w:p w14:paraId="28E3723C" w14:textId="6907C228" w:rsidR="00B900D5" w:rsidRDefault="00B900D5" w:rsidP="00B900D5">
      <w:pPr>
        <w:spacing w:line="360" w:lineRule="auto"/>
        <w:jc w:val="both"/>
        <w:rPr>
          <w:b/>
          <w:color w:val="5B9BD5"/>
          <w:sz w:val="24"/>
          <w:szCs w:val="24"/>
        </w:rPr>
      </w:pPr>
      <w:r>
        <w:rPr>
          <w:b/>
          <w:color w:val="5B9BD5"/>
          <w:sz w:val="24"/>
          <w:szCs w:val="24"/>
        </w:rPr>
        <w:t>Roles and recommendations for the Bridge Project</w:t>
      </w:r>
      <w:r w:rsidR="006545D1">
        <w:rPr>
          <w:b/>
          <w:color w:val="5B9BD5"/>
          <w:sz w:val="24"/>
          <w:szCs w:val="24"/>
        </w:rPr>
        <w:t xml:space="preserve"> </w:t>
      </w:r>
    </w:p>
    <w:p w14:paraId="38A235F3" w14:textId="6AD24995" w:rsidR="00B900D5" w:rsidRDefault="001644E4" w:rsidP="00B900D5">
      <w:pPr>
        <w:spacing w:line="360" w:lineRule="auto"/>
        <w:jc w:val="both"/>
        <w:rPr>
          <w:sz w:val="24"/>
          <w:szCs w:val="24"/>
        </w:rPr>
      </w:pPr>
      <w:r>
        <w:rPr>
          <w:sz w:val="24"/>
          <w:szCs w:val="24"/>
        </w:rPr>
        <w:t xml:space="preserve">Interventions aimed at providing </w:t>
      </w:r>
      <w:r w:rsidR="004636DE">
        <w:rPr>
          <w:sz w:val="24"/>
          <w:szCs w:val="24"/>
        </w:rPr>
        <w:t xml:space="preserve">identified </w:t>
      </w:r>
      <w:r w:rsidR="00B900D5">
        <w:rPr>
          <w:sz w:val="24"/>
          <w:szCs w:val="24"/>
        </w:rPr>
        <w:t xml:space="preserve">victims </w:t>
      </w:r>
      <w:r>
        <w:rPr>
          <w:sz w:val="24"/>
          <w:szCs w:val="24"/>
        </w:rPr>
        <w:t>with access to justice and livelihoods will include the following</w:t>
      </w:r>
      <w:r w:rsidR="00B900D5">
        <w:rPr>
          <w:sz w:val="24"/>
          <w:szCs w:val="24"/>
        </w:rPr>
        <w:t>:</w:t>
      </w:r>
    </w:p>
    <w:p w14:paraId="41FC7010" w14:textId="5EE49AAA" w:rsidR="00B900D5" w:rsidRDefault="004636DE" w:rsidP="00B900D5">
      <w:pPr>
        <w:numPr>
          <w:ilvl w:val="0"/>
          <w:numId w:val="19"/>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S</w:t>
      </w:r>
      <w:r w:rsidR="00B900D5">
        <w:rPr>
          <w:color w:val="000000"/>
          <w:sz w:val="24"/>
          <w:szCs w:val="24"/>
        </w:rPr>
        <w:t>upporting victims of various forms of forced labor, such as slavery and trafficking in human beings</w:t>
      </w:r>
      <w:r w:rsidR="00774F3E">
        <w:rPr>
          <w:color w:val="000000"/>
          <w:sz w:val="24"/>
          <w:szCs w:val="24"/>
        </w:rPr>
        <w:t xml:space="preserve"> with livelihood, psychosocial support and trainings</w:t>
      </w:r>
      <w:r w:rsidR="00B900D5">
        <w:rPr>
          <w:color w:val="000000"/>
          <w:sz w:val="24"/>
          <w:szCs w:val="24"/>
        </w:rPr>
        <w:t xml:space="preserve">; </w:t>
      </w:r>
    </w:p>
    <w:p w14:paraId="0C63E5EA" w14:textId="47E3AC2E" w:rsidR="00B900D5" w:rsidRDefault="00B900D5" w:rsidP="00B900D5">
      <w:pPr>
        <w:numPr>
          <w:ilvl w:val="0"/>
          <w:numId w:val="19"/>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 xml:space="preserve"> Capacity building </w:t>
      </w:r>
      <w:r w:rsidR="001644E4">
        <w:rPr>
          <w:color w:val="000000"/>
          <w:sz w:val="24"/>
          <w:szCs w:val="24"/>
        </w:rPr>
        <w:t xml:space="preserve">interventions for </w:t>
      </w:r>
      <w:r>
        <w:rPr>
          <w:color w:val="000000"/>
          <w:sz w:val="24"/>
          <w:szCs w:val="24"/>
        </w:rPr>
        <w:t xml:space="preserve">key stakeholders on forced labor, including governments, employers and workers organizations, justice actors, journalists and NGOs;    </w:t>
      </w:r>
    </w:p>
    <w:p w14:paraId="6F77FC26" w14:textId="14D875B9" w:rsidR="00B900D5" w:rsidRDefault="001644E4" w:rsidP="00B900D5">
      <w:pPr>
        <w:numPr>
          <w:ilvl w:val="0"/>
          <w:numId w:val="19"/>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A review</w:t>
      </w:r>
      <w:r w:rsidR="00B900D5">
        <w:rPr>
          <w:color w:val="000000"/>
          <w:sz w:val="24"/>
          <w:szCs w:val="24"/>
        </w:rPr>
        <w:t xml:space="preserve"> of national policies, plans of action and legislation on forced labor</w:t>
      </w:r>
      <w:r>
        <w:rPr>
          <w:color w:val="000000"/>
          <w:sz w:val="24"/>
          <w:szCs w:val="24"/>
        </w:rPr>
        <w:t xml:space="preserve"> will be carried out</w:t>
      </w:r>
      <w:r w:rsidR="00B900D5">
        <w:rPr>
          <w:color w:val="000000"/>
          <w:sz w:val="24"/>
          <w:szCs w:val="24"/>
        </w:rPr>
        <w:t xml:space="preserve">; </w:t>
      </w:r>
    </w:p>
    <w:p w14:paraId="69113C35" w14:textId="5FD4E3BA" w:rsidR="00B900D5" w:rsidRDefault="001644E4" w:rsidP="00B900D5">
      <w:pPr>
        <w:numPr>
          <w:ilvl w:val="0"/>
          <w:numId w:val="19"/>
        </w:numPr>
        <w:pBdr>
          <w:top w:val="nil"/>
          <w:left w:val="nil"/>
          <w:bottom w:val="nil"/>
          <w:right w:val="nil"/>
          <w:between w:val="nil"/>
        </w:pBdr>
        <w:spacing w:after="0" w:line="360" w:lineRule="auto"/>
        <w:contextualSpacing/>
        <w:jc w:val="both"/>
        <w:rPr>
          <w:color w:val="000000"/>
          <w:sz w:val="24"/>
          <w:szCs w:val="24"/>
        </w:rPr>
      </w:pPr>
      <w:r>
        <w:rPr>
          <w:color w:val="000000"/>
          <w:sz w:val="24"/>
          <w:szCs w:val="24"/>
        </w:rPr>
        <w:t>R</w:t>
      </w:r>
      <w:r w:rsidR="00B900D5">
        <w:rPr>
          <w:color w:val="000000"/>
          <w:sz w:val="24"/>
          <w:szCs w:val="24"/>
        </w:rPr>
        <w:t xml:space="preserve">esearch on </w:t>
      </w:r>
      <w:r>
        <w:rPr>
          <w:color w:val="000000"/>
          <w:sz w:val="24"/>
          <w:szCs w:val="24"/>
        </w:rPr>
        <w:t xml:space="preserve">the prevalence of </w:t>
      </w:r>
      <w:r w:rsidR="00B900D5">
        <w:rPr>
          <w:color w:val="000000"/>
          <w:sz w:val="24"/>
          <w:szCs w:val="24"/>
        </w:rPr>
        <w:t>forced labor in Niger</w:t>
      </w:r>
      <w:r>
        <w:rPr>
          <w:color w:val="000000"/>
          <w:sz w:val="24"/>
          <w:szCs w:val="24"/>
        </w:rPr>
        <w:t xml:space="preserve"> will also be carried out</w:t>
      </w:r>
      <w:r w:rsidR="00B900D5">
        <w:rPr>
          <w:color w:val="000000"/>
          <w:sz w:val="24"/>
          <w:szCs w:val="24"/>
        </w:rPr>
        <w:t>.</w:t>
      </w:r>
    </w:p>
    <w:p w14:paraId="05314159" w14:textId="77777777" w:rsidR="001644E4" w:rsidRDefault="001644E4" w:rsidP="001644E4">
      <w:pPr>
        <w:pBdr>
          <w:top w:val="nil"/>
          <w:left w:val="nil"/>
          <w:bottom w:val="nil"/>
          <w:right w:val="nil"/>
          <w:between w:val="nil"/>
        </w:pBdr>
        <w:spacing w:after="0" w:line="360" w:lineRule="auto"/>
        <w:ind w:left="720"/>
        <w:contextualSpacing/>
        <w:jc w:val="both"/>
        <w:rPr>
          <w:color w:val="000000"/>
          <w:sz w:val="24"/>
          <w:szCs w:val="24"/>
        </w:rPr>
      </w:pPr>
    </w:p>
    <w:p w14:paraId="553FA794" w14:textId="77777777" w:rsidR="00B900D5" w:rsidRDefault="00B900D5" w:rsidP="00B900D5">
      <w:pPr>
        <w:spacing w:after="0" w:line="360" w:lineRule="auto"/>
        <w:jc w:val="both"/>
        <w:rPr>
          <w:b/>
          <w:color w:val="5B9BD5"/>
          <w:sz w:val="24"/>
          <w:szCs w:val="24"/>
        </w:rPr>
      </w:pPr>
      <w:r>
        <w:rPr>
          <w:b/>
          <w:color w:val="5B9BD5"/>
          <w:sz w:val="24"/>
          <w:szCs w:val="24"/>
        </w:rPr>
        <w:t>National Human Rights Commission of Niger (CNDH)</w:t>
      </w:r>
      <w:r>
        <w:rPr>
          <w:color w:val="5B9BD5"/>
          <w:sz w:val="24"/>
          <w:szCs w:val="24"/>
          <w:vertAlign w:val="superscript"/>
        </w:rPr>
        <w:t xml:space="preserve"> </w:t>
      </w:r>
    </w:p>
    <w:p w14:paraId="060CA8F1" w14:textId="30985B24" w:rsidR="00B900D5" w:rsidRDefault="001644E4" w:rsidP="00B900D5">
      <w:pPr>
        <w:spacing w:after="0" w:line="360" w:lineRule="auto"/>
        <w:jc w:val="both"/>
        <w:rPr>
          <w:sz w:val="24"/>
          <w:szCs w:val="24"/>
        </w:rPr>
      </w:pPr>
      <w:r>
        <w:rPr>
          <w:sz w:val="24"/>
          <w:szCs w:val="24"/>
        </w:rPr>
        <w:t xml:space="preserve">Law No. </w:t>
      </w:r>
      <w:r w:rsidR="00B900D5">
        <w:rPr>
          <w:sz w:val="24"/>
          <w:szCs w:val="24"/>
        </w:rPr>
        <w:t>2012-44 of August 24</w:t>
      </w:r>
      <w:r w:rsidR="00B900D5" w:rsidRPr="001644E4">
        <w:rPr>
          <w:sz w:val="24"/>
          <w:szCs w:val="24"/>
          <w:vertAlign w:val="superscript"/>
        </w:rPr>
        <w:t>th</w:t>
      </w:r>
      <w:r w:rsidR="00B900D5">
        <w:rPr>
          <w:sz w:val="24"/>
          <w:szCs w:val="24"/>
        </w:rPr>
        <w:t xml:space="preserve">, 2012, </w:t>
      </w:r>
      <w:r>
        <w:rPr>
          <w:sz w:val="24"/>
          <w:szCs w:val="24"/>
        </w:rPr>
        <w:t>determined the composition, organization, responsibilities and mandate of the</w:t>
      </w:r>
      <w:r w:rsidR="00855BB8">
        <w:rPr>
          <w:sz w:val="24"/>
          <w:szCs w:val="24"/>
        </w:rPr>
        <w:t xml:space="preserve"> National Commission of the H</w:t>
      </w:r>
      <w:r w:rsidR="00B900D5">
        <w:rPr>
          <w:sz w:val="24"/>
          <w:szCs w:val="24"/>
        </w:rPr>
        <w:t xml:space="preserve">umans </w:t>
      </w:r>
      <w:r w:rsidR="00855BB8">
        <w:rPr>
          <w:sz w:val="24"/>
          <w:szCs w:val="24"/>
        </w:rPr>
        <w:t>R</w:t>
      </w:r>
      <w:r w:rsidR="00B900D5">
        <w:rPr>
          <w:sz w:val="24"/>
          <w:szCs w:val="24"/>
        </w:rPr>
        <w:t>ight</w:t>
      </w:r>
      <w:r w:rsidR="00855BB8">
        <w:rPr>
          <w:sz w:val="24"/>
          <w:szCs w:val="24"/>
        </w:rPr>
        <w:t>s</w:t>
      </w:r>
      <w:r w:rsidR="00B900D5">
        <w:rPr>
          <w:sz w:val="24"/>
          <w:szCs w:val="24"/>
        </w:rPr>
        <w:t xml:space="preserve"> (CNDH), </w:t>
      </w:r>
      <w:r w:rsidR="00855BB8">
        <w:rPr>
          <w:sz w:val="24"/>
          <w:szCs w:val="24"/>
        </w:rPr>
        <w:t>and</w:t>
      </w:r>
      <w:r w:rsidR="00B900D5">
        <w:rPr>
          <w:sz w:val="24"/>
          <w:szCs w:val="24"/>
        </w:rPr>
        <w:t xml:space="preserve"> </w:t>
      </w:r>
      <w:r w:rsidR="00B900D5">
        <w:rPr>
          <w:sz w:val="24"/>
          <w:szCs w:val="24"/>
        </w:rPr>
        <w:lastRenderedPageBreak/>
        <w:t xml:space="preserve">has just been </w:t>
      </w:r>
      <w:r w:rsidR="00855BB8">
        <w:rPr>
          <w:sz w:val="24"/>
          <w:szCs w:val="24"/>
        </w:rPr>
        <w:t>enacted</w:t>
      </w:r>
      <w:r w:rsidR="00B900D5">
        <w:rPr>
          <w:sz w:val="24"/>
          <w:szCs w:val="24"/>
        </w:rPr>
        <w:t xml:space="preserve"> by the </w:t>
      </w:r>
      <w:r w:rsidR="00855BB8">
        <w:rPr>
          <w:sz w:val="24"/>
          <w:szCs w:val="24"/>
        </w:rPr>
        <w:t xml:space="preserve">Head </w:t>
      </w:r>
      <w:r w:rsidR="00B900D5">
        <w:rPr>
          <w:sz w:val="24"/>
          <w:szCs w:val="24"/>
        </w:rPr>
        <w:t>of State</w:t>
      </w:r>
      <w:r w:rsidR="00855BB8">
        <w:rPr>
          <w:sz w:val="24"/>
          <w:szCs w:val="24"/>
        </w:rPr>
        <w:t xml:space="preserve">. It is absolutely vital for us and other key stakeholders to understand the elements and implications of this law in order to facilitate implementation. </w:t>
      </w:r>
    </w:p>
    <w:p w14:paraId="025C83D5" w14:textId="77777777" w:rsidR="0024174F" w:rsidRDefault="0024174F" w:rsidP="00B900D5">
      <w:pPr>
        <w:spacing w:after="0" w:line="360" w:lineRule="auto"/>
        <w:jc w:val="both"/>
        <w:rPr>
          <w:sz w:val="24"/>
          <w:szCs w:val="24"/>
        </w:rPr>
      </w:pPr>
    </w:p>
    <w:p w14:paraId="2EB9E6AA" w14:textId="749316C6" w:rsidR="00B900D5" w:rsidRDefault="00855BB8" w:rsidP="00B900D5">
      <w:pPr>
        <w:spacing w:after="0" w:line="360" w:lineRule="auto"/>
        <w:jc w:val="both"/>
        <w:rPr>
          <w:sz w:val="24"/>
          <w:szCs w:val="24"/>
        </w:rPr>
      </w:pPr>
      <w:r>
        <w:rPr>
          <w:sz w:val="24"/>
          <w:szCs w:val="24"/>
        </w:rPr>
        <w:t>Following</w:t>
      </w:r>
      <w:r w:rsidR="00B900D5">
        <w:rPr>
          <w:sz w:val="24"/>
          <w:szCs w:val="24"/>
        </w:rPr>
        <w:t xml:space="preserve"> the dissolution of the National Commission for Human Rights</w:t>
      </w:r>
      <w:r>
        <w:rPr>
          <w:sz w:val="24"/>
          <w:szCs w:val="24"/>
        </w:rPr>
        <w:t xml:space="preserve"> and Fundamental Freedoms (CNDH</w:t>
      </w:r>
      <w:r w:rsidR="00B900D5">
        <w:rPr>
          <w:sz w:val="24"/>
          <w:szCs w:val="24"/>
        </w:rPr>
        <w:t>/LF) in February 2010, and</w:t>
      </w:r>
      <w:r>
        <w:rPr>
          <w:sz w:val="24"/>
          <w:szCs w:val="24"/>
        </w:rPr>
        <w:t xml:space="preserve"> the</w:t>
      </w:r>
      <w:r w:rsidR="00B900D5">
        <w:rPr>
          <w:sz w:val="24"/>
          <w:szCs w:val="24"/>
        </w:rPr>
        <w:t xml:space="preserve"> negotiations between the Niger government and the United Nations, it </w:t>
      </w:r>
      <w:r>
        <w:rPr>
          <w:sz w:val="24"/>
          <w:szCs w:val="24"/>
        </w:rPr>
        <w:t xml:space="preserve">was agreed that a new </w:t>
      </w:r>
      <w:r w:rsidR="00B900D5">
        <w:rPr>
          <w:sz w:val="24"/>
          <w:szCs w:val="24"/>
        </w:rPr>
        <w:t xml:space="preserve">independent National Commission </w:t>
      </w:r>
      <w:r>
        <w:rPr>
          <w:sz w:val="24"/>
          <w:szCs w:val="24"/>
        </w:rPr>
        <w:t xml:space="preserve">would be created </w:t>
      </w:r>
      <w:r w:rsidR="00B900D5">
        <w:rPr>
          <w:sz w:val="24"/>
          <w:szCs w:val="24"/>
        </w:rPr>
        <w:t xml:space="preserve">in </w:t>
      </w:r>
      <w:r>
        <w:rPr>
          <w:sz w:val="24"/>
          <w:szCs w:val="24"/>
        </w:rPr>
        <w:t>due compliance</w:t>
      </w:r>
      <w:r w:rsidR="00B900D5">
        <w:rPr>
          <w:sz w:val="24"/>
          <w:szCs w:val="24"/>
        </w:rPr>
        <w:t xml:space="preserve"> with international human rights standards. </w:t>
      </w:r>
      <w:r w:rsidR="00774F3E">
        <w:rPr>
          <w:sz w:val="24"/>
          <w:szCs w:val="24"/>
        </w:rPr>
        <w:t xml:space="preserve">In </w:t>
      </w:r>
      <w:r w:rsidR="00B900D5">
        <w:rPr>
          <w:sz w:val="24"/>
          <w:szCs w:val="24"/>
        </w:rPr>
        <w:t xml:space="preserve">November 2012, </w:t>
      </w:r>
      <w:r>
        <w:rPr>
          <w:sz w:val="24"/>
          <w:szCs w:val="24"/>
        </w:rPr>
        <w:t>A</w:t>
      </w:r>
      <w:r w:rsidR="00B900D5">
        <w:rPr>
          <w:sz w:val="24"/>
          <w:szCs w:val="24"/>
        </w:rPr>
        <w:t xml:space="preserve">rticle 44, provided for the creation of a National Commission of Human Rights in accordance with the </w:t>
      </w:r>
      <w:r>
        <w:rPr>
          <w:sz w:val="24"/>
          <w:szCs w:val="24"/>
        </w:rPr>
        <w:t>Paris P</w:t>
      </w:r>
      <w:r w:rsidR="00B900D5">
        <w:rPr>
          <w:sz w:val="24"/>
          <w:szCs w:val="24"/>
        </w:rPr>
        <w:t xml:space="preserve">rinciples. </w:t>
      </w:r>
      <w:r>
        <w:rPr>
          <w:sz w:val="24"/>
          <w:szCs w:val="24"/>
        </w:rPr>
        <w:t>The</w:t>
      </w:r>
      <w:r w:rsidR="00B900D5">
        <w:rPr>
          <w:sz w:val="24"/>
          <w:szCs w:val="24"/>
        </w:rPr>
        <w:t xml:space="preserve"> Niger</w:t>
      </w:r>
      <w:r>
        <w:rPr>
          <w:sz w:val="24"/>
          <w:szCs w:val="24"/>
        </w:rPr>
        <w:t>ien</w:t>
      </w:r>
      <w:r w:rsidR="00B900D5">
        <w:rPr>
          <w:sz w:val="24"/>
          <w:szCs w:val="24"/>
        </w:rPr>
        <w:t xml:space="preserve"> Government, in partnership with the United Nations Country Team in Niger and the Office of the High Commissioner for Human Rights, has </w:t>
      </w:r>
      <w:r>
        <w:rPr>
          <w:sz w:val="24"/>
          <w:szCs w:val="24"/>
        </w:rPr>
        <w:t xml:space="preserve">since developed </w:t>
      </w:r>
      <w:r w:rsidR="00B900D5">
        <w:rPr>
          <w:sz w:val="24"/>
          <w:szCs w:val="24"/>
        </w:rPr>
        <w:t>a</w:t>
      </w:r>
      <w:r>
        <w:rPr>
          <w:sz w:val="24"/>
          <w:szCs w:val="24"/>
        </w:rPr>
        <w:t>n</w:t>
      </w:r>
      <w:r w:rsidR="00B900D5">
        <w:rPr>
          <w:sz w:val="24"/>
          <w:szCs w:val="24"/>
        </w:rPr>
        <w:t xml:space="preserve"> action plan for setting up </w:t>
      </w:r>
      <w:r>
        <w:rPr>
          <w:sz w:val="24"/>
          <w:szCs w:val="24"/>
        </w:rPr>
        <w:t>the Commission in question</w:t>
      </w:r>
      <w:r w:rsidR="00B900D5">
        <w:rPr>
          <w:sz w:val="24"/>
          <w:szCs w:val="24"/>
        </w:rPr>
        <w:t>.</w:t>
      </w:r>
    </w:p>
    <w:p w14:paraId="4E91BE4E" w14:textId="52D677A4" w:rsidR="00A90D6D" w:rsidRDefault="00B900D5" w:rsidP="00B900D5">
      <w:pPr>
        <w:spacing w:after="0" w:line="360" w:lineRule="auto"/>
        <w:jc w:val="both"/>
        <w:rPr>
          <w:sz w:val="24"/>
          <w:szCs w:val="24"/>
        </w:rPr>
      </w:pPr>
      <w:r>
        <w:rPr>
          <w:sz w:val="24"/>
          <w:szCs w:val="24"/>
        </w:rPr>
        <w:t xml:space="preserve">The </w:t>
      </w:r>
      <w:r w:rsidR="00855BB8">
        <w:rPr>
          <w:sz w:val="24"/>
          <w:szCs w:val="24"/>
        </w:rPr>
        <w:t>following steps</w:t>
      </w:r>
      <w:r w:rsidR="00A90D6D">
        <w:rPr>
          <w:sz w:val="24"/>
          <w:szCs w:val="24"/>
        </w:rPr>
        <w:t xml:space="preserve"> </w:t>
      </w:r>
      <w:r w:rsidR="00855BB8">
        <w:rPr>
          <w:sz w:val="24"/>
          <w:szCs w:val="24"/>
        </w:rPr>
        <w:t>have already been taken to set the Commission up</w:t>
      </w:r>
      <w:r>
        <w:rPr>
          <w:sz w:val="24"/>
          <w:szCs w:val="24"/>
        </w:rPr>
        <w:t xml:space="preserve">: </w:t>
      </w:r>
    </w:p>
    <w:p w14:paraId="21F54B5E" w14:textId="49DD9587" w:rsidR="00A90D6D" w:rsidRDefault="00A90D6D" w:rsidP="00A90D6D">
      <w:pPr>
        <w:pStyle w:val="ListParagraph"/>
        <w:numPr>
          <w:ilvl w:val="0"/>
          <w:numId w:val="23"/>
        </w:numPr>
        <w:spacing w:after="0" w:line="360" w:lineRule="auto"/>
        <w:jc w:val="both"/>
        <w:rPr>
          <w:sz w:val="24"/>
          <w:szCs w:val="24"/>
        </w:rPr>
      </w:pPr>
      <w:r>
        <w:rPr>
          <w:sz w:val="24"/>
          <w:szCs w:val="24"/>
        </w:rPr>
        <w:t>T</w:t>
      </w:r>
      <w:r w:rsidR="00B900D5" w:rsidRPr="00A90D6D">
        <w:rPr>
          <w:sz w:val="24"/>
          <w:szCs w:val="24"/>
        </w:rPr>
        <w:t xml:space="preserve">he </w:t>
      </w:r>
      <w:r w:rsidR="00774F3E">
        <w:rPr>
          <w:sz w:val="24"/>
          <w:szCs w:val="24"/>
        </w:rPr>
        <w:t>bill</w:t>
      </w:r>
      <w:r w:rsidR="00B900D5" w:rsidRPr="00A90D6D">
        <w:rPr>
          <w:sz w:val="24"/>
          <w:szCs w:val="24"/>
        </w:rPr>
        <w:t xml:space="preserve"> supporting the process of </w:t>
      </w:r>
      <w:r>
        <w:rPr>
          <w:sz w:val="24"/>
          <w:szCs w:val="24"/>
        </w:rPr>
        <w:t>establishing the Commission has been drawn up</w:t>
      </w:r>
      <w:r w:rsidR="00B900D5" w:rsidRPr="00A90D6D">
        <w:rPr>
          <w:sz w:val="24"/>
          <w:szCs w:val="24"/>
        </w:rPr>
        <w:t xml:space="preserve">; </w:t>
      </w:r>
    </w:p>
    <w:p w14:paraId="263EE1CA" w14:textId="77777777" w:rsidR="00A90D6D" w:rsidRDefault="00A90D6D" w:rsidP="00A90D6D">
      <w:pPr>
        <w:pStyle w:val="ListParagraph"/>
        <w:numPr>
          <w:ilvl w:val="0"/>
          <w:numId w:val="23"/>
        </w:numPr>
        <w:spacing w:after="0" w:line="360" w:lineRule="auto"/>
        <w:jc w:val="both"/>
        <w:rPr>
          <w:sz w:val="24"/>
          <w:szCs w:val="24"/>
        </w:rPr>
      </w:pPr>
      <w:r>
        <w:rPr>
          <w:sz w:val="24"/>
          <w:szCs w:val="24"/>
        </w:rPr>
        <w:t>Consultations have been held with c</w:t>
      </w:r>
      <w:r w:rsidR="00B900D5" w:rsidRPr="00A90D6D">
        <w:rPr>
          <w:sz w:val="24"/>
          <w:szCs w:val="24"/>
        </w:rPr>
        <w:t>ivil society</w:t>
      </w:r>
      <w:r>
        <w:rPr>
          <w:sz w:val="24"/>
          <w:szCs w:val="24"/>
        </w:rPr>
        <w:t xml:space="preserve"> organizations</w:t>
      </w:r>
      <w:r w:rsidR="00B900D5" w:rsidRPr="00A90D6D">
        <w:rPr>
          <w:sz w:val="24"/>
          <w:szCs w:val="24"/>
        </w:rPr>
        <w:t xml:space="preserve">, </w:t>
      </w:r>
      <w:r>
        <w:rPr>
          <w:sz w:val="24"/>
          <w:szCs w:val="24"/>
        </w:rPr>
        <w:t>the National Observatory for Development</w:t>
      </w:r>
      <w:r w:rsidR="00B900D5" w:rsidRPr="00A90D6D">
        <w:rPr>
          <w:sz w:val="24"/>
          <w:szCs w:val="24"/>
        </w:rPr>
        <w:t xml:space="preserve">, ministry officials, </w:t>
      </w:r>
      <w:r>
        <w:rPr>
          <w:sz w:val="24"/>
          <w:szCs w:val="24"/>
        </w:rPr>
        <w:t xml:space="preserve">and </w:t>
      </w:r>
      <w:r w:rsidR="00B900D5" w:rsidRPr="00A90D6D">
        <w:rPr>
          <w:sz w:val="24"/>
          <w:szCs w:val="24"/>
        </w:rPr>
        <w:t xml:space="preserve">regional </w:t>
      </w:r>
      <w:r>
        <w:rPr>
          <w:sz w:val="24"/>
          <w:szCs w:val="24"/>
        </w:rPr>
        <w:t>leaders</w:t>
      </w:r>
      <w:r w:rsidR="00B900D5" w:rsidRPr="00A90D6D">
        <w:rPr>
          <w:sz w:val="24"/>
          <w:szCs w:val="24"/>
        </w:rPr>
        <w:t>;</w:t>
      </w:r>
    </w:p>
    <w:p w14:paraId="41A5EAF0" w14:textId="77777777" w:rsidR="00A90D6D" w:rsidRDefault="00A90D6D" w:rsidP="00A90D6D">
      <w:pPr>
        <w:pStyle w:val="ListParagraph"/>
        <w:numPr>
          <w:ilvl w:val="0"/>
          <w:numId w:val="23"/>
        </w:numPr>
        <w:spacing w:after="0" w:line="360" w:lineRule="auto"/>
        <w:jc w:val="both"/>
        <w:rPr>
          <w:sz w:val="24"/>
          <w:szCs w:val="24"/>
        </w:rPr>
      </w:pPr>
      <w:r>
        <w:rPr>
          <w:sz w:val="24"/>
          <w:szCs w:val="24"/>
        </w:rPr>
        <w:t>Parliamentarians have been discussing the Paris P</w:t>
      </w:r>
      <w:r w:rsidR="00B900D5" w:rsidRPr="00A90D6D">
        <w:rPr>
          <w:sz w:val="24"/>
          <w:szCs w:val="24"/>
        </w:rPr>
        <w:t xml:space="preserve">rinciples </w:t>
      </w:r>
      <w:r>
        <w:rPr>
          <w:sz w:val="24"/>
          <w:szCs w:val="24"/>
        </w:rPr>
        <w:t xml:space="preserve">and the applicability to </w:t>
      </w:r>
      <w:r w:rsidR="00B900D5" w:rsidRPr="00A90D6D">
        <w:rPr>
          <w:sz w:val="24"/>
          <w:szCs w:val="24"/>
        </w:rPr>
        <w:t xml:space="preserve">NHRIs; </w:t>
      </w:r>
    </w:p>
    <w:p w14:paraId="57F9E4C9" w14:textId="77777777" w:rsidR="00A90D6D" w:rsidRDefault="00A90D6D" w:rsidP="00A90D6D">
      <w:pPr>
        <w:pStyle w:val="ListParagraph"/>
        <w:numPr>
          <w:ilvl w:val="0"/>
          <w:numId w:val="23"/>
        </w:numPr>
        <w:spacing w:after="0" w:line="360" w:lineRule="auto"/>
        <w:jc w:val="both"/>
        <w:rPr>
          <w:sz w:val="24"/>
          <w:szCs w:val="24"/>
        </w:rPr>
      </w:pPr>
      <w:r>
        <w:rPr>
          <w:sz w:val="24"/>
          <w:szCs w:val="24"/>
        </w:rPr>
        <w:t>A</w:t>
      </w:r>
      <w:r w:rsidR="00B900D5" w:rsidRPr="00A90D6D">
        <w:rPr>
          <w:sz w:val="24"/>
          <w:szCs w:val="24"/>
        </w:rPr>
        <w:t xml:space="preserve"> </w:t>
      </w:r>
      <w:r>
        <w:rPr>
          <w:sz w:val="24"/>
          <w:szCs w:val="24"/>
        </w:rPr>
        <w:t xml:space="preserve">draft law has been developed </w:t>
      </w:r>
      <w:r w:rsidR="00B900D5" w:rsidRPr="00A90D6D">
        <w:rPr>
          <w:sz w:val="24"/>
          <w:szCs w:val="24"/>
        </w:rPr>
        <w:t>by an ad hoc c</w:t>
      </w:r>
      <w:r>
        <w:rPr>
          <w:sz w:val="24"/>
          <w:szCs w:val="24"/>
        </w:rPr>
        <w:t>ommittee established by decree No. 069MJ/SG/</w:t>
      </w:r>
      <w:r w:rsidR="00B900D5" w:rsidRPr="00A90D6D">
        <w:rPr>
          <w:sz w:val="24"/>
          <w:szCs w:val="24"/>
        </w:rPr>
        <w:t xml:space="preserve">DGDH of August </w:t>
      </w:r>
      <w:r>
        <w:rPr>
          <w:sz w:val="24"/>
          <w:szCs w:val="24"/>
        </w:rPr>
        <w:t>31</w:t>
      </w:r>
      <w:r w:rsidRPr="00A90D6D">
        <w:rPr>
          <w:sz w:val="24"/>
          <w:szCs w:val="24"/>
          <w:vertAlign w:val="superscript"/>
        </w:rPr>
        <w:t>st</w:t>
      </w:r>
      <w:r>
        <w:rPr>
          <w:sz w:val="24"/>
          <w:szCs w:val="24"/>
        </w:rPr>
        <w:t xml:space="preserve">, </w:t>
      </w:r>
      <w:r w:rsidR="00B900D5" w:rsidRPr="00A90D6D">
        <w:rPr>
          <w:sz w:val="24"/>
          <w:szCs w:val="24"/>
        </w:rPr>
        <w:t xml:space="preserve">2011; </w:t>
      </w:r>
    </w:p>
    <w:p w14:paraId="4727B62E" w14:textId="77777777" w:rsidR="00A90D6D" w:rsidRDefault="00A90D6D" w:rsidP="00A90D6D">
      <w:pPr>
        <w:pStyle w:val="ListParagraph"/>
        <w:numPr>
          <w:ilvl w:val="0"/>
          <w:numId w:val="23"/>
        </w:numPr>
        <w:spacing w:after="0" w:line="360" w:lineRule="auto"/>
        <w:jc w:val="both"/>
        <w:rPr>
          <w:sz w:val="24"/>
          <w:szCs w:val="24"/>
        </w:rPr>
      </w:pPr>
      <w:r>
        <w:rPr>
          <w:sz w:val="24"/>
          <w:szCs w:val="24"/>
        </w:rPr>
        <w:t xml:space="preserve">A workshop was organized for the purpose of discussing and validating the </w:t>
      </w:r>
      <w:r w:rsidR="00B900D5" w:rsidRPr="00A90D6D">
        <w:rPr>
          <w:sz w:val="24"/>
          <w:szCs w:val="24"/>
        </w:rPr>
        <w:t>draft bill;</w:t>
      </w:r>
    </w:p>
    <w:p w14:paraId="260CF0D0" w14:textId="77777777" w:rsidR="00A90D6D" w:rsidRDefault="00A90D6D" w:rsidP="00A90D6D">
      <w:pPr>
        <w:pStyle w:val="ListParagraph"/>
        <w:numPr>
          <w:ilvl w:val="0"/>
          <w:numId w:val="23"/>
        </w:numPr>
        <w:spacing w:after="0" w:line="360" w:lineRule="auto"/>
        <w:jc w:val="both"/>
        <w:rPr>
          <w:sz w:val="24"/>
          <w:szCs w:val="24"/>
        </w:rPr>
      </w:pPr>
      <w:r>
        <w:rPr>
          <w:sz w:val="24"/>
          <w:szCs w:val="24"/>
        </w:rPr>
        <w:t>The draft law was a</w:t>
      </w:r>
      <w:r w:rsidR="00B900D5" w:rsidRPr="00A90D6D">
        <w:rPr>
          <w:sz w:val="24"/>
          <w:szCs w:val="24"/>
        </w:rPr>
        <w:t xml:space="preserve">dopted </w:t>
      </w:r>
      <w:r>
        <w:rPr>
          <w:sz w:val="24"/>
          <w:szCs w:val="24"/>
        </w:rPr>
        <w:t xml:space="preserve">during a second sitting in </w:t>
      </w:r>
      <w:r w:rsidR="00B900D5" w:rsidRPr="00A90D6D">
        <w:rPr>
          <w:sz w:val="24"/>
          <w:szCs w:val="24"/>
        </w:rPr>
        <w:t xml:space="preserve">Parliament and </w:t>
      </w:r>
      <w:r>
        <w:rPr>
          <w:sz w:val="24"/>
          <w:szCs w:val="24"/>
        </w:rPr>
        <w:t xml:space="preserve">was enacted </w:t>
      </w:r>
      <w:r w:rsidR="00B900D5" w:rsidRPr="00A90D6D">
        <w:rPr>
          <w:sz w:val="24"/>
          <w:szCs w:val="24"/>
        </w:rPr>
        <w:t xml:space="preserve">by the President of the Republic. </w:t>
      </w:r>
    </w:p>
    <w:p w14:paraId="2CD2DBAE" w14:textId="3B77F681" w:rsidR="00B900D5" w:rsidRDefault="00B900D5" w:rsidP="00A90D6D">
      <w:pPr>
        <w:spacing w:after="0" w:line="360" w:lineRule="auto"/>
        <w:jc w:val="both"/>
        <w:rPr>
          <w:sz w:val="24"/>
          <w:szCs w:val="24"/>
        </w:rPr>
      </w:pPr>
      <w:r w:rsidRPr="00A90D6D">
        <w:rPr>
          <w:sz w:val="24"/>
          <w:szCs w:val="24"/>
        </w:rPr>
        <w:t xml:space="preserve">It must be </w:t>
      </w:r>
      <w:r w:rsidR="00A90D6D">
        <w:rPr>
          <w:sz w:val="24"/>
          <w:szCs w:val="24"/>
        </w:rPr>
        <w:t>noted</w:t>
      </w:r>
      <w:r w:rsidRPr="00A90D6D">
        <w:rPr>
          <w:sz w:val="24"/>
          <w:szCs w:val="24"/>
        </w:rPr>
        <w:t xml:space="preserve"> that throughout this process, the </w:t>
      </w:r>
      <w:r w:rsidR="00774F3E">
        <w:rPr>
          <w:sz w:val="24"/>
          <w:szCs w:val="24"/>
        </w:rPr>
        <w:t xml:space="preserve">bill drafted by the National Human Rights Commission </w:t>
      </w:r>
      <w:r w:rsidR="00A90D6D">
        <w:rPr>
          <w:sz w:val="24"/>
          <w:szCs w:val="24"/>
        </w:rPr>
        <w:t>took gender into account in the following ways</w:t>
      </w:r>
    </w:p>
    <w:p w14:paraId="32686DFC" w14:textId="77777777" w:rsidR="00157F68" w:rsidRDefault="00B900D5" w:rsidP="00A90D6D">
      <w:pPr>
        <w:pStyle w:val="ListParagraph"/>
        <w:numPr>
          <w:ilvl w:val="0"/>
          <w:numId w:val="22"/>
        </w:numPr>
        <w:spacing w:after="0" w:line="360" w:lineRule="auto"/>
        <w:jc w:val="both"/>
        <w:rPr>
          <w:sz w:val="24"/>
          <w:szCs w:val="24"/>
        </w:rPr>
      </w:pPr>
      <w:r w:rsidRPr="00A90D6D">
        <w:rPr>
          <w:sz w:val="24"/>
          <w:szCs w:val="24"/>
        </w:rPr>
        <w:t xml:space="preserve">NGOs </w:t>
      </w:r>
      <w:r w:rsidR="00157F68">
        <w:rPr>
          <w:sz w:val="24"/>
          <w:szCs w:val="24"/>
        </w:rPr>
        <w:t xml:space="preserve">working on gender issues </w:t>
      </w:r>
      <w:r w:rsidRPr="00A90D6D">
        <w:rPr>
          <w:sz w:val="24"/>
          <w:szCs w:val="24"/>
        </w:rPr>
        <w:t>and women's associations</w:t>
      </w:r>
      <w:r w:rsidR="00157F68">
        <w:rPr>
          <w:sz w:val="24"/>
          <w:szCs w:val="24"/>
        </w:rPr>
        <w:t xml:space="preserve"> as well as NGOs involved in the rights of the child, disability rights and other vulnerable groups were consulted on the </w:t>
      </w:r>
      <w:r w:rsidRPr="00A90D6D">
        <w:rPr>
          <w:sz w:val="24"/>
          <w:szCs w:val="24"/>
        </w:rPr>
        <w:t xml:space="preserve">conditions for accreditation and recognition </w:t>
      </w:r>
      <w:r w:rsidR="00157F68">
        <w:rPr>
          <w:sz w:val="24"/>
          <w:szCs w:val="24"/>
        </w:rPr>
        <w:t xml:space="preserve">as </w:t>
      </w:r>
      <w:r w:rsidRPr="00A90D6D">
        <w:rPr>
          <w:sz w:val="24"/>
          <w:szCs w:val="24"/>
        </w:rPr>
        <w:t xml:space="preserve">national human rights institutions by the international committee </w:t>
      </w:r>
      <w:r w:rsidR="00157F68">
        <w:rPr>
          <w:sz w:val="24"/>
          <w:szCs w:val="24"/>
        </w:rPr>
        <w:t xml:space="preserve">of </w:t>
      </w:r>
      <w:r w:rsidRPr="00A90D6D">
        <w:rPr>
          <w:sz w:val="24"/>
          <w:szCs w:val="24"/>
        </w:rPr>
        <w:t xml:space="preserve">NHRIs and the Office of the High Commissioner for Human Rights. </w:t>
      </w:r>
    </w:p>
    <w:p w14:paraId="4CBC43C5" w14:textId="77777777" w:rsidR="006677F7" w:rsidRDefault="006677F7" w:rsidP="006677F7">
      <w:pPr>
        <w:spacing w:after="0" w:line="360" w:lineRule="auto"/>
        <w:ind w:left="720"/>
        <w:jc w:val="both"/>
        <w:rPr>
          <w:sz w:val="24"/>
          <w:szCs w:val="24"/>
        </w:rPr>
      </w:pPr>
    </w:p>
    <w:p w14:paraId="30426679" w14:textId="486D3097" w:rsidR="00B900D5" w:rsidRPr="006677F7" w:rsidRDefault="00B900D5" w:rsidP="006677F7">
      <w:pPr>
        <w:spacing w:after="0" w:line="360" w:lineRule="auto"/>
        <w:jc w:val="both"/>
        <w:rPr>
          <w:sz w:val="24"/>
          <w:szCs w:val="24"/>
        </w:rPr>
      </w:pPr>
      <w:r w:rsidRPr="006677F7">
        <w:rPr>
          <w:sz w:val="24"/>
          <w:szCs w:val="24"/>
        </w:rPr>
        <w:lastRenderedPageBreak/>
        <w:t xml:space="preserve">The technical partners, in this case the United Nations </w:t>
      </w:r>
      <w:r w:rsidR="00157F68" w:rsidRPr="006677F7">
        <w:rPr>
          <w:sz w:val="24"/>
          <w:szCs w:val="24"/>
        </w:rPr>
        <w:t>Agencies</w:t>
      </w:r>
      <w:r w:rsidRPr="006677F7">
        <w:rPr>
          <w:sz w:val="24"/>
          <w:szCs w:val="24"/>
        </w:rPr>
        <w:t xml:space="preserve"> in Niger and the Office of the High Commissioner for Human Rights, also supported the process of </w:t>
      </w:r>
      <w:r w:rsidR="00157F68" w:rsidRPr="006677F7">
        <w:rPr>
          <w:sz w:val="24"/>
          <w:szCs w:val="24"/>
        </w:rPr>
        <w:t>drafting</w:t>
      </w:r>
      <w:r w:rsidRPr="006677F7">
        <w:rPr>
          <w:sz w:val="24"/>
          <w:szCs w:val="24"/>
        </w:rPr>
        <w:t xml:space="preserve"> and </w:t>
      </w:r>
      <w:r w:rsidR="00157F68" w:rsidRPr="006677F7">
        <w:rPr>
          <w:sz w:val="24"/>
          <w:szCs w:val="24"/>
        </w:rPr>
        <w:t>adopting the law in question</w:t>
      </w:r>
      <w:r w:rsidRPr="006677F7">
        <w:rPr>
          <w:sz w:val="24"/>
          <w:szCs w:val="24"/>
        </w:rPr>
        <w:t>.</w:t>
      </w:r>
    </w:p>
    <w:p w14:paraId="678795D6" w14:textId="4401A2D6" w:rsidR="000A0963" w:rsidRDefault="00B900D5" w:rsidP="00B900D5">
      <w:pPr>
        <w:spacing w:after="0" w:line="360" w:lineRule="auto"/>
        <w:jc w:val="both"/>
        <w:rPr>
          <w:sz w:val="24"/>
          <w:szCs w:val="24"/>
        </w:rPr>
      </w:pPr>
      <w:r>
        <w:rPr>
          <w:sz w:val="24"/>
          <w:szCs w:val="24"/>
        </w:rPr>
        <w:t xml:space="preserve">The draft law was also submitted to the United Nations Commission in charge of National </w:t>
      </w:r>
      <w:r w:rsidR="00157F68">
        <w:rPr>
          <w:sz w:val="24"/>
          <w:szCs w:val="24"/>
        </w:rPr>
        <w:t xml:space="preserve">Human Rights </w:t>
      </w:r>
      <w:r>
        <w:rPr>
          <w:sz w:val="24"/>
          <w:szCs w:val="24"/>
        </w:rPr>
        <w:t>Institutions</w:t>
      </w:r>
      <w:r w:rsidR="00157F68">
        <w:rPr>
          <w:sz w:val="24"/>
          <w:szCs w:val="24"/>
        </w:rPr>
        <w:t>,</w:t>
      </w:r>
      <w:r>
        <w:rPr>
          <w:sz w:val="24"/>
          <w:szCs w:val="24"/>
        </w:rPr>
        <w:t xml:space="preserve"> the Office of the Hig</w:t>
      </w:r>
      <w:r w:rsidR="00157F68">
        <w:rPr>
          <w:sz w:val="24"/>
          <w:szCs w:val="24"/>
        </w:rPr>
        <w:t>h Commissioner for Human Rights and</w:t>
      </w:r>
      <w:r>
        <w:rPr>
          <w:sz w:val="24"/>
          <w:szCs w:val="24"/>
        </w:rPr>
        <w:t xml:space="preserve"> the Office of the Resident Coordinato</w:t>
      </w:r>
      <w:r w:rsidR="00157F68">
        <w:rPr>
          <w:sz w:val="24"/>
          <w:szCs w:val="24"/>
        </w:rPr>
        <w:t>r. T</w:t>
      </w:r>
      <w:r>
        <w:rPr>
          <w:sz w:val="24"/>
          <w:szCs w:val="24"/>
        </w:rPr>
        <w:t xml:space="preserve">he Office of the High Commissioner for Human Rights sent </w:t>
      </w:r>
      <w:r w:rsidR="00157F68">
        <w:rPr>
          <w:sz w:val="24"/>
          <w:szCs w:val="24"/>
        </w:rPr>
        <w:t>their comments and recommendations</w:t>
      </w:r>
      <w:r>
        <w:rPr>
          <w:sz w:val="24"/>
          <w:szCs w:val="24"/>
        </w:rPr>
        <w:t xml:space="preserve"> to the government and parliament on the content of the draft law </w:t>
      </w:r>
      <w:r w:rsidR="00157F68">
        <w:rPr>
          <w:sz w:val="24"/>
          <w:szCs w:val="24"/>
        </w:rPr>
        <w:t xml:space="preserve">in order </w:t>
      </w:r>
      <w:r>
        <w:rPr>
          <w:sz w:val="24"/>
          <w:szCs w:val="24"/>
        </w:rPr>
        <w:t xml:space="preserve">to </w:t>
      </w:r>
      <w:r w:rsidR="00157F68">
        <w:rPr>
          <w:sz w:val="24"/>
          <w:szCs w:val="24"/>
        </w:rPr>
        <w:t xml:space="preserve">ensure compliance with </w:t>
      </w:r>
      <w:r>
        <w:rPr>
          <w:sz w:val="24"/>
          <w:szCs w:val="24"/>
        </w:rPr>
        <w:t xml:space="preserve">the Paris </w:t>
      </w:r>
      <w:r w:rsidR="00157F68">
        <w:rPr>
          <w:sz w:val="24"/>
          <w:szCs w:val="24"/>
        </w:rPr>
        <w:t>P</w:t>
      </w:r>
      <w:r>
        <w:rPr>
          <w:sz w:val="24"/>
          <w:szCs w:val="24"/>
        </w:rPr>
        <w:t xml:space="preserve">rinciples governing NHRIs. These observations were largely taken into account by the National Assembly. </w:t>
      </w:r>
      <w:r w:rsidR="000A0963">
        <w:rPr>
          <w:sz w:val="24"/>
          <w:szCs w:val="24"/>
        </w:rPr>
        <w:t>D</w:t>
      </w:r>
      <w:r>
        <w:rPr>
          <w:sz w:val="24"/>
          <w:szCs w:val="24"/>
        </w:rPr>
        <w:t>ialogue between the UNS Resident Coordinator and the Minister of Justice</w:t>
      </w:r>
      <w:r w:rsidR="000A0963">
        <w:rPr>
          <w:sz w:val="24"/>
          <w:szCs w:val="24"/>
        </w:rPr>
        <w:t xml:space="preserve"> has been improved, and talks between</w:t>
      </w:r>
      <w:r>
        <w:rPr>
          <w:sz w:val="24"/>
          <w:szCs w:val="24"/>
        </w:rPr>
        <w:t xml:space="preserve"> Deputy High Commissioner for Human Rights</w:t>
      </w:r>
      <w:r w:rsidR="000A0963">
        <w:rPr>
          <w:sz w:val="24"/>
          <w:szCs w:val="24"/>
        </w:rPr>
        <w:t>,</w:t>
      </w:r>
      <w:r>
        <w:rPr>
          <w:sz w:val="24"/>
          <w:szCs w:val="24"/>
        </w:rPr>
        <w:t xml:space="preserve"> the Resident Coordinator </w:t>
      </w:r>
      <w:r w:rsidR="000A0963">
        <w:rPr>
          <w:sz w:val="24"/>
          <w:szCs w:val="24"/>
        </w:rPr>
        <w:t xml:space="preserve">and </w:t>
      </w:r>
      <w:r>
        <w:rPr>
          <w:sz w:val="24"/>
          <w:szCs w:val="24"/>
        </w:rPr>
        <w:t xml:space="preserve">the Government and Parliament on the need to implement a </w:t>
      </w:r>
      <w:r w:rsidR="000A0963">
        <w:rPr>
          <w:sz w:val="24"/>
          <w:szCs w:val="24"/>
        </w:rPr>
        <w:t xml:space="preserve">truly independent </w:t>
      </w:r>
      <w:r>
        <w:rPr>
          <w:sz w:val="24"/>
          <w:szCs w:val="24"/>
        </w:rPr>
        <w:t xml:space="preserve">National Commission. </w:t>
      </w:r>
    </w:p>
    <w:p w14:paraId="15C3DDCD" w14:textId="77777777" w:rsidR="00B9482F" w:rsidRDefault="00B9482F" w:rsidP="00B900D5">
      <w:pPr>
        <w:spacing w:after="0" w:line="360" w:lineRule="auto"/>
        <w:jc w:val="both"/>
        <w:rPr>
          <w:sz w:val="24"/>
          <w:szCs w:val="24"/>
        </w:rPr>
      </w:pPr>
    </w:p>
    <w:p w14:paraId="7E61F5A3" w14:textId="22A009FE" w:rsidR="00B900D5" w:rsidRDefault="000A0963" w:rsidP="00B900D5">
      <w:pPr>
        <w:spacing w:after="0" w:line="360" w:lineRule="auto"/>
        <w:jc w:val="both"/>
        <w:rPr>
          <w:sz w:val="24"/>
          <w:szCs w:val="24"/>
        </w:rPr>
      </w:pPr>
      <w:r>
        <w:rPr>
          <w:sz w:val="24"/>
          <w:szCs w:val="24"/>
        </w:rPr>
        <w:t>In accordance with law No.</w:t>
      </w:r>
      <w:r w:rsidR="00B900D5">
        <w:rPr>
          <w:sz w:val="24"/>
          <w:szCs w:val="24"/>
        </w:rPr>
        <w:t xml:space="preserve"> 2012-44 of August 24</w:t>
      </w:r>
      <w:r w:rsidRPr="000A0963">
        <w:rPr>
          <w:sz w:val="24"/>
          <w:szCs w:val="24"/>
          <w:vertAlign w:val="superscript"/>
        </w:rPr>
        <w:t>th</w:t>
      </w:r>
      <w:r w:rsidR="00B900D5">
        <w:rPr>
          <w:sz w:val="24"/>
          <w:szCs w:val="24"/>
        </w:rPr>
        <w:t>, 2012</w:t>
      </w:r>
      <w:r>
        <w:rPr>
          <w:sz w:val="24"/>
          <w:szCs w:val="24"/>
        </w:rPr>
        <w:t>, the National Commission for Human Rights shall be c</w:t>
      </w:r>
      <w:r w:rsidR="00B900D5">
        <w:rPr>
          <w:sz w:val="24"/>
          <w:szCs w:val="24"/>
        </w:rPr>
        <w:t xml:space="preserve">omposed of nine (09) permanent members </w:t>
      </w:r>
      <w:r>
        <w:rPr>
          <w:sz w:val="24"/>
          <w:szCs w:val="24"/>
        </w:rPr>
        <w:t>acting as commissioners with a mandate of four (04) years that can only be renewed once. A</w:t>
      </w:r>
      <w:r w:rsidR="00B900D5">
        <w:rPr>
          <w:sz w:val="24"/>
          <w:szCs w:val="24"/>
        </w:rPr>
        <w:t xml:space="preserve">ll potential candidates for the future CNDH will be subject to </w:t>
      </w:r>
      <w:r w:rsidR="00B9482F">
        <w:rPr>
          <w:sz w:val="24"/>
          <w:szCs w:val="24"/>
        </w:rPr>
        <w:t>character background check</w:t>
      </w:r>
      <w:r w:rsidR="00B900D5">
        <w:rPr>
          <w:sz w:val="24"/>
          <w:szCs w:val="24"/>
        </w:rPr>
        <w:t>.</w:t>
      </w:r>
    </w:p>
    <w:p w14:paraId="1620B759" w14:textId="77777777" w:rsidR="00B9482F" w:rsidRDefault="00B9482F" w:rsidP="00B900D5">
      <w:pPr>
        <w:spacing w:after="0" w:line="360" w:lineRule="auto"/>
        <w:jc w:val="both"/>
        <w:rPr>
          <w:sz w:val="24"/>
          <w:szCs w:val="24"/>
        </w:rPr>
      </w:pPr>
    </w:p>
    <w:p w14:paraId="0F196B93" w14:textId="5AF1BB90" w:rsidR="00B900D5" w:rsidRDefault="00B900D5" w:rsidP="00B900D5">
      <w:pPr>
        <w:spacing w:after="0" w:line="360" w:lineRule="auto"/>
        <w:jc w:val="both"/>
        <w:rPr>
          <w:sz w:val="24"/>
          <w:szCs w:val="24"/>
        </w:rPr>
      </w:pPr>
      <w:r>
        <w:rPr>
          <w:sz w:val="24"/>
          <w:szCs w:val="24"/>
        </w:rPr>
        <w:t>The CNDH is an indep</w:t>
      </w:r>
      <w:r w:rsidR="00B9482F">
        <w:rPr>
          <w:sz w:val="24"/>
          <w:szCs w:val="24"/>
        </w:rPr>
        <w:t>endent administrative authority</w:t>
      </w:r>
      <w:r>
        <w:rPr>
          <w:sz w:val="24"/>
          <w:szCs w:val="24"/>
        </w:rPr>
        <w:t xml:space="preserve">. </w:t>
      </w:r>
      <w:r w:rsidR="00B9482F">
        <w:rPr>
          <w:sz w:val="24"/>
          <w:szCs w:val="24"/>
        </w:rPr>
        <w:t>Collaboration with</w:t>
      </w:r>
      <w:r>
        <w:rPr>
          <w:sz w:val="24"/>
          <w:szCs w:val="24"/>
        </w:rPr>
        <w:t xml:space="preserve"> technical partners, </w:t>
      </w:r>
      <w:r w:rsidR="00B9482F">
        <w:rPr>
          <w:sz w:val="24"/>
          <w:szCs w:val="24"/>
        </w:rPr>
        <w:t xml:space="preserve">UN agencies </w:t>
      </w:r>
      <w:r>
        <w:rPr>
          <w:sz w:val="24"/>
          <w:szCs w:val="24"/>
        </w:rPr>
        <w:t xml:space="preserve">in particular in the process of developing and setting up the CNDH, makes Niger a pioneer country, </w:t>
      </w:r>
      <w:r w:rsidR="00B9482F">
        <w:rPr>
          <w:sz w:val="24"/>
          <w:szCs w:val="24"/>
        </w:rPr>
        <w:t>as no</w:t>
      </w:r>
      <w:r>
        <w:rPr>
          <w:sz w:val="24"/>
          <w:szCs w:val="24"/>
        </w:rPr>
        <w:t xml:space="preserve"> such institution exists </w:t>
      </w:r>
      <w:r w:rsidR="00B9482F">
        <w:rPr>
          <w:sz w:val="24"/>
          <w:szCs w:val="24"/>
        </w:rPr>
        <w:t xml:space="preserve">anywhere </w:t>
      </w:r>
      <w:r>
        <w:rPr>
          <w:sz w:val="24"/>
          <w:szCs w:val="24"/>
        </w:rPr>
        <w:t>else in French-speaking Africa</w:t>
      </w:r>
      <w:r w:rsidR="00B9482F">
        <w:rPr>
          <w:sz w:val="24"/>
          <w:szCs w:val="24"/>
        </w:rPr>
        <w:t>. T</w:t>
      </w:r>
      <w:r>
        <w:rPr>
          <w:sz w:val="24"/>
          <w:szCs w:val="24"/>
        </w:rPr>
        <w:t>he highest authorities</w:t>
      </w:r>
      <w:r w:rsidR="00B9482F">
        <w:rPr>
          <w:sz w:val="24"/>
          <w:szCs w:val="24"/>
        </w:rPr>
        <w:t xml:space="preserve"> have expressed their commitment to honor the Commission, including </w:t>
      </w:r>
      <w:r w:rsidR="00AA0F9D">
        <w:rPr>
          <w:sz w:val="24"/>
          <w:szCs w:val="24"/>
        </w:rPr>
        <w:t>those from the</w:t>
      </w:r>
      <w:r>
        <w:rPr>
          <w:sz w:val="24"/>
          <w:szCs w:val="24"/>
        </w:rPr>
        <w:t xml:space="preserve"> Ministry of Justice and the Directorate</w:t>
      </w:r>
      <w:r w:rsidR="00AA0F9D">
        <w:rPr>
          <w:sz w:val="24"/>
          <w:szCs w:val="24"/>
        </w:rPr>
        <w:t xml:space="preserve"> General of Human Rights (DGDH), and in doing so to honor d</w:t>
      </w:r>
      <w:r>
        <w:rPr>
          <w:sz w:val="24"/>
          <w:szCs w:val="24"/>
        </w:rPr>
        <w:t>emocracy and the rule of law in Niger.</w:t>
      </w:r>
    </w:p>
    <w:p w14:paraId="5D409588" w14:textId="77777777" w:rsidR="00B900D5" w:rsidRDefault="00B900D5" w:rsidP="00B900D5">
      <w:pPr>
        <w:spacing w:after="0" w:line="360" w:lineRule="auto"/>
        <w:jc w:val="both"/>
        <w:rPr>
          <w:b/>
          <w:color w:val="5B9BD5"/>
          <w:sz w:val="24"/>
          <w:szCs w:val="24"/>
        </w:rPr>
      </w:pPr>
    </w:p>
    <w:p w14:paraId="11B565EA" w14:textId="77777777" w:rsidR="00B900D5" w:rsidRDefault="00B900D5" w:rsidP="00B900D5">
      <w:pPr>
        <w:spacing w:after="0" w:line="360" w:lineRule="auto"/>
        <w:jc w:val="both"/>
        <w:rPr>
          <w:b/>
          <w:color w:val="5B9BD5"/>
          <w:sz w:val="24"/>
          <w:szCs w:val="24"/>
        </w:rPr>
      </w:pPr>
      <w:r>
        <w:rPr>
          <w:b/>
          <w:color w:val="5B9BD5"/>
          <w:sz w:val="24"/>
          <w:szCs w:val="24"/>
        </w:rPr>
        <w:t>Conclusion</w:t>
      </w:r>
    </w:p>
    <w:p w14:paraId="77137DDF" w14:textId="09EB2EAA" w:rsidR="00B900D5" w:rsidRDefault="00AA0F9D" w:rsidP="00B900D5">
      <w:pPr>
        <w:spacing w:line="360" w:lineRule="auto"/>
        <w:jc w:val="both"/>
        <w:rPr>
          <w:sz w:val="24"/>
          <w:szCs w:val="24"/>
        </w:rPr>
      </w:pPr>
      <w:r>
        <w:rPr>
          <w:sz w:val="24"/>
          <w:szCs w:val="24"/>
        </w:rPr>
        <w:t xml:space="preserve">Since 1999 when the Commission for Legal Form was set up, </w:t>
      </w:r>
      <w:r w:rsidR="00B900D5">
        <w:rPr>
          <w:sz w:val="24"/>
          <w:szCs w:val="24"/>
        </w:rPr>
        <w:t xml:space="preserve">Niger has initiated measures to improve its national legal framework </w:t>
      </w:r>
      <w:r>
        <w:rPr>
          <w:sz w:val="24"/>
          <w:szCs w:val="24"/>
        </w:rPr>
        <w:t xml:space="preserve">in relation to the fight against forced labor and </w:t>
      </w:r>
      <w:r w:rsidR="00B900D5">
        <w:rPr>
          <w:sz w:val="24"/>
          <w:szCs w:val="24"/>
        </w:rPr>
        <w:t>slavery</w:t>
      </w:r>
      <w:r>
        <w:rPr>
          <w:sz w:val="24"/>
          <w:szCs w:val="24"/>
        </w:rPr>
        <w:t xml:space="preserve">. Said Commission has reviewed cases of </w:t>
      </w:r>
      <w:r w:rsidR="00B900D5">
        <w:rPr>
          <w:sz w:val="24"/>
          <w:szCs w:val="24"/>
        </w:rPr>
        <w:t xml:space="preserve">slavery, female genital mutilation (FGM), </w:t>
      </w:r>
      <w:r>
        <w:rPr>
          <w:sz w:val="24"/>
          <w:szCs w:val="24"/>
        </w:rPr>
        <w:t xml:space="preserve">and </w:t>
      </w:r>
      <w:r w:rsidR="00B900D5">
        <w:rPr>
          <w:sz w:val="24"/>
          <w:szCs w:val="24"/>
        </w:rPr>
        <w:t>sexual harassment</w:t>
      </w:r>
      <w:r>
        <w:rPr>
          <w:sz w:val="24"/>
          <w:szCs w:val="24"/>
        </w:rPr>
        <w:t xml:space="preserve"> and has made amendments to the penal code and the code of criminal procedure and in 2003, the National Assembly voted unanimously in favor of adopting a new criminal code.</w:t>
      </w:r>
      <w:r w:rsidR="00B900D5">
        <w:rPr>
          <w:sz w:val="24"/>
          <w:szCs w:val="24"/>
        </w:rPr>
        <w:t xml:space="preserve"> </w:t>
      </w:r>
    </w:p>
    <w:p w14:paraId="41D0D93C" w14:textId="043887FC" w:rsidR="00B900D5" w:rsidRDefault="00B900D5" w:rsidP="00B900D5">
      <w:pPr>
        <w:spacing w:after="0" w:line="360" w:lineRule="auto"/>
        <w:jc w:val="both"/>
        <w:rPr>
          <w:sz w:val="24"/>
          <w:szCs w:val="24"/>
        </w:rPr>
      </w:pPr>
      <w:r>
        <w:rPr>
          <w:sz w:val="24"/>
          <w:szCs w:val="24"/>
        </w:rPr>
        <w:lastRenderedPageBreak/>
        <w:t xml:space="preserve">This was a great step forward for </w:t>
      </w:r>
      <w:r w:rsidR="00AA0F9D">
        <w:rPr>
          <w:sz w:val="24"/>
          <w:szCs w:val="24"/>
        </w:rPr>
        <w:t>Nigerie</w:t>
      </w:r>
      <w:r>
        <w:rPr>
          <w:sz w:val="24"/>
          <w:szCs w:val="24"/>
        </w:rPr>
        <w:t>n democracy</w:t>
      </w:r>
      <w:r w:rsidR="00AA0F9D">
        <w:rPr>
          <w:sz w:val="24"/>
          <w:szCs w:val="24"/>
        </w:rPr>
        <w:t xml:space="preserve">. The country has only just criminalized slavery. Section 270-2 of the new criminal code </w:t>
      </w:r>
      <w:r>
        <w:rPr>
          <w:sz w:val="24"/>
          <w:szCs w:val="24"/>
        </w:rPr>
        <w:t>states that "to enslave or induce others to alienate their liberty or dignity or that of a dependent, to be enslaved, is punishable by imprisonment from ten to thirty years and a fine o</w:t>
      </w:r>
      <w:r w:rsidR="00AA0F9D">
        <w:rPr>
          <w:sz w:val="24"/>
          <w:szCs w:val="24"/>
        </w:rPr>
        <w:t>f 1,000,000 to 5,000,000 francs</w:t>
      </w:r>
      <w:r>
        <w:rPr>
          <w:sz w:val="24"/>
          <w:szCs w:val="24"/>
        </w:rPr>
        <w:t xml:space="preserve">". Another provision of this law, namely article 270-5, stipulates that "any association regularly declared for at least one year at the date of the facts and having by virtue of the statutes the objective to combat slavery or similar practices is entitled to exercise civil action for compensation for damages caused by offenses under criminal law relating to slavery ". The echoes of this law were dissuasive, especially that the Cabinet of the Prime Minister of the time quickly reacted by sending a letter to his Minister of the Interior and Decentralization in which he invited him to spread widely national with the names of localities located in seven out of eight regions of Niger to recall the new situation where slavery as a crime is no longer tolerated in our societies. This law is a valuable tool for the courts and civil society engaged in the fight against slavery. </w:t>
      </w:r>
    </w:p>
    <w:p w14:paraId="785D5B35" w14:textId="77777777" w:rsidR="00774F3E" w:rsidRDefault="00774F3E" w:rsidP="00B900D5">
      <w:pPr>
        <w:spacing w:after="0" w:line="360" w:lineRule="auto"/>
        <w:jc w:val="both"/>
        <w:rPr>
          <w:sz w:val="24"/>
          <w:szCs w:val="24"/>
        </w:rPr>
      </w:pPr>
    </w:p>
    <w:p w14:paraId="042AAB24" w14:textId="77777777" w:rsidR="00B900D5" w:rsidRDefault="00B900D5" w:rsidP="00B900D5">
      <w:pPr>
        <w:spacing w:after="0" w:line="360" w:lineRule="auto"/>
        <w:jc w:val="both"/>
        <w:rPr>
          <w:sz w:val="24"/>
          <w:szCs w:val="24"/>
        </w:rPr>
      </w:pPr>
      <w:r>
        <w:rPr>
          <w:sz w:val="24"/>
          <w:szCs w:val="24"/>
        </w:rPr>
        <w:t xml:space="preserve">All in all, this analysis made it possible to review the issue of slavery in Niger through various books and reports available. It will serve as a reference for the Bridge project, which will make an active contribution to the fight against slavery in Niger. </w:t>
      </w:r>
    </w:p>
    <w:p w14:paraId="73F43D78" w14:textId="77777777" w:rsidR="00B900D5" w:rsidRDefault="00B900D5" w:rsidP="00B900D5">
      <w:pPr>
        <w:spacing w:line="360" w:lineRule="auto"/>
        <w:jc w:val="both"/>
        <w:rPr>
          <w:b/>
          <w:sz w:val="24"/>
          <w:szCs w:val="24"/>
        </w:rPr>
      </w:pPr>
    </w:p>
    <w:p w14:paraId="7BE72A0A" w14:textId="77777777" w:rsidR="00B900D5" w:rsidRDefault="00B900D5" w:rsidP="00B900D5">
      <w:pPr>
        <w:spacing w:line="360" w:lineRule="auto"/>
        <w:jc w:val="both"/>
        <w:rPr>
          <w:b/>
          <w:sz w:val="24"/>
          <w:szCs w:val="24"/>
        </w:rPr>
      </w:pPr>
    </w:p>
    <w:p w14:paraId="4D852DAA" w14:textId="77777777" w:rsidR="00BE411C" w:rsidRDefault="00BE411C" w:rsidP="00B900D5">
      <w:pPr>
        <w:spacing w:line="360" w:lineRule="auto"/>
        <w:jc w:val="both"/>
        <w:rPr>
          <w:b/>
          <w:sz w:val="24"/>
          <w:szCs w:val="24"/>
        </w:rPr>
      </w:pPr>
    </w:p>
    <w:p w14:paraId="0935A8B4" w14:textId="77777777" w:rsidR="00BE411C" w:rsidRDefault="00BE411C" w:rsidP="00B900D5">
      <w:pPr>
        <w:spacing w:line="360" w:lineRule="auto"/>
        <w:jc w:val="both"/>
        <w:rPr>
          <w:b/>
          <w:sz w:val="24"/>
          <w:szCs w:val="24"/>
        </w:rPr>
      </w:pPr>
    </w:p>
    <w:p w14:paraId="6A95C1FA" w14:textId="77777777" w:rsidR="00BE411C" w:rsidRDefault="00BE411C" w:rsidP="00B900D5">
      <w:pPr>
        <w:spacing w:line="360" w:lineRule="auto"/>
        <w:jc w:val="both"/>
        <w:rPr>
          <w:b/>
          <w:sz w:val="24"/>
          <w:szCs w:val="24"/>
        </w:rPr>
      </w:pPr>
    </w:p>
    <w:p w14:paraId="0E3F83B1" w14:textId="77777777" w:rsidR="00BE411C" w:rsidRDefault="00BE411C" w:rsidP="00B900D5">
      <w:pPr>
        <w:spacing w:line="360" w:lineRule="auto"/>
        <w:jc w:val="both"/>
        <w:rPr>
          <w:b/>
          <w:sz w:val="24"/>
          <w:szCs w:val="24"/>
        </w:rPr>
      </w:pPr>
    </w:p>
    <w:p w14:paraId="35ABD80C" w14:textId="77777777" w:rsidR="00BE411C" w:rsidRDefault="00BE411C" w:rsidP="00B900D5">
      <w:pPr>
        <w:spacing w:line="360" w:lineRule="auto"/>
        <w:jc w:val="both"/>
        <w:rPr>
          <w:b/>
          <w:sz w:val="24"/>
          <w:szCs w:val="24"/>
        </w:rPr>
      </w:pPr>
    </w:p>
    <w:p w14:paraId="1C8C076C" w14:textId="77777777" w:rsidR="00BE411C" w:rsidRDefault="00BE411C" w:rsidP="00B900D5">
      <w:pPr>
        <w:spacing w:line="360" w:lineRule="auto"/>
        <w:jc w:val="both"/>
        <w:rPr>
          <w:b/>
          <w:sz w:val="24"/>
          <w:szCs w:val="24"/>
        </w:rPr>
      </w:pPr>
    </w:p>
    <w:p w14:paraId="43058384" w14:textId="77777777" w:rsidR="00BE411C" w:rsidRDefault="00BE411C" w:rsidP="00B900D5">
      <w:pPr>
        <w:spacing w:line="360" w:lineRule="auto"/>
        <w:jc w:val="both"/>
        <w:rPr>
          <w:b/>
          <w:sz w:val="24"/>
          <w:szCs w:val="24"/>
        </w:rPr>
      </w:pPr>
    </w:p>
    <w:p w14:paraId="6FB5502D" w14:textId="77777777" w:rsidR="00B900D5" w:rsidRDefault="00B900D5" w:rsidP="00B900D5">
      <w:pPr>
        <w:spacing w:line="360" w:lineRule="auto"/>
        <w:jc w:val="both"/>
        <w:rPr>
          <w:b/>
          <w:sz w:val="24"/>
          <w:szCs w:val="24"/>
        </w:rPr>
      </w:pPr>
    </w:p>
    <w:p w14:paraId="19D1BEE5" w14:textId="77777777" w:rsidR="00B900D5" w:rsidRDefault="00B900D5" w:rsidP="00B900D5">
      <w:pPr>
        <w:spacing w:line="360" w:lineRule="auto"/>
        <w:jc w:val="both"/>
        <w:rPr>
          <w:b/>
          <w:sz w:val="24"/>
          <w:szCs w:val="24"/>
        </w:rPr>
      </w:pPr>
      <w:r>
        <w:rPr>
          <w:b/>
          <w:sz w:val="24"/>
          <w:szCs w:val="24"/>
        </w:rPr>
        <w:lastRenderedPageBreak/>
        <w:t xml:space="preserve">References </w:t>
      </w:r>
    </w:p>
    <w:p w14:paraId="1E950413" w14:textId="77777777" w:rsidR="00B900D5" w:rsidRDefault="00B900D5" w:rsidP="00B900D5">
      <w:pPr>
        <w:spacing w:line="360" w:lineRule="auto"/>
        <w:jc w:val="both"/>
        <w:rPr>
          <w:b/>
          <w:sz w:val="24"/>
          <w:szCs w:val="24"/>
        </w:rPr>
      </w:pPr>
      <w:r>
        <w:rPr>
          <w:b/>
          <w:sz w:val="24"/>
          <w:szCs w:val="24"/>
        </w:rPr>
        <w:t>Books</w:t>
      </w:r>
    </w:p>
    <w:p w14:paraId="55CA1F2C" w14:textId="76D2D9DC" w:rsidR="00B900D5" w:rsidRDefault="00B900D5" w:rsidP="00B900D5">
      <w:pPr>
        <w:numPr>
          <w:ilvl w:val="0"/>
          <w:numId w:val="21"/>
        </w:numPr>
        <w:pBdr>
          <w:top w:val="nil"/>
          <w:left w:val="nil"/>
          <w:bottom w:val="nil"/>
          <w:right w:val="nil"/>
          <w:between w:val="nil"/>
        </w:pBdr>
        <w:tabs>
          <w:tab w:val="left" w:pos="-720"/>
        </w:tabs>
        <w:spacing w:after="0" w:line="360" w:lineRule="auto"/>
        <w:ind w:left="360" w:right="146"/>
        <w:contextualSpacing/>
        <w:jc w:val="both"/>
        <w:rPr>
          <w:color w:val="000000"/>
          <w:sz w:val="24"/>
          <w:szCs w:val="24"/>
        </w:rPr>
      </w:pPr>
      <w:r>
        <w:rPr>
          <w:color w:val="000000"/>
          <w:sz w:val="24"/>
          <w:szCs w:val="24"/>
        </w:rPr>
        <w:t>GALY</w:t>
      </w:r>
      <w:r w:rsidR="00753D66">
        <w:rPr>
          <w:color w:val="000000"/>
          <w:sz w:val="24"/>
          <w:szCs w:val="24"/>
        </w:rPr>
        <w:t xml:space="preserve"> </w:t>
      </w:r>
      <w:r>
        <w:rPr>
          <w:color w:val="000000"/>
          <w:sz w:val="24"/>
          <w:szCs w:val="24"/>
        </w:rPr>
        <w:t>Kadir Abdelkader, 2004, "SLAVE</w:t>
      </w:r>
      <w:r w:rsidR="00753D66">
        <w:rPr>
          <w:color w:val="000000"/>
          <w:sz w:val="24"/>
          <w:szCs w:val="24"/>
        </w:rPr>
        <w:t xml:space="preserve">RY IN NIGER: Historical and legal aspects </w:t>
      </w:r>
      <w:r>
        <w:rPr>
          <w:color w:val="000000"/>
          <w:sz w:val="24"/>
          <w:szCs w:val="24"/>
        </w:rPr>
        <w:t xml:space="preserve">and </w:t>
      </w:r>
      <w:r w:rsidR="00753D66">
        <w:rPr>
          <w:color w:val="000000"/>
          <w:sz w:val="24"/>
          <w:szCs w:val="24"/>
        </w:rPr>
        <w:t xml:space="preserve">numbers and </w:t>
      </w:r>
      <w:r>
        <w:rPr>
          <w:color w:val="000000"/>
          <w:sz w:val="24"/>
          <w:szCs w:val="24"/>
        </w:rPr>
        <w:t xml:space="preserve">statistics", ed. </w:t>
      </w:r>
      <w:r>
        <w:rPr>
          <w:i/>
          <w:color w:val="000000"/>
          <w:sz w:val="24"/>
          <w:szCs w:val="24"/>
        </w:rPr>
        <w:t>KARTHAL.</w:t>
      </w:r>
    </w:p>
    <w:p w14:paraId="461AC5C2" w14:textId="77777777" w:rsidR="00B900D5" w:rsidRDefault="00B900D5" w:rsidP="00B900D5">
      <w:pPr>
        <w:numPr>
          <w:ilvl w:val="0"/>
          <w:numId w:val="21"/>
        </w:numPr>
        <w:pBdr>
          <w:top w:val="nil"/>
          <w:left w:val="nil"/>
          <w:bottom w:val="nil"/>
          <w:right w:val="nil"/>
          <w:between w:val="nil"/>
        </w:pBdr>
        <w:tabs>
          <w:tab w:val="left" w:pos="-720"/>
        </w:tabs>
        <w:spacing w:after="0" w:line="360" w:lineRule="auto"/>
        <w:ind w:left="360" w:right="146"/>
        <w:contextualSpacing/>
        <w:jc w:val="both"/>
        <w:rPr>
          <w:color w:val="000000"/>
          <w:sz w:val="24"/>
          <w:szCs w:val="24"/>
        </w:rPr>
      </w:pPr>
      <w:r>
        <w:rPr>
          <w:color w:val="000000"/>
          <w:sz w:val="24"/>
          <w:szCs w:val="24"/>
        </w:rPr>
        <w:t>Niger, 2010, "Constitution of the 7th Republic", ed. 2010.</w:t>
      </w:r>
    </w:p>
    <w:p w14:paraId="0C21771A" w14:textId="77777777" w:rsidR="00B900D5" w:rsidRDefault="00B900D5" w:rsidP="00B900D5">
      <w:pPr>
        <w:numPr>
          <w:ilvl w:val="0"/>
          <w:numId w:val="21"/>
        </w:numPr>
        <w:pBdr>
          <w:top w:val="nil"/>
          <w:left w:val="nil"/>
          <w:bottom w:val="nil"/>
          <w:right w:val="nil"/>
          <w:between w:val="nil"/>
        </w:pBdr>
        <w:tabs>
          <w:tab w:val="left" w:pos="-720"/>
        </w:tabs>
        <w:spacing w:after="0" w:line="360" w:lineRule="auto"/>
        <w:ind w:left="360" w:right="146"/>
        <w:contextualSpacing/>
        <w:jc w:val="both"/>
        <w:rPr>
          <w:color w:val="000000"/>
          <w:sz w:val="24"/>
          <w:szCs w:val="24"/>
        </w:rPr>
      </w:pPr>
      <w:r>
        <w:rPr>
          <w:color w:val="000000"/>
          <w:sz w:val="24"/>
          <w:szCs w:val="24"/>
        </w:rPr>
        <w:t>IOM, 2016, "Women and children of Kantché on the road to Algeria: socio-anthtropological analysis of a poorly known phenomenon", July 2016 edition.</w:t>
      </w:r>
    </w:p>
    <w:p w14:paraId="7AE2C8D4" w14:textId="267FAF01" w:rsidR="00B900D5" w:rsidRDefault="00B900D5" w:rsidP="00B900D5">
      <w:pPr>
        <w:numPr>
          <w:ilvl w:val="0"/>
          <w:numId w:val="21"/>
        </w:numPr>
        <w:pBdr>
          <w:top w:val="nil"/>
          <w:left w:val="nil"/>
          <w:bottom w:val="nil"/>
          <w:right w:val="nil"/>
          <w:between w:val="nil"/>
        </w:pBdr>
        <w:tabs>
          <w:tab w:val="left" w:pos="-720"/>
        </w:tabs>
        <w:spacing w:after="0" w:line="360" w:lineRule="auto"/>
        <w:ind w:left="360" w:right="146"/>
        <w:contextualSpacing/>
        <w:jc w:val="both"/>
        <w:rPr>
          <w:color w:val="000000"/>
          <w:sz w:val="24"/>
          <w:szCs w:val="24"/>
        </w:rPr>
      </w:pPr>
      <w:r>
        <w:rPr>
          <w:color w:val="000000"/>
          <w:sz w:val="24"/>
          <w:szCs w:val="24"/>
        </w:rPr>
        <w:t>ZANGAOU Moussa, 2013, "Women and violence in slave</w:t>
      </w:r>
      <w:r w:rsidR="00753D66">
        <w:rPr>
          <w:color w:val="000000"/>
          <w:sz w:val="24"/>
          <w:szCs w:val="24"/>
        </w:rPr>
        <w:t>ry in the Nigerian Azawagh</w:t>
      </w:r>
      <w:r>
        <w:rPr>
          <w:color w:val="000000"/>
          <w:sz w:val="24"/>
          <w:szCs w:val="24"/>
        </w:rPr>
        <w:t xml:space="preserve">", in </w:t>
      </w:r>
      <w:r>
        <w:rPr>
          <w:i/>
          <w:color w:val="000000"/>
          <w:sz w:val="24"/>
          <w:szCs w:val="24"/>
        </w:rPr>
        <w:t>History and Archeology</w:t>
      </w:r>
      <w:r>
        <w:rPr>
          <w:color w:val="000000"/>
          <w:sz w:val="24"/>
          <w:szCs w:val="24"/>
        </w:rPr>
        <w:t>, IRSH.</w:t>
      </w:r>
    </w:p>
    <w:p w14:paraId="693F698B" w14:textId="4C654833" w:rsidR="00B900D5" w:rsidRDefault="00B900D5" w:rsidP="00B900D5">
      <w:pPr>
        <w:numPr>
          <w:ilvl w:val="0"/>
          <w:numId w:val="21"/>
        </w:numPr>
        <w:pBdr>
          <w:top w:val="nil"/>
          <w:left w:val="nil"/>
          <w:bottom w:val="nil"/>
          <w:right w:val="nil"/>
          <w:between w:val="nil"/>
        </w:pBdr>
        <w:tabs>
          <w:tab w:val="left" w:pos="-720"/>
        </w:tabs>
        <w:spacing w:after="0" w:line="360" w:lineRule="auto"/>
        <w:ind w:left="360" w:right="146"/>
        <w:contextualSpacing/>
        <w:jc w:val="both"/>
        <w:rPr>
          <w:color w:val="000000"/>
          <w:sz w:val="24"/>
          <w:szCs w:val="24"/>
        </w:rPr>
      </w:pPr>
      <w:r>
        <w:rPr>
          <w:color w:val="000000"/>
          <w:sz w:val="24"/>
          <w:szCs w:val="24"/>
        </w:rPr>
        <w:t xml:space="preserve">ZANGAOU Moussa, 2008, "Women in uniform in the military and paramilitary sectors in Niger", (under the </w:t>
      </w:r>
      <w:r w:rsidR="00753D66">
        <w:rPr>
          <w:color w:val="000000"/>
          <w:sz w:val="24"/>
          <w:szCs w:val="24"/>
        </w:rPr>
        <w:t>supervision</w:t>
      </w:r>
      <w:r>
        <w:rPr>
          <w:color w:val="000000"/>
          <w:sz w:val="24"/>
          <w:szCs w:val="24"/>
        </w:rPr>
        <w:t xml:space="preserve"> of Prof. Kimba Idrissa), ed. </w:t>
      </w:r>
      <w:r>
        <w:rPr>
          <w:i/>
          <w:color w:val="000000"/>
          <w:sz w:val="24"/>
          <w:szCs w:val="24"/>
        </w:rPr>
        <w:t>CODESRIA.</w:t>
      </w:r>
    </w:p>
    <w:p w14:paraId="40C0F581" w14:textId="77777777" w:rsidR="00B900D5" w:rsidRDefault="00B900D5" w:rsidP="00B900D5">
      <w:pPr>
        <w:tabs>
          <w:tab w:val="left" w:pos="-720"/>
        </w:tabs>
        <w:spacing w:after="200" w:line="360" w:lineRule="auto"/>
        <w:ind w:right="146"/>
        <w:jc w:val="both"/>
        <w:rPr>
          <w:b/>
          <w:sz w:val="24"/>
          <w:szCs w:val="24"/>
        </w:rPr>
      </w:pPr>
      <w:r>
        <w:rPr>
          <w:b/>
          <w:sz w:val="24"/>
          <w:szCs w:val="24"/>
        </w:rPr>
        <w:t>Reports</w:t>
      </w:r>
    </w:p>
    <w:p w14:paraId="459720F1" w14:textId="19097908" w:rsidR="00B900D5" w:rsidRDefault="00B900D5" w:rsidP="00B900D5">
      <w:pPr>
        <w:numPr>
          <w:ilvl w:val="0"/>
          <w:numId w:val="21"/>
        </w:numPr>
        <w:pBdr>
          <w:top w:val="nil"/>
          <w:left w:val="nil"/>
          <w:bottom w:val="nil"/>
          <w:right w:val="nil"/>
          <w:between w:val="nil"/>
        </w:pBdr>
        <w:tabs>
          <w:tab w:val="left" w:pos="-720"/>
        </w:tabs>
        <w:spacing w:after="0" w:line="360" w:lineRule="auto"/>
        <w:ind w:right="146"/>
        <w:contextualSpacing/>
        <w:jc w:val="both"/>
        <w:rPr>
          <w:color w:val="000000"/>
          <w:sz w:val="24"/>
          <w:szCs w:val="24"/>
        </w:rPr>
      </w:pPr>
      <w:r>
        <w:rPr>
          <w:color w:val="000000"/>
          <w:sz w:val="24"/>
          <w:szCs w:val="24"/>
        </w:rPr>
        <w:t xml:space="preserve">Timidria Association, 2016, "Legal Guide </w:t>
      </w:r>
      <w:r w:rsidR="00753D66">
        <w:rPr>
          <w:color w:val="000000"/>
          <w:sz w:val="24"/>
          <w:szCs w:val="24"/>
        </w:rPr>
        <w:t>for</w:t>
      </w:r>
      <w:r>
        <w:rPr>
          <w:color w:val="000000"/>
          <w:sz w:val="24"/>
          <w:szCs w:val="24"/>
        </w:rPr>
        <w:t xml:space="preserve"> the Nigerien Population".</w:t>
      </w:r>
    </w:p>
    <w:p w14:paraId="51D7978A" w14:textId="77777777" w:rsidR="00B900D5" w:rsidRDefault="00B900D5" w:rsidP="00B900D5">
      <w:pPr>
        <w:numPr>
          <w:ilvl w:val="0"/>
          <w:numId w:val="21"/>
        </w:numPr>
        <w:pBdr>
          <w:top w:val="nil"/>
          <w:left w:val="nil"/>
          <w:bottom w:val="nil"/>
          <w:right w:val="nil"/>
          <w:between w:val="nil"/>
        </w:pBdr>
        <w:tabs>
          <w:tab w:val="left" w:pos="-720"/>
        </w:tabs>
        <w:spacing w:after="0" w:line="360" w:lineRule="auto"/>
        <w:ind w:right="146"/>
        <w:contextualSpacing/>
        <w:jc w:val="both"/>
        <w:rPr>
          <w:color w:val="000000"/>
          <w:sz w:val="24"/>
          <w:szCs w:val="24"/>
        </w:rPr>
      </w:pPr>
      <w:r>
        <w:rPr>
          <w:color w:val="000000"/>
          <w:sz w:val="24"/>
          <w:szCs w:val="24"/>
        </w:rPr>
        <w:t>CNDH, 2017, "Report on the State of Human Rights in Niger 2017", ed. NIN.</w:t>
      </w:r>
    </w:p>
    <w:p w14:paraId="56DD68BE" w14:textId="70B4665F" w:rsidR="00B900D5" w:rsidRDefault="00B900D5" w:rsidP="00B900D5">
      <w:pPr>
        <w:numPr>
          <w:ilvl w:val="0"/>
          <w:numId w:val="21"/>
        </w:numPr>
        <w:pBdr>
          <w:top w:val="nil"/>
          <w:left w:val="nil"/>
          <w:bottom w:val="nil"/>
          <w:right w:val="nil"/>
          <w:between w:val="nil"/>
        </w:pBdr>
        <w:tabs>
          <w:tab w:val="left" w:pos="-720"/>
        </w:tabs>
        <w:spacing w:after="0" w:line="360" w:lineRule="auto"/>
        <w:ind w:right="146"/>
        <w:contextualSpacing/>
        <w:jc w:val="both"/>
        <w:rPr>
          <w:color w:val="000000"/>
          <w:sz w:val="24"/>
          <w:szCs w:val="24"/>
        </w:rPr>
      </w:pPr>
      <w:r>
        <w:rPr>
          <w:color w:val="000000"/>
          <w:sz w:val="24"/>
          <w:szCs w:val="24"/>
        </w:rPr>
        <w:t>Ministry of Justice, 2017, "</w:t>
      </w:r>
      <w:r w:rsidR="00753D66">
        <w:rPr>
          <w:color w:val="000000"/>
          <w:sz w:val="24"/>
          <w:szCs w:val="24"/>
        </w:rPr>
        <w:t xml:space="preserve">Plan for the </w:t>
      </w:r>
      <w:r>
        <w:rPr>
          <w:color w:val="000000"/>
          <w:sz w:val="24"/>
          <w:szCs w:val="24"/>
        </w:rPr>
        <w:t>Implementation of Recommendations and Voluntary Commitments from the Universal Periodic Review of Niger (2017-2020)".</w:t>
      </w:r>
    </w:p>
    <w:p w14:paraId="0708122D" w14:textId="3582DDEE" w:rsidR="00B900D5" w:rsidRDefault="00B900D5" w:rsidP="00B900D5">
      <w:pPr>
        <w:numPr>
          <w:ilvl w:val="0"/>
          <w:numId w:val="21"/>
        </w:numPr>
        <w:pBdr>
          <w:top w:val="nil"/>
          <w:left w:val="nil"/>
          <w:bottom w:val="nil"/>
          <w:right w:val="nil"/>
          <w:between w:val="nil"/>
        </w:pBdr>
        <w:tabs>
          <w:tab w:val="left" w:pos="-720"/>
        </w:tabs>
        <w:spacing w:after="0" w:line="360" w:lineRule="auto"/>
        <w:ind w:right="146"/>
        <w:contextualSpacing/>
        <w:jc w:val="both"/>
        <w:rPr>
          <w:color w:val="000000"/>
          <w:sz w:val="24"/>
          <w:szCs w:val="24"/>
        </w:rPr>
      </w:pPr>
      <w:r>
        <w:rPr>
          <w:color w:val="000000"/>
          <w:sz w:val="24"/>
          <w:szCs w:val="24"/>
        </w:rPr>
        <w:t xml:space="preserve">Timidria and Ministry of Justice, 2016, "Report of the Information and Evaluation </w:t>
      </w:r>
      <w:r w:rsidR="00753D66">
        <w:rPr>
          <w:color w:val="000000"/>
          <w:sz w:val="24"/>
          <w:szCs w:val="24"/>
        </w:rPr>
        <w:t>Workshop on</w:t>
      </w:r>
      <w:r>
        <w:rPr>
          <w:color w:val="000000"/>
          <w:sz w:val="24"/>
          <w:szCs w:val="24"/>
        </w:rPr>
        <w:t xml:space="preserve"> the Implementation of the Recommendations of the Visit to Niger of the Special Rapporteur of the United Nations Secretary-General on Contemporary Forms of </w:t>
      </w:r>
      <w:r w:rsidR="00753D66">
        <w:rPr>
          <w:color w:val="000000"/>
          <w:sz w:val="24"/>
          <w:szCs w:val="24"/>
        </w:rPr>
        <w:t>S</w:t>
      </w:r>
      <w:r>
        <w:rPr>
          <w:color w:val="000000"/>
          <w:sz w:val="24"/>
          <w:szCs w:val="24"/>
        </w:rPr>
        <w:t>lavery: with a follow-up action plan 2016-2018'.</w:t>
      </w:r>
    </w:p>
    <w:p w14:paraId="5BADF0F5" w14:textId="77777777" w:rsidR="00B900D5" w:rsidRDefault="00B900D5" w:rsidP="00B900D5">
      <w:pPr>
        <w:numPr>
          <w:ilvl w:val="0"/>
          <w:numId w:val="21"/>
        </w:numPr>
        <w:pBdr>
          <w:top w:val="nil"/>
          <w:left w:val="nil"/>
          <w:bottom w:val="nil"/>
          <w:right w:val="nil"/>
          <w:between w:val="nil"/>
        </w:pBdr>
        <w:tabs>
          <w:tab w:val="left" w:pos="-720"/>
        </w:tabs>
        <w:spacing w:after="0" w:line="360" w:lineRule="auto"/>
        <w:ind w:right="146"/>
        <w:contextualSpacing/>
        <w:jc w:val="both"/>
        <w:rPr>
          <w:color w:val="000000"/>
          <w:sz w:val="24"/>
          <w:szCs w:val="24"/>
        </w:rPr>
      </w:pPr>
      <w:r>
        <w:rPr>
          <w:color w:val="000000"/>
          <w:sz w:val="24"/>
          <w:szCs w:val="24"/>
        </w:rPr>
        <w:t xml:space="preserve">ZANGAOU Moussa, 2018, "Draft Provisional Report on the state of play in the fight against slavery in Niger". </w:t>
      </w:r>
    </w:p>
    <w:p w14:paraId="3B01D214" w14:textId="77777777" w:rsidR="00B900D5" w:rsidRDefault="00B900D5" w:rsidP="00B900D5">
      <w:pPr>
        <w:spacing w:line="360" w:lineRule="auto"/>
        <w:jc w:val="both"/>
        <w:rPr>
          <w:b/>
          <w:sz w:val="24"/>
          <w:szCs w:val="24"/>
        </w:rPr>
      </w:pPr>
    </w:p>
    <w:p w14:paraId="4FE51265" w14:textId="77777777" w:rsidR="00B900D5" w:rsidRDefault="00B900D5" w:rsidP="00B900D5"/>
    <w:p w14:paraId="3C08119A" w14:textId="76DB7A01" w:rsidR="00EC4D37" w:rsidRPr="00B900D5" w:rsidRDefault="00EC4D37" w:rsidP="00B900D5">
      <w:pPr>
        <w:spacing w:line="360" w:lineRule="auto"/>
        <w:jc w:val="both"/>
        <w:rPr>
          <w:b/>
          <w:sz w:val="24"/>
          <w:szCs w:val="24"/>
        </w:rPr>
      </w:pPr>
    </w:p>
    <w:sectPr w:rsidR="00EC4D37" w:rsidRPr="00B900D5">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7C0A7" w14:textId="77777777" w:rsidR="007C4D3B" w:rsidRDefault="007C4D3B">
      <w:pPr>
        <w:spacing w:after="0" w:line="240" w:lineRule="auto"/>
      </w:pPr>
      <w:r>
        <w:separator/>
      </w:r>
    </w:p>
  </w:endnote>
  <w:endnote w:type="continuationSeparator" w:id="0">
    <w:p w14:paraId="3E25571E" w14:textId="77777777" w:rsidR="007C4D3B" w:rsidRDefault="007C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671075"/>
      <w:docPartObj>
        <w:docPartGallery w:val="Page Numbers (Bottom of Page)"/>
        <w:docPartUnique/>
      </w:docPartObj>
    </w:sdtPr>
    <w:sdtEndPr>
      <w:rPr>
        <w:noProof/>
      </w:rPr>
    </w:sdtEndPr>
    <w:sdtContent>
      <w:p w14:paraId="5DD9FDAC" w14:textId="173F41EA" w:rsidR="001853B3" w:rsidRDefault="001853B3">
        <w:pPr>
          <w:pStyle w:val="Footer"/>
          <w:jc w:val="right"/>
        </w:pPr>
        <w:r>
          <w:fldChar w:fldCharType="begin"/>
        </w:r>
        <w:r>
          <w:instrText xml:space="preserve"> PAGE   \* MERGEFORMAT </w:instrText>
        </w:r>
        <w:r>
          <w:fldChar w:fldCharType="separate"/>
        </w:r>
        <w:r w:rsidR="00095E4B">
          <w:rPr>
            <w:noProof/>
          </w:rPr>
          <w:t>1</w:t>
        </w:r>
        <w:r>
          <w:rPr>
            <w:noProof/>
          </w:rPr>
          <w:fldChar w:fldCharType="end"/>
        </w:r>
      </w:p>
    </w:sdtContent>
  </w:sdt>
  <w:p w14:paraId="6F9CE52F" w14:textId="77777777" w:rsidR="001853B3" w:rsidRDefault="001853B3">
    <w:pPr>
      <w:pBdr>
        <w:top w:val="nil"/>
        <w:left w:val="nil"/>
        <w:bottom w:val="nil"/>
        <w:right w:val="nil"/>
        <w:between w:val="nil"/>
      </w:pBdr>
      <w:tabs>
        <w:tab w:val="center" w:pos="4536"/>
        <w:tab w:val="right" w:pos="9072"/>
      </w:tabs>
      <w:spacing w:after="0" w:line="240" w:lineRule="auto"/>
      <w:rPr>
        <w:i/>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8B383" w14:textId="77777777" w:rsidR="007C4D3B" w:rsidRDefault="007C4D3B">
      <w:pPr>
        <w:spacing w:after="0" w:line="240" w:lineRule="auto"/>
      </w:pPr>
      <w:r>
        <w:separator/>
      </w:r>
    </w:p>
  </w:footnote>
  <w:footnote w:type="continuationSeparator" w:id="0">
    <w:p w14:paraId="42C2EC29" w14:textId="77777777" w:rsidR="007C4D3B" w:rsidRDefault="007C4D3B">
      <w:pPr>
        <w:spacing w:after="0" w:line="240" w:lineRule="auto"/>
      </w:pPr>
      <w:r>
        <w:continuationSeparator/>
      </w:r>
    </w:p>
  </w:footnote>
  <w:footnote w:id="1">
    <w:p w14:paraId="6B1BB631" w14:textId="77777777" w:rsidR="0024174F" w:rsidRPr="00BC0B3E" w:rsidRDefault="0024174F" w:rsidP="0024174F">
      <w:pPr>
        <w:pStyle w:val="FootnoteText"/>
        <w:rPr>
          <w:lang w:val="en-GB"/>
        </w:rPr>
      </w:pPr>
      <w:r>
        <w:rPr>
          <w:rStyle w:val="FootnoteReference"/>
        </w:rPr>
        <w:footnoteRef/>
      </w:r>
      <w:r>
        <w:t xml:space="preserve"> </w:t>
      </w:r>
      <w:r w:rsidRPr="00BC0B3E">
        <w:t>https://www.ilo.org/dyn/natlex/docs/ELECTRONIC/102322/123633/F-1439136033/NER-102322.pdf</w:t>
      </w:r>
    </w:p>
  </w:footnote>
  <w:footnote w:id="2">
    <w:p w14:paraId="270B5019" w14:textId="38CF8E84" w:rsidR="001853B3" w:rsidRPr="00BC0B3E" w:rsidRDefault="001853B3">
      <w:pPr>
        <w:pStyle w:val="FootnoteText"/>
        <w:rPr>
          <w:lang w:val="en-GB"/>
        </w:rPr>
      </w:pPr>
      <w:r>
        <w:rPr>
          <w:rStyle w:val="FootnoteReference"/>
        </w:rPr>
        <w:footnoteRef/>
      </w:r>
      <w:r>
        <w:t xml:space="preserve"> </w:t>
      </w:r>
      <w:r w:rsidRPr="00BC0B3E">
        <w:t>https://www.ilo.org/dyn/natlex/docs/ELECTRONIC/102322/123633/F-1439136033/NER-102322.pdf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CE5"/>
    <w:multiLevelType w:val="hybridMultilevel"/>
    <w:tmpl w:val="B5BC9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F77FD0"/>
    <w:multiLevelType w:val="hybridMultilevel"/>
    <w:tmpl w:val="E87A5056"/>
    <w:lvl w:ilvl="0" w:tplc="2EAAAC50">
      <w:start w:val="1"/>
      <w:numFmt w:val="decimal"/>
      <w:lvlText w:val="(%1)"/>
      <w:lvlJc w:val="left"/>
      <w:pPr>
        <w:ind w:left="765" w:hanging="405"/>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F309CE"/>
    <w:multiLevelType w:val="multilevel"/>
    <w:tmpl w:val="AC5A7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BFC4053"/>
    <w:multiLevelType w:val="multilevel"/>
    <w:tmpl w:val="F300DBB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A9514A"/>
    <w:multiLevelType w:val="multilevel"/>
    <w:tmpl w:val="A89623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A571B2"/>
    <w:multiLevelType w:val="multilevel"/>
    <w:tmpl w:val="05A4B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427A2D"/>
    <w:multiLevelType w:val="multilevel"/>
    <w:tmpl w:val="A2729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CD0706"/>
    <w:multiLevelType w:val="multilevel"/>
    <w:tmpl w:val="5400E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1D4A10"/>
    <w:multiLevelType w:val="multilevel"/>
    <w:tmpl w:val="13449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40A1926"/>
    <w:multiLevelType w:val="multilevel"/>
    <w:tmpl w:val="DF1AA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5193027"/>
    <w:multiLevelType w:val="multilevel"/>
    <w:tmpl w:val="FF62E8AA"/>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64658B7"/>
    <w:multiLevelType w:val="multilevel"/>
    <w:tmpl w:val="5FACB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9BD51B9"/>
    <w:multiLevelType w:val="multilevel"/>
    <w:tmpl w:val="C3A40D8C"/>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3">
    <w:nsid w:val="3BCF41F8"/>
    <w:multiLevelType w:val="multilevel"/>
    <w:tmpl w:val="FAC0590C"/>
    <w:lvl w:ilvl="0">
      <w:start w:val="6"/>
      <w:numFmt w:val="bullet"/>
      <w:lvlText w:val="-"/>
      <w:lvlJc w:val="left"/>
      <w:pPr>
        <w:ind w:left="405" w:hanging="360"/>
      </w:pPr>
      <w:rPr>
        <w:rFonts w:ascii="Calibri" w:eastAsia="Calibri" w:hAnsi="Calibri" w:cs="Calibri"/>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4">
    <w:nsid w:val="3CC345C2"/>
    <w:multiLevelType w:val="multilevel"/>
    <w:tmpl w:val="BCB02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0F12CAE"/>
    <w:multiLevelType w:val="multilevel"/>
    <w:tmpl w:val="968E6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3AF5500"/>
    <w:multiLevelType w:val="multilevel"/>
    <w:tmpl w:val="762A9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50C1AD1"/>
    <w:multiLevelType w:val="multilevel"/>
    <w:tmpl w:val="0D106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FE84911"/>
    <w:multiLevelType w:val="multilevel"/>
    <w:tmpl w:val="8EBC6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4837672"/>
    <w:multiLevelType w:val="multilevel"/>
    <w:tmpl w:val="829894A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1E7350D"/>
    <w:multiLevelType w:val="multilevel"/>
    <w:tmpl w:val="C046B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55123D7"/>
    <w:multiLevelType w:val="multilevel"/>
    <w:tmpl w:val="2CC4ABC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A7121CC"/>
    <w:multiLevelType w:val="multilevel"/>
    <w:tmpl w:val="8006C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8"/>
  </w:num>
  <w:num w:numId="3">
    <w:abstractNumId w:val="20"/>
  </w:num>
  <w:num w:numId="4">
    <w:abstractNumId w:val="12"/>
  </w:num>
  <w:num w:numId="5">
    <w:abstractNumId w:val="3"/>
  </w:num>
  <w:num w:numId="6">
    <w:abstractNumId w:val="10"/>
  </w:num>
  <w:num w:numId="7">
    <w:abstractNumId w:val="15"/>
  </w:num>
  <w:num w:numId="8">
    <w:abstractNumId w:val="7"/>
  </w:num>
  <w:num w:numId="9">
    <w:abstractNumId w:val="17"/>
  </w:num>
  <w:num w:numId="10">
    <w:abstractNumId w:val="4"/>
  </w:num>
  <w:num w:numId="11">
    <w:abstractNumId w:val="5"/>
  </w:num>
  <w:num w:numId="12">
    <w:abstractNumId w:val="11"/>
  </w:num>
  <w:num w:numId="13">
    <w:abstractNumId w:val="9"/>
  </w:num>
  <w:num w:numId="14">
    <w:abstractNumId w:val="14"/>
  </w:num>
  <w:num w:numId="15">
    <w:abstractNumId w:val="1"/>
  </w:num>
  <w:num w:numId="16">
    <w:abstractNumId w:val="22"/>
  </w:num>
  <w:num w:numId="17">
    <w:abstractNumId w:val="6"/>
  </w:num>
  <w:num w:numId="18">
    <w:abstractNumId w:val="2"/>
  </w:num>
  <w:num w:numId="19">
    <w:abstractNumId w:val="8"/>
  </w:num>
  <w:num w:numId="20">
    <w:abstractNumId w:val="16"/>
  </w:num>
  <w:num w:numId="21">
    <w:abstractNumId w:val="21"/>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37"/>
    <w:rsid w:val="00002847"/>
    <w:rsid w:val="00010B9C"/>
    <w:rsid w:val="000263C8"/>
    <w:rsid w:val="00042C5A"/>
    <w:rsid w:val="00072E2C"/>
    <w:rsid w:val="00087AC0"/>
    <w:rsid w:val="00087D22"/>
    <w:rsid w:val="0009110C"/>
    <w:rsid w:val="000955F8"/>
    <w:rsid w:val="00095E4B"/>
    <w:rsid w:val="000A0963"/>
    <w:rsid w:val="000C7AFB"/>
    <w:rsid w:val="000E0B91"/>
    <w:rsid w:val="000F1497"/>
    <w:rsid w:val="001068DA"/>
    <w:rsid w:val="00112C4D"/>
    <w:rsid w:val="001362D0"/>
    <w:rsid w:val="001513F2"/>
    <w:rsid w:val="00157F68"/>
    <w:rsid w:val="001644E4"/>
    <w:rsid w:val="001846CB"/>
    <w:rsid w:val="001853B3"/>
    <w:rsid w:val="00186E8F"/>
    <w:rsid w:val="0019184D"/>
    <w:rsid w:val="001A7B15"/>
    <w:rsid w:val="001B310A"/>
    <w:rsid w:val="001C03A7"/>
    <w:rsid w:val="001C36A8"/>
    <w:rsid w:val="001C5D6D"/>
    <w:rsid w:val="001D0B70"/>
    <w:rsid w:val="001F6699"/>
    <w:rsid w:val="002038AB"/>
    <w:rsid w:val="00212BA3"/>
    <w:rsid w:val="00221FAE"/>
    <w:rsid w:val="00223A93"/>
    <w:rsid w:val="0024174F"/>
    <w:rsid w:val="00245946"/>
    <w:rsid w:val="00272D41"/>
    <w:rsid w:val="002806DD"/>
    <w:rsid w:val="002A2154"/>
    <w:rsid w:val="002A3A04"/>
    <w:rsid w:val="002A79A7"/>
    <w:rsid w:val="002D0AD9"/>
    <w:rsid w:val="002E0605"/>
    <w:rsid w:val="002F55C9"/>
    <w:rsid w:val="002F6C04"/>
    <w:rsid w:val="002F7C2A"/>
    <w:rsid w:val="00347E25"/>
    <w:rsid w:val="0036173A"/>
    <w:rsid w:val="003758A1"/>
    <w:rsid w:val="00381E21"/>
    <w:rsid w:val="00392118"/>
    <w:rsid w:val="00394E0A"/>
    <w:rsid w:val="003A47CF"/>
    <w:rsid w:val="003B2130"/>
    <w:rsid w:val="003B71CC"/>
    <w:rsid w:val="003D048C"/>
    <w:rsid w:val="003F450A"/>
    <w:rsid w:val="003F70C6"/>
    <w:rsid w:val="00401575"/>
    <w:rsid w:val="0041658E"/>
    <w:rsid w:val="00444181"/>
    <w:rsid w:val="004458AD"/>
    <w:rsid w:val="004636DE"/>
    <w:rsid w:val="00476E13"/>
    <w:rsid w:val="00492F60"/>
    <w:rsid w:val="00495D87"/>
    <w:rsid w:val="00497B00"/>
    <w:rsid w:val="004D48AC"/>
    <w:rsid w:val="004D5050"/>
    <w:rsid w:val="00510099"/>
    <w:rsid w:val="005100BD"/>
    <w:rsid w:val="00523CAF"/>
    <w:rsid w:val="00525F2C"/>
    <w:rsid w:val="00532F8C"/>
    <w:rsid w:val="00540C9D"/>
    <w:rsid w:val="0054648F"/>
    <w:rsid w:val="00557C50"/>
    <w:rsid w:val="00582429"/>
    <w:rsid w:val="00591BFE"/>
    <w:rsid w:val="005964FD"/>
    <w:rsid w:val="005B1C1B"/>
    <w:rsid w:val="005D7A56"/>
    <w:rsid w:val="00611DBF"/>
    <w:rsid w:val="00612123"/>
    <w:rsid w:val="00640F25"/>
    <w:rsid w:val="006545D1"/>
    <w:rsid w:val="00655618"/>
    <w:rsid w:val="006570CF"/>
    <w:rsid w:val="0066601C"/>
    <w:rsid w:val="0066646A"/>
    <w:rsid w:val="006677F7"/>
    <w:rsid w:val="00677341"/>
    <w:rsid w:val="006874FB"/>
    <w:rsid w:val="006A1524"/>
    <w:rsid w:val="006B6D66"/>
    <w:rsid w:val="00723688"/>
    <w:rsid w:val="00745291"/>
    <w:rsid w:val="00753D66"/>
    <w:rsid w:val="007631DC"/>
    <w:rsid w:val="00774F3E"/>
    <w:rsid w:val="007821E7"/>
    <w:rsid w:val="00783EDF"/>
    <w:rsid w:val="00797C7E"/>
    <w:rsid w:val="007A6423"/>
    <w:rsid w:val="007B623E"/>
    <w:rsid w:val="007B67D6"/>
    <w:rsid w:val="007C388A"/>
    <w:rsid w:val="007C4D3B"/>
    <w:rsid w:val="007F0D47"/>
    <w:rsid w:val="00807242"/>
    <w:rsid w:val="008220A5"/>
    <w:rsid w:val="008330CA"/>
    <w:rsid w:val="0083574C"/>
    <w:rsid w:val="00855BB8"/>
    <w:rsid w:val="008A2FAC"/>
    <w:rsid w:val="008C0A0B"/>
    <w:rsid w:val="008C3B0A"/>
    <w:rsid w:val="008D1B81"/>
    <w:rsid w:val="008D2F9F"/>
    <w:rsid w:val="008D758A"/>
    <w:rsid w:val="008E6B23"/>
    <w:rsid w:val="00910B5E"/>
    <w:rsid w:val="009373C3"/>
    <w:rsid w:val="00970364"/>
    <w:rsid w:val="0099212F"/>
    <w:rsid w:val="009A1E90"/>
    <w:rsid w:val="009A267A"/>
    <w:rsid w:val="009B03C5"/>
    <w:rsid w:val="009D13F2"/>
    <w:rsid w:val="00A00F6C"/>
    <w:rsid w:val="00A11F62"/>
    <w:rsid w:val="00A26E91"/>
    <w:rsid w:val="00A718FC"/>
    <w:rsid w:val="00A90D6D"/>
    <w:rsid w:val="00AA0F9D"/>
    <w:rsid w:val="00AB0A84"/>
    <w:rsid w:val="00AD5E24"/>
    <w:rsid w:val="00AF6734"/>
    <w:rsid w:val="00B04647"/>
    <w:rsid w:val="00B54B71"/>
    <w:rsid w:val="00B61FD7"/>
    <w:rsid w:val="00B63AE2"/>
    <w:rsid w:val="00B7523C"/>
    <w:rsid w:val="00B83891"/>
    <w:rsid w:val="00B900D5"/>
    <w:rsid w:val="00B90241"/>
    <w:rsid w:val="00B930F2"/>
    <w:rsid w:val="00B9482F"/>
    <w:rsid w:val="00B97126"/>
    <w:rsid w:val="00BC0B3E"/>
    <w:rsid w:val="00BC15B9"/>
    <w:rsid w:val="00BC5C51"/>
    <w:rsid w:val="00BC75F8"/>
    <w:rsid w:val="00BE220D"/>
    <w:rsid w:val="00BE411C"/>
    <w:rsid w:val="00BF265D"/>
    <w:rsid w:val="00BF6EF7"/>
    <w:rsid w:val="00C053A8"/>
    <w:rsid w:val="00C07206"/>
    <w:rsid w:val="00C31052"/>
    <w:rsid w:val="00C33BB2"/>
    <w:rsid w:val="00C46614"/>
    <w:rsid w:val="00C64B14"/>
    <w:rsid w:val="00CA38F7"/>
    <w:rsid w:val="00CE3809"/>
    <w:rsid w:val="00D05FC7"/>
    <w:rsid w:val="00D22160"/>
    <w:rsid w:val="00D2792A"/>
    <w:rsid w:val="00D27ED3"/>
    <w:rsid w:val="00D657B6"/>
    <w:rsid w:val="00DF7092"/>
    <w:rsid w:val="00E0441A"/>
    <w:rsid w:val="00E077E8"/>
    <w:rsid w:val="00E17908"/>
    <w:rsid w:val="00E26855"/>
    <w:rsid w:val="00E274EA"/>
    <w:rsid w:val="00E30A7A"/>
    <w:rsid w:val="00E53AA5"/>
    <w:rsid w:val="00E545EB"/>
    <w:rsid w:val="00E56E9C"/>
    <w:rsid w:val="00E62E39"/>
    <w:rsid w:val="00E64A8C"/>
    <w:rsid w:val="00E73000"/>
    <w:rsid w:val="00EC4D37"/>
    <w:rsid w:val="00EC6D5B"/>
    <w:rsid w:val="00EF5174"/>
    <w:rsid w:val="00F324D2"/>
    <w:rsid w:val="00F51B54"/>
    <w:rsid w:val="00F81133"/>
    <w:rsid w:val="00F902C3"/>
    <w:rsid w:val="00F90C2E"/>
    <w:rsid w:val="00FA1954"/>
    <w:rsid w:val="00FD08B9"/>
    <w:rsid w:val="00FE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A015"/>
  <w15:docId w15:val="{1D201306-B39B-4082-8D47-A4CA2CF5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04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647"/>
  </w:style>
  <w:style w:type="paragraph" w:styleId="Footer">
    <w:name w:val="footer"/>
    <w:basedOn w:val="Normal"/>
    <w:link w:val="FooterChar"/>
    <w:uiPriority w:val="99"/>
    <w:unhideWhenUsed/>
    <w:rsid w:val="00B04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647"/>
  </w:style>
  <w:style w:type="character" w:styleId="CommentReference">
    <w:name w:val="annotation reference"/>
    <w:basedOn w:val="DefaultParagraphFont"/>
    <w:uiPriority w:val="99"/>
    <w:semiHidden/>
    <w:unhideWhenUsed/>
    <w:rsid w:val="00655618"/>
    <w:rPr>
      <w:sz w:val="16"/>
      <w:szCs w:val="16"/>
    </w:rPr>
  </w:style>
  <w:style w:type="paragraph" w:styleId="CommentText">
    <w:name w:val="annotation text"/>
    <w:basedOn w:val="Normal"/>
    <w:link w:val="CommentTextChar"/>
    <w:uiPriority w:val="99"/>
    <w:semiHidden/>
    <w:unhideWhenUsed/>
    <w:rsid w:val="00655618"/>
    <w:pPr>
      <w:spacing w:line="240" w:lineRule="auto"/>
    </w:pPr>
    <w:rPr>
      <w:sz w:val="20"/>
      <w:szCs w:val="20"/>
    </w:rPr>
  </w:style>
  <w:style w:type="character" w:customStyle="1" w:styleId="CommentTextChar">
    <w:name w:val="Comment Text Char"/>
    <w:basedOn w:val="DefaultParagraphFont"/>
    <w:link w:val="CommentText"/>
    <w:uiPriority w:val="99"/>
    <w:semiHidden/>
    <w:rsid w:val="00655618"/>
    <w:rPr>
      <w:sz w:val="20"/>
      <w:szCs w:val="20"/>
    </w:rPr>
  </w:style>
  <w:style w:type="paragraph" w:styleId="CommentSubject">
    <w:name w:val="annotation subject"/>
    <w:basedOn w:val="CommentText"/>
    <w:next w:val="CommentText"/>
    <w:link w:val="CommentSubjectChar"/>
    <w:uiPriority w:val="99"/>
    <w:semiHidden/>
    <w:unhideWhenUsed/>
    <w:rsid w:val="00655618"/>
    <w:rPr>
      <w:b/>
      <w:bCs/>
    </w:rPr>
  </w:style>
  <w:style w:type="character" w:customStyle="1" w:styleId="CommentSubjectChar">
    <w:name w:val="Comment Subject Char"/>
    <w:basedOn w:val="CommentTextChar"/>
    <w:link w:val="CommentSubject"/>
    <w:uiPriority w:val="99"/>
    <w:semiHidden/>
    <w:rsid w:val="00655618"/>
    <w:rPr>
      <w:b/>
      <w:bCs/>
      <w:sz w:val="20"/>
      <w:szCs w:val="20"/>
    </w:rPr>
  </w:style>
  <w:style w:type="paragraph" w:styleId="BalloonText">
    <w:name w:val="Balloon Text"/>
    <w:basedOn w:val="Normal"/>
    <w:link w:val="BalloonTextChar"/>
    <w:uiPriority w:val="99"/>
    <w:semiHidden/>
    <w:unhideWhenUsed/>
    <w:rsid w:val="00655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618"/>
    <w:rPr>
      <w:rFonts w:ascii="Segoe UI" w:hAnsi="Segoe UI" w:cs="Segoe UI"/>
      <w:sz w:val="18"/>
      <w:szCs w:val="18"/>
    </w:rPr>
  </w:style>
  <w:style w:type="paragraph" w:styleId="ListParagraph">
    <w:name w:val="List Paragraph"/>
    <w:basedOn w:val="Normal"/>
    <w:uiPriority w:val="34"/>
    <w:qFormat/>
    <w:rsid w:val="00591BFE"/>
    <w:pPr>
      <w:ind w:left="720"/>
      <w:contextualSpacing/>
    </w:pPr>
  </w:style>
  <w:style w:type="paragraph" w:styleId="Revision">
    <w:name w:val="Revision"/>
    <w:hidden/>
    <w:uiPriority w:val="99"/>
    <w:semiHidden/>
    <w:rsid w:val="00E545EB"/>
    <w:pPr>
      <w:spacing w:after="0" w:line="240" w:lineRule="auto"/>
    </w:pPr>
  </w:style>
  <w:style w:type="paragraph" w:styleId="FootnoteText">
    <w:name w:val="footnote text"/>
    <w:basedOn w:val="Normal"/>
    <w:link w:val="FootnoteTextChar"/>
    <w:uiPriority w:val="99"/>
    <w:semiHidden/>
    <w:unhideWhenUsed/>
    <w:rsid w:val="00BC0B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B3E"/>
    <w:rPr>
      <w:sz w:val="20"/>
      <w:szCs w:val="20"/>
    </w:rPr>
  </w:style>
  <w:style w:type="character" w:styleId="FootnoteReference">
    <w:name w:val="footnote reference"/>
    <w:basedOn w:val="DefaultParagraphFont"/>
    <w:uiPriority w:val="99"/>
    <w:semiHidden/>
    <w:unhideWhenUsed/>
    <w:rsid w:val="00BC0B3E"/>
    <w:rPr>
      <w:vertAlign w:val="superscript"/>
    </w:rPr>
  </w:style>
  <w:style w:type="paragraph" w:customStyle="1" w:styleId="SingleTxtG">
    <w:name w:val="_ Single Txt_G"/>
    <w:basedOn w:val="Normal"/>
    <w:link w:val="SingleTxtGChar"/>
    <w:qFormat/>
    <w:rsid w:val="007B67D6"/>
    <w:pPr>
      <w:suppressAutoHyphens/>
      <w:spacing w:after="120" w:line="240" w:lineRule="atLeast"/>
      <w:ind w:left="1134" w:right="1134"/>
      <w:jc w:val="both"/>
    </w:pPr>
    <w:rPr>
      <w:rFonts w:ascii="Times New Roman" w:eastAsia="Times New Roman" w:hAnsi="Times New Roman" w:cs="Times New Roman"/>
      <w:sz w:val="20"/>
      <w:szCs w:val="20"/>
      <w:lang w:val="en-GB" w:eastAsia="en-US"/>
    </w:rPr>
  </w:style>
  <w:style w:type="character" w:customStyle="1" w:styleId="SingleTxtGChar">
    <w:name w:val="_ Single Txt_G Char"/>
    <w:link w:val="SingleTxtG"/>
    <w:rsid w:val="007B67D6"/>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ilo.org/dyn/normlex/fr/f?p=NORMLEXPUB:12100:0::NO::P12100_ILO_CODE:P029"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8C71B03157F14C9513B474E6DDC735" ma:contentTypeVersion="21" ma:contentTypeDescription="Create a new document." ma:contentTypeScope="" ma:versionID="e1e41d0edab5909f7a146c506617a137">
  <xsd:schema xmlns:xsd="http://www.w3.org/2001/XMLSchema" xmlns:xs="http://www.w3.org/2001/XMLSchema" xmlns:p="http://schemas.microsoft.com/office/2006/metadata/properties" xmlns:ns2="42e62e60-57e5-4e6a-9b91-5fe0ea398e14" xmlns:ns3="7b954495-6b9c-408d-89b5-6a41a286e19c" targetNamespace="http://schemas.microsoft.com/office/2006/metadata/properties" ma:root="true" ma:fieldsID="d020fac726a5c0b8a948df314f1407b4" ns2:_="" ns3:_="">
    <xsd:import namespace="42e62e60-57e5-4e6a-9b91-5fe0ea398e14"/>
    <xsd:import namespace="7b954495-6b9c-408d-89b5-6a41a286e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Assignedto" minOccurs="0"/>
                <xsd:element ref="ns2:SenttoBAH" minOccurs="0"/>
                <xsd:element ref="ns2:QuestionsorComments" minOccurs="0"/>
                <xsd:element ref="ns3:SharedWithUsers" minOccurs="0"/>
                <xsd:element ref="ns3:SharedWithDetails" minOccurs="0"/>
                <xsd:element ref="ns2:CatalogingCompleted_x003f_" minOccurs="0"/>
                <xsd:element ref="ns2:LizQC_x003f_" minOccurs="0"/>
                <xsd:element ref="ns2:lcf76f155ced4ddcb4097134ff3c332f" minOccurs="0"/>
                <xsd:element ref="ns3:TaxCatchAll" minOccurs="0"/>
                <xsd:element ref="ns2:DOLComments" minOccurs="0"/>
                <xsd:element ref="ns2:UploadedtoDrupal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2e60-57e5-4e6a-9b91-5fe0ea39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Assignedto" ma:index="17" nillable="true" ma:displayName="Assigned to " ma:description="name of ICF analyst" ma:format="Dropdown" ma:internalName="Assignedto">
      <xsd:simpleType>
        <xsd:restriction base="dms:Note">
          <xsd:maxLength value="255"/>
        </xsd:restriction>
      </xsd:simpleType>
    </xsd:element>
    <xsd:element name="SenttoBAH" ma:index="18" nillable="true" ma:displayName="Sent to BAH" ma:default="0" ma:format="Dropdown" ma:internalName="SenttoBAH">
      <xsd:simpleType>
        <xsd:restriction base="dms:Boolean"/>
      </xsd:simpleType>
    </xsd:element>
    <xsd:element name="QuestionsorComments" ma:index="19" nillable="true" ma:displayName="Questions or Comments" ma:format="Dropdown" ma:internalName="QuestionsorComments">
      <xsd:simpleType>
        <xsd:restriction base="dms:Note">
          <xsd:maxLength value="255"/>
        </xsd:restriction>
      </xsd:simpleType>
    </xsd:element>
    <xsd:element name="CatalogingCompleted_x003f_" ma:index="22" nillable="true" ma:displayName="Cataloging Completed?" ma:format="Dropdown" ma:internalName="CatalogingCompleted_x003f_">
      <xsd:simpleType>
        <xsd:restriction base="dms:Text">
          <xsd:maxLength value="255"/>
        </xsd:restriction>
      </xsd:simpleType>
    </xsd:element>
    <xsd:element name="LizQC_x003f_" ma:index="23" nillable="true" ma:displayName="Liz QC?" ma:description="Indicate Yes only, if not, leave blank" ma:format="Dropdown" ma:internalName="LizQC_x003f_">
      <xsd:simpleType>
        <xsd:restriction base="dms:Text">
          <xsd:maxLength value="1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DOLComments" ma:index="27" nillable="true" ma:displayName="DOL Comments" ma:format="Dropdown" ma:internalName="DOLComments">
      <xsd:simpleType>
        <xsd:restriction base="dms:Note">
          <xsd:maxLength value="255"/>
        </xsd:restriction>
      </xsd:simpleType>
    </xsd:element>
    <xsd:element name="UploadedtoDrupal_x003f_" ma:index="28" nillable="true" ma:displayName="Uploaded to Drupal?" ma:format="Dropdown" ma:internalName="UploadedtoDrupal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954495-6b9c-408d-89b5-6a41a286e19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48b665a-b356-4761-a5fb-15e6df008e65}" ma:internalName="TaxCatchAll" ma:showField="CatchAllData" ma:web="7b954495-6b9c-408d-89b5-6a41a286e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42e62e60-57e5-4e6a-9b91-5fe0ea398e14">Sam</Assignedto>
    <QuestionsorComments xmlns="42e62e60-57e5-4e6a-9b91-5fe0ea398e14" xsi:nil="true"/>
    <SenttoBAH xmlns="42e62e60-57e5-4e6a-9b91-5fe0ea398e14">false</SenttoBAH>
    <CatalogingCompleted_x003f_ xmlns="42e62e60-57e5-4e6a-9b91-5fe0ea398e14">Yes</CatalogingCompleted_x003f_>
    <LizQC_x003f_ xmlns="42e62e60-57e5-4e6a-9b91-5fe0ea398e14" xsi:nil="true"/>
    <TaxCatchAll xmlns="7b954495-6b9c-408d-89b5-6a41a286e19c" xsi:nil="true"/>
    <DOLComments xmlns="42e62e60-57e5-4e6a-9b91-5fe0ea398e14" xsi:nil="true"/>
    <lcf76f155ced4ddcb4097134ff3c332f xmlns="42e62e60-57e5-4e6a-9b91-5fe0ea398e14">
      <Terms xmlns="http://schemas.microsoft.com/office/infopath/2007/PartnerControls"/>
    </lcf76f155ced4ddcb4097134ff3c332f>
    <UploadedtoDrupal_x003f_ xmlns="42e62e60-57e5-4e6a-9b91-5fe0ea398e14" xsi:nil="true"/>
  </documentManagement>
</p:properties>
</file>

<file path=customXml/itemProps1.xml><?xml version="1.0" encoding="utf-8"?>
<ds:datastoreItem xmlns:ds="http://schemas.openxmlformats.org/officeDocument/2006/customXml" ds:itemID="{FFDC0D83-D436-4222-9444-EE22F87EDBEB}">
  <ds:schemaRefs>
    <ds:schemaRef ds:uri="http://schemas.openxmlformats.org/officeDocument/2006/bibliography"/>
  </ds:schemaRefs>
</ds:datastoreItem>
</file>

<file path=customXml/itemProps2.xml><?xml version="1.0" encoding="utf-8"?>
<ds:datastoreItem xmlns:ds="http://schemas.openxmlformats.org/officeDocument/2006/customXml" ds:itemID="{2E208790-7D88-4236-AF31-4CC861FA7840}"/>
</file>

<file path=customXml/itemProps3.xml><?xml version="1.0" encoding="utf-8"?>
<ds:datastoreItem xmlns:ds="http://schemas.openxmlformats.org/officeDocument/2006/customXml" ds:itemID="{3D29261B-94B6-402B-AED3-2FE0BB0C0383}"/>
</file>

<file path=customXml/itemProps4.xml><?xml version="1.0" encoding="utf-8"?>
<ds:datastoreItem xmlns:ds="http://schemas.openxmlformats.org/officeDocument/2006/customXml" ds:itemID="{BF73C6EA-6291-475D-948F-B31A433BB89E}"/>
</file>

<file path=docProps/app.xml><?xml version="1.0" encoding="utf-8"?>
<Properties xmlns="http://schemas.openxmlformats.org/officeDocument/2006/extended-properties" xmlns:vt="http://schemas.openxmlformats.org/officeDocument/2006/docPropsVTypes">
  <Template>Normal.dotm</Template>
  <TotalTime>0</TotalTime>
  <Pages>28</Pages>
  <Words>7960</Words>
  <Characters>45377</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ILO</Company>
  <LinksUpToDate>false</LinksUpToDate>
  <CharactersWithSpaces>53231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Alison</dc:creator>
  <cp:lastModifiedBy>Wilson, Sherelle</cp:lastModifiedBy>
  <cp:revision>2</cp:revision>
  <dcterms:created xsi:type="dcterms:W3CDTF">2019-04-30T12:57:00Z</dcterms:created>
  <dcterms:modified xsi:type="dcterms:W3CDTF">2019-04-30T12:57:00Z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0x010100A88C71B03157F14C9513B474E6DDC735</vt:lpwstr>
  </property>
  <property fmtid="{D5CDD505-2E9C-101B-9397-08002B2CF9AE}" pid="3" name="MediaServiceImageTags">
    <vt:lpwstr/>
  </property>
</Properties>
</file>