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811" w:rsidRDefault="00A91811" w:rsidP="00A91811">
      <w:pPr>
        <w:spacing w:after="0"/>
        <w:rPr>
          <w:rFonts w:ascii="Arial" w:hAnsi="Arial" w:cs="Arial"/>
          <w:b/>
          <w:i/>
        </w:rPr>
      </w:pPr>
    </w:p>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67"/>
        <w:gridCol w:w="4962"/>
      </w:tblGrid>
      <w:tr w:rsidR="00A91811" w:rsidTr="00A91811">
        <w:tc>
          <w:tcPr>
            <w:tcW w:w="5245" w:type="dxa"/>
          </w:tcPr>
          <w:p w:rsidR="00A91811" w:rsidRPr="00A91811" w:rsidRDefault="00A91811" w:rsidP="00A91811">
            <w:pPr>
              <w:jc w:val="center"/>
              <w:rPr>
                <w:rFonts w:ascii="Arial" w:hAnsi="Arial" w:cs="Arial"/>
                <w:b/>
                <w:i/>
                <w:sz w:val="18"/>
                <w:szCs w:val="18"/>
              </w:rPr>
            </w:pPr>
            <w:r w:rsidRPr="00A91811">
              <w:rPr>
                <w:rFonts w:ascii="Arial" w:hAnsi="Arial" w:cs="Arial"/>
                <w:b/>
                <w:i/>
                <w:sz w:val="18"/>
                <w:szCs w:val="18"/>
              </w:rPr>
              <w:t>REPUBLIQUE DU NIGER</w:t>
            </w:r>
          </w:p>
          <w:p w:rsidR="00A91811" w:rsidRPr="00A91811" w:rsidRDefault="00A91811" w:rsidP="00A91811">
            <w:pPr>
              <w:jc w:val="center"/>
              <w:rPr>
                <w:rFonts w:ascii="Arial" w:hAnsi="Arial" w:cs="Arial"/>
                <w:b/>
                <w:i/>
                <w:sz w:val="18"/>
                <w:szCs w:val="18"/>
              </w:rPr>
            </w:pPr>
            <w:r w:rsidRPr="00A91811">
              <w:rPr>
                <w:rFonts w:ascii="Arial" w:hAnsi="Arial" w:cs="Arial"/>
                <w:b/>
                <w:i/>
                <w:sz w:val="18"/>
                <w:szCs w:val="18"/>
              </w:rPr>
              <w:t>***********</w:t>
            </w:r>
          </w:p>
          <w:p w:rsidR="00A91811" w:rsidRPr="00A91811" w:rsidRDefault="00A91811" w:rsidP="00A91811">
            <w:pPr>
              <w:jc w:val="center"/>
              <w:rPr>
                <w:rFonts w:ascii="Arial" w:hAnsi="Arial" w:cs="Arial"/>
                <w:b/>
                <w:i/>
                <w:sz w:val="18"/>
                <w:szCs w:val="18"/>
              </w:rPr>
            </w:pPr>
            <w:r w:rsidRPr="00A91811">
              <w:rPr>
                <w:rFonts w:ascii="Arial" w:hAnsi="Arial" w:cs="Arial"/>
                <w:b/>
                <w:i/>
                <w:sz w:val="18"/>
                <w:szCs w:val="18"/>
              </w:rPr>
              <w:t>Fraternité-Travail-Progrès</w:t>
            </w:r>
          </w:p>
          <w:p w:rsidR="00A91811" w:rsidRDefault="00A91811" w:rsidP="00A91811">
            <w:pPr>
              <w:jc w:val="center"/>
              <w:rPr>
                <w:rFonts w:ascii="Arial" w:hAnsi="Arial" w:cs="Arial"/>
                <w:b/>
                <w:i/>
              </w:rPr>
            </w:pPr>
            <w:r w:rsidRPr="00A91811">
              <w:rPr>
                <w:rFonts w:ascii="Arial" w:hAnsi="Arial" w:cs="Arial"/>
                <w:b/>
                <w:i/>
                <w:sz w:val="18"/>
                <w:szCs w:val="18"/>
              </w:rPr>
              <w:t>***********</w:t>
            </w:r>
          </w:p>
        </w:tc>
        <w:tc>
          <w:tcPr>
            <w:tcW w:w="567" w:type="dxa"/>
          </w:tcPr>
          <w:p w:rsidR="00A91811" w:rsidRDefault="00A91811" w:rsidP="00FC23DB">
            <w:pPr>
              <w:jc w:val="center"/>
              <w:rPr>
                <w:rFonts w:ascii="Arial" w:hAnsi="Arial" w:cs="Arial"/>
                <w:b/>
                <w:i/>
              </w:rPr>
            </w:pPr>
          </w:p>
        </w:tc>
        <w:tc>
          <w:tcPr>
            <w:tcW w:w="4962" w:type="dxa"/>
          </w:tcPr>
          <w:p w:rsidR="00A91811" w:rsidRDefault="00A91811" w:rsidP="00FC23DB">
            <w:pPr>
              <w:jc w:val="center"/>
              <w:rPr>
                <w:rFonts w:ascii="Arial" w:hAnsi="Arial" w:cs="Arial"/>
                <w:b/>
                <w:i/>
              </w:rPr>
            </w:pPr>
          </w:p>
          <w:p w:rsidR="00A91811" w:rsidRDefault="00A91811" w:rsidP="00FC23DB">
            <w:pPr>
              <w:jc w:val="center"/>
              <w:rPr>
                <w:rFonts w:ascii="Arial" w:hAnsi="Arial" w:cs="Arial"/>
                <w:b/>
                <w:i/>
              </w:rPr>
            </w:pPr>
          </w:p>
          <w:p w:rsidR="00A91811" w:rsidRPr="005938FC" w:rsidRDefault="00A91811" w:rsidP="001D3B8E">
            <w:pPr>
              <w:rPr>
                <w:rFonts w:ascii="Arial" w:hAnsi="Arial" w:cs="Arial"/>
                <w:b/>
                <w:i/>
                <w:sz w:val="28"/>
                <w:szCs w:val="28"/>
              </w:rPr>
            </w:pPr>
            <w:r>
              <w:rPr>
                <w:rFonts w:ascii="Arial" w:hAnsi="Arial" w:cs="Arial"/>
                <w:b/>
                <w:i/>
              </w:rPr>
              <w:t xml:space="preserve">                  </w:t>
            </w:r>
          </w:p>
        </w:tc>
      </w:tr>
      <w:tr w:rsidR="00A91811" w:rsidTr="00A91811">
        <w:tc>
          <w:tcPr>
            <w:tcW w:w="5245" w:type="dxa"/>
          </w:tcPr>
          <w:p w:rsidR="00A91811" w:rsidRPr="00A91811" w:rsidRDefault="00A91811" w:rsidP="00A91811">
            <w:pPr>
              <w:jc w:val="center"/>
              <w:rPr>
                <w:rFonts w:ascii="Arial" w:hAnsi="Arial" w:cs="Arial"/>
                <w:b/>
                <w:i/>
                <w:sz w:val="18"/>
                <w:szCs w:val="18"/>
              </w:rPr>
            </w:pPr>
            <w:r w:rsidRPr="00A91811">
              <w:rPr>
                <w:rFonts w:ascii="Arial" w:hAnsi="Arial" w:cs="Arial"/>
                <w:b/>
                <w:i/>
                <w:sz w:val="18"/>
                <w:szCs w:val="18"/>
              </w:rPr>
              <w:t>MINISTERE DES ENSEIGNEMENTS PROFESSIONNELS ET TECHNIQUES</w:t>
            </w:r>
          </w:p>
          <w:p w:rsidR="00A91811" w:rsidRPr="00A62A8A" w:rsidRDefault="00A91811" w:rsidP="00A91811">
            <w:pPr>
              <w:jc w:val="center"/>
              <w:rPr>
                <w:rFonts w:ascii="Arial" w:hAnsi="Arial" w:cs="Arial"/>
                <w:b/>
                <w:i/>
              </w:rPr>
            </w:pPr>
            <w:r w:rsidRPr="00A62A8A">
              <w:rPr>
                <w:rFonts w:ascii="Arial" w:hAnsi="Arial" w:cs="Arial"/>
                <w:b/>
                <w:i/>
              </w:rPr>
              <w:t>**********</w:t>
            </w:r>
          </w:p>
          <w:p w:rsidR="00A91811" w:rsidRPr="005938FC" w:rsidRDefault="00A91811" w:rsidP="00A91811">
            <w:pPr>
              <w:jc w:val="center"/>
              <w:rPr>
                <w:rFonts w:ascii="Arial" w:hAnsi="Arial" w:cs="Arial"/>
                <w:b/>
                <w:i/>
                <w:sz w:val="28"/>
                <w:szCs w:val="28"/>
              </w:rPr>
            </w:pPr>
            <w:r w:rsidRPr="005938FC">
              <w:rPr>
                <w:rFonts w:ascii="Arial" w:hAnsi="Arial" w:cs="Arial"/>
                <w:b/>
                <w:i/>
                <w:sz w:val="28"/>
                <w:szCs w:val="28"/>
              </w:rPr>
              <w:t>FONDS D’APPUI A LA FORMATION  PROFESSIONNELLE ET</w:t>
            </w:r>
          </w:p>
          <w:p w:rsidR="00A91811" w:rsidRPr="005938FC" w:rsidRDefault="00A91811" w:rsidP="00A91811">
            <w:pPr>
              <w:jc w:val="center"/>
              <w:rPr>
                <w:rFonts w:ascii="Arial" w:hAnsi="Arial" w:cs="Arial"/>
                <w:b/>
                <w:i/>
                <w:sz w:val="28"/>
                <w:szCs w:val="28"/>
              </w:rPr>
            </w:pPr>
            <w:r w:rsidRPr="005938FC">
              <w:rPr>
                <w:rFonts w:ascii="Arial" w:hAnsi="Arial" w:cs="Arial"/>
                <w:b/>
                <w:i/>
                <w:sz w:val="28"/>
                <w:szCs w:val="28"/>
              </w:rPr>
              <w:t>A  L’APPRENTISSAGE (FAFPA)</w:t>
            </w:r>
          </w:p>
          <w:p w:rsidR="00A91811" w:rsidRDefault="00A91811" w:rsidP="00FC23DB">
            <w:pPr>
              <w:jc w:val="center"/>
              <w:rPr>
                <w:rFonts w:ascii="Arial" w:hAnsi="Arial" w:cs="Arial"/>
                <w:b/>
                <w:i/>
              </w:rPr>
            </w:pPr>
          </w:p>
        </w:tc>
        <w:tc>
          <w:tcPr>
            <w:tcW w:w="567" w:type="dxa"/>
          </w:tcPr>
          <w:p w:rsidR="00A91811" w:rsidRDefault="00A91811" w:rsidP="00FC23DB">
            <w:pPr>
              <w:jc w:val="center"/>
              <w:rPr>
                <w:rFonts w:ascii="Arial" w:hAnsi="Arial" w:cs="Arial"/>
                <w:b/>
                <w:i/>
              </w:rPr>
            </w:pPr>
          </w:p>
        </w:tc>
        <w:tc>
          <w:tcPr>
            <w:tcW w:w="4962" w:type="dxa"/>
            <w:vMerge w:val="restart"/>
          </w:tcPr>
          <w:p w:rsidR="00A91811" w:rsidRDefault="00A91811" w:rsidP="00FC23DB">
            <w:pPr>
              <w:jc w:val="center"/>
              <w:rPr>
                <w:rFonts w:ascii="Arial" w:hAnsi="Arial" w:cs="Arial"/>
                <w:b/>
                <w:i/>
              </w:rPr>
            </w:pPr>
          </w:p>
          <w:p w:rsidR="00A91811" w:rsidRDefault="00A91811" w:rsidP="00FC23DB">
            <w:pPr>
              <w:jc w:val="center"/>
              <w:rPr>
                <w:rFonts w:ascii="Arial" w:hAnsi="Arial" w:cs="Arial"/>
                <w:b/>
                <w:i/>
              </w:rPr>
            </w:pPr>
          </w:p>
        </w:tc>
      </w:tr>
      <w:tr w:rsidR="00A91811" w:rsidTr="00A91811">
        <w:tc>
          <w:tcPr>
            <w:tcW w:w="5245" w:type="dxa"/>
          </w:tcPr>
          <w:p w:rsidR="00A91811" w:rsidRDefault="00A91811" w:rsidP="00FC23DB">
            <w:pPr>
              <w:jc w:val="center"/>
              <w:rPr>
                <w:rFonts w:ascii="Arial" w:hAnsi="Arial" w:cs="Arial"/>
                <w:b/>
                <w:i/>
              </w:rPr>
            </w:pPr>
            <w:r w:rsidRPr="00A62A8A">
              <w:rPr>
                <w:rFonts w:ascii="Arial" w:hAnsi="Arial" w:cs="Arial"/>
                <w:b/>
                <w:i/>
                <w:noProof/>
                <w:lang w:val="en-GB" w:eastAsia="en-GB"/>
              </w:rPr>
              <w:drawing>
                <wp:anchor distT="0" distB="0" distL="114300" distR="114300" simplePos="0" relativeHeight="251668480" behindDoc="0" locked="0" layoutInCell="1" allowOverlap="1" wp14:anchorId="0FA4673F" wp14:editId="31198EB0">
                  <wp:simplePos x="0" y="0"/>
                  <wp:positionH relativeFrom="column">
                    <wp:posOffset>1220860</wp:posOffset>
                  </wp:positionH>
                  <wp:positionV relativeFrom="paragraph">
                    <wp:posOffset>114984</wp:posOffset>
                  </wp:positionV>
                  <wp:extent cx="699770" cy="661035"/>
                  <wp:effectExtent l="0" t="0" r="5080" b="5715"/>
                  <wp:wrapSquare wrapText="right"/>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699770" cy="661035"/>
                          </a:xfrm>
                          <a:prstGeom prst="rect">
                            <a:avLst/>
                          </a:prstGeom>
                        </pic:spPr>
                      </pic:pic>
                    </a:graphicData>
                  </a:graphic>
                </wp:anchor>
              </w:drawing>
            </w:r>
          </w:p>
        </w:tc>
        <w:tc>
          <w:tcPr>
            <w:tcW w:w="567" w:type="dxa"/>
          </w:tcPr>
          <w:p w:rsidR="00A91811" w:rsidRDefault="00A91811" w:rsidP="00FC23DB">
            <w:pPr>
              <w:jc w:val="center"/>
              <w:rPr>
                <w:rFonts w:ascii="Arial" w:hAnsi="Arial" w:cs="Arial"/>
                <w:b/>
                <w:i/>
              </w:rPr>
            </w:pPr>
          </w:p>
        </w:tc>
        <w:tc>
          <w:tcPr>
            <w:tcW w:w="4962" w:type="dxa"/>
            <w:vMerge/>
          </w:tcPr>
          <w:p w:rsidR="00A91811" w:rsidRDefault="00A91811" w:rsidP="00FC23DB">
            <w:pPr>
              <w:jc w:val="center"/>
              <w:rPr>
                <w:rFonts w:ascii="Arial" w:hAnsi="Arial" w:cs="Arial"/>
                <w:b/>
                <w:i/>
              </w:rPr>
            </w:pPr>
          </w:p>
        </w:tc>
      </w:tr>
      <w:tr w:rsidR="00A91811" w:rsidTr="00A91811">
        <w:tc>
          <w:tcPr>
            <w:tcW w:w="5245" w:type="dxa"/>
          </w:tcPr>
          <w:p w:rsidR="00A91811" w:rsidRDefault="00A91811" w:rsidP="00FC23DB">
            <w:pPr>
              <w:jc w:val="center"/>
              <w:rPr>
                <w:rFonts w:ascii="Arial" w:hAnsi="Arial" w:cs="Arial"/>
                <w:b/>
                <w:i/>
              </w:rPr>
            </w:pPr>
          </w:p>
          <w:p w:rsidR="005938FC" w:rsidRDefault="005938FC" w:rsidP="00FC23DB">
            <w:pPr>
              <w:jc w:val="center"/>
              <w:rPr>
                <w:rFonts w:ascii="Arial" w:hAnsi="Arial" w:cs="Arial"/>
                <w:b/>
                <w:i/>
              </w:rPr>
            </w:pPr>
          </w:p>
          <w:p w:rsidR="005938FC" w:rsidRDefault="005938FC" w:rsidP="00FC23DB">
            <w:pPr>
              <w:jc w:val="center"/>
              <w:rPr>
                <w:rFonts w:ascii="Arial" w:hAnsi="Arial" w:cs="Arial"/>
                <w:b/>
                <w:i/>
              </w:rPr>
            </w:pPr>
          </w:p>
          <w:p w:rsidR="005938FC" w:rsidRDefault="005938FC" w:rsidP="00FC23DB">
            <w:pPr>
              <w:jc w:val="center"/>
              <w:rPr>
                <w:rFonts w:ascii="Arial" w:hAnsi="Arial" w:cs="Arial"/>
                <w:b/>
                <w:i/>
              </w:rPr>
            </w:pPr>
          </w:p>
        </w:tc>
        <w:tc>
          <w:tcPr>
            <w:tcW w:w="567" w:type="dxa"/>
          </w:tcPr>
          <w:p w:rsidR="00A91811" w:rsidRDefault="00A91811" w:rsidP="00FC23DB">
            <w:pPr>
              <w:jc w:val="center"/>
              <w:rPr>
                <w:rFonts w:ascii="Arial" w:hAnsi="Arial" w:cs="Arial"/>
                <w:b/>
                <w:i/>
              </w:rPr>
            </w:pPr>
          </w:p>
        </w:tc>
        <w:tc>
          <w:tcPr>
            <w:tcW w:w="4962" w:type="dxa"/>
          </w:tcPr>
          <w:p w:rsidR="00A91811" w:rsidRDefault="00A91811" w:rsidP="00FC23DB">
            <w:pPr>
              <w:jc w:val="center"/>
              <w:rPr>
                <w:rFonts w:ascii="Arial" w:hAnsi="Arial" w:cs="Arial"/>
                <w:b/>
                <w:i/>
              </w:rPr>
            </w:pPr>
          </w:p>
          <w:p w:rsidR="005938FC" w:rsidRDefault="005938FC" w:rsidP="00FC23DB">
            <w:pPr>
              <w:jc w:val="center"/>
              <w:rPr>
                <w:rFonts w:ascii="Arial" w:hAnsi="Arial" w:cs="Arial"/>
                <w:b/>
                <w:i/>
              </w:rPr>
            </w:pPr>
          </w:p>
          <w:p w:rsidR="005938FC" w:rsidRDefault="005938FC" w:rsidP="00FC23DB">
            <w:pPr>
              <w:jc w:val="center"/>
              <w:rPr>
                <w:rFonts w:ascii="Arial" w:hAnsi="Arial" w:cs="Arial"/>
                <w:b/>
                <w:i/>
              </w:rPr>
            </w:pPr>
          </w:p>
          <w:p w:rsidR="005938FC" w:rsidRDefault="005938FC" w:rsidP="00FC23DB">
            <w:pPr>
              <w:jc w:val="center"/>
              <w:rPr>
                <w:rFonts w:ascii="Arial" w:hAnsi="Arial" w:cs="Arial"/>
                <w:b/>
                <w:i/>
              </w:rPr>
            </w:pPr>
          </w:p>
          <w:p w:rsidR="005938FC" w:rsidRDefault="005938FC" w:rsidP="00FC23DB">
            <w:pPr>
              <w:jc w:val="center"/>
              <w:rPr>
                <w:rFonts w:ascii="Arial" w:hAnsi="Arial" w:cs="Arial"/>
                <w:b/>
                <w:i/>
              </w:rPr>
            </w:pPr>
          </w:p>
          <w:p w:rsidR="005938FC" w:rsidRDefault="005938FC" w:rsidP="00FC23DB">
            <w:pPr>
              <w:jc w:val="center"/>
              <w:rPr>
                <w:rFonts w:ascii="Arial" w:hAnsi="Arial" w:cs="Arial"/>
                <w:b/>
                <w:i/>
              </w:rPr>
            </w:pPr>
          </w:p>
        </w:tc>
      </w:tr>
    </w:tbl>
    <w:p w:rsidR="00FC23DB" w:rsidRPr="00A62A8A" w:rsidRDefault="0091567F" w:rsidP="00FC23DB">
      <w:pPr>
        <w:spacing w:after="0"/>
        <w:jc w:val="center"/>
        <w:rPr>
          <w:rFonts w:ascii="Arial" w:hAnsi="Arial" w:cs="Arial"/>
          <w:b/>
          <w:i/>
        </w:rPr>
      </w:pPr>
      <w:r>
        <w:rPr>
          <w:rFonts w:ascii="Arial" w:hAnsi="Arial" w:cs="Arial"/>
          <w:noProof/>
          <w:lang w:val="en-GB" w:eastAsia="en-GB"/>
        </w:rPr>
        <mc:AlternateContent>
          <mc:Choice Requires="wps">
            <w:drawing>
              <wp:anchor distT="0" distB="0" distL="0" distR="0" simplePos="0" relativeHeight="251659264" behindDoc="0" locked="0" layoutInCell="1" allowOverlap="1">
                <wp:simplePos x="0" y="0"/>
                <wp:positionH relativeFrom="column">
                  <wp:posOffset>-157480</wp:posOffset>
                </wp:positionH>
                <wp:positionV relativeFrom="paragraph">
                  <wp:posOffset>202565</wp:posOffset>
                </wp:positionV>
                <wp:extent cx="6181090" cy="1398270"/>
                <wp:effectExtent l="19050" t="19050" r="29210" b="3048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139827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61B4" w:rsidRPr="00C42F51" w:rsidRDefault="00AF61B4" w:rsidP="00FC23DB">
                            <w:pPr>
                              <w:pStyle w:val="NoSpacing"/>
                              <w:jc w:val="center"/>
                              <w:rPr>
                                <w:rFonts w:ascii="Times New Roman" w:eastAsia="Times New Roman" w:hAnsi="Times New Roman"/>
                                <w:color w:val="C00000"/>
                                <w:sz w:val="16"/>
                                <w:szCs w:val="40"/>
                              </w:rPr>
                            </w:pPr>
                          </w:p>
                          <w:p w:rsidR="00AF61B4" w:rsidRPr="00A50ABE" w:rsidRDefault="00AF61B4" w:rsidP="00FC23DB">
                            <w:pPr>
                              <w:jc w:val="center"/>
                              <w:rPr>
                                <w:rFonts w:eastAsiaTheme="minorHAnsi"/>
                                <w:sz w:val="40"/>
                                <w:szCs w:val="40"/>
                              </w:rPr>
                            </w:pPr>
                            <w:r w:rsidRPr="00A50ABE">
                              <w:rPr>
                                <w:sz w:val="40"/>
                                <w:szCs w:val="40"/>
                              </w:rPr>
                              <w:t xml:space="preserve">Rapport de l’étude sur les opportunités d’emploi et les besoins en formation des femmes bénéficiaires des interventions du projet Bridge - Niger </w:t>
                            </w:r>
                          </w:p>
                          <w:p w:rsidR="00AF61B4" w:rsidRDefault="00AF61B4" w:rsidP="00FC23DB">
                            <w:pPr>
                              <w:rPr>
                                <w:sz w:val="80"/>
                                <w:szCs w:val="80"/>
                              </w:rPr>
                            </w:pPr>
                          </w:p>
                          <w:p w:rsidR="00AF61B4" w:rsidRDefault="00AF61B4" w:rsidP="00FC23DB">
                            <w:pPr>
                              <w:rPr>
                                <w:sz w:val="80"/>
                                <w:szCs w:val="80"/>
                              </w:rPr>
                            </w:pPr>
                          </w:p>
                          <w:p w:rsidR="00AF61B4" w:rsidRDefault="00AF61B4" w:rsidP="00FC23DB">
                            <w:pPr>
                              <w:rPr>
                                <w:sz w:val="80"/>
                                <w:szCs w:val="80"/>
                              </w:rPr>
                            </w:pPr>
                          </w:p>
                          <w:p w:rsidR="00AF61B4" w:rsidRDefault="00AF61B4" w:rsidP="00FC23DB">
                            <w:pPr>
                              <w:rPr>
                                <w:sz w:val="80"/>
                                <w:szCs w:val="80"/>
                              </w:rPr>
                            </w:pPr>
                          </w:p>
                          <w:p w:rsidR="00AF61B4" w:rsidRDefault="00AF61B4" w:rsidP="00FC23DB">
                            <w:pPr>
                              <w:rPr>
                                <w:sz w:val="80"/>
                                <w:szCs w:val="80"/>
                              </w:rPr>
                            </w:pPr>
                          </w:p>
                          <w:p w:rsidR="00AF61B4" w:rsidRDefault="00AF61B4" w:rsidP="00FC23DB">
                            <w:pPr>
                              <w:rPr>
                                <w:sz w:val="8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12.4pt;margin-top:15.95pt;width:486.7pt;height:110.1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B21wIAALYFAAAOAAAAZHJzL2Uyb0RvYy54bWysVG1r2zAQ/j7YfxD6ntpOnMQxdUriJmOw&#10;N2jHYN8US7ZFZcmTlNjd2H/fSU7S0G4wxhIwOt/50d1zz931Td8IdGDacCUzHF2FGDFZKMplleHP&#10;99tRgpGxRFIilGQZfmQG3yxfv7ru2pSNVa0EZRoBiDRp12a4trZNg8AUNWuIuVItk+AslW6IBVNX&#10;AdWkA/RGBOMwnAWd0rTVqmDGwNvbwYmXHr8sWWE/lqVhFokMQ27WP7V/7twzWF6TtNKkrXlxTIP8&#10;QxYN4RIuPUPdEkvQXvMXUA0vtDKqtFeFagJVlrxgvgaoJgqfVXNXk5b5WoAc055pMv8Ptvhw+KQR&#10;pxmeYiRJAy36Co1ClCHLesvQ1FHUtSaFyLsWYm2/Vj202pdr2neqeDBIqrwmsmIrrVVXM0Ihxch9&#10;GVx8OuAYB7Lr3isKd5G9VR6oL3Xj+ANGEKBDqx7P7YE8UAEvZ1EShQtwFeCLJotkPPcNDEh6+rzV&#10;xr5hqkHukGEN/ffw5PDOWJcOSU8h7jajBKdbLoQ3dLXLhUYHAlrZ+p+v4FmYkKiDXCbT0GXStECd&#10;BfE83NdHCfwZNF6v8nz2O9CGWxgDwZsMJ6H7uSCSOiY3kvqzJVwMZyhCSOdmXuBDZWD1Fo7+PRDm&#10;xfdjtZ2G83iSjObz6WQUTzbhaJ1s89Eqj2az+WadrzfRT8dQFKc1p5TJjcc0p1mI4r/T2nEqBxWf&#10;p+GcoMtK7aHGu5p2iHLXnMl0MY4wGDCO0ElfNSKigj1SWI2RVvYLt7UfAqcFh2Eue5TM3P9I5xnd&#10;N/ni4uBFbUNED1QBkyfWvFCdNgeV2n7XA+1OvTtFH0GykI7XJSw7ONRKf8eog8WRYfNtTzTDSLyV&#10;IPtFFMdu03gjns7HYOhLz+7SQ2QBUCAhjIZjbofttG81r2q4aRg0qVYwKiX3In7KCkpwBiwHX8xx&#10;kbntc2n7qKd1u/wFAAD//wMAUEsDBBQABgAIAAAAIQDHb7cX3wAAAAoBAAAPAAAAZHJzL2Rvd25y&#10;ZXYueG1sTI/NTsMwEITvSLyDtUjcWiehVG0ap0JFPXBBauABNvE2Nvgnip02fXvMCY6jGc18U+1n&#10;a9iFxqC9E5AvM2DkOi+16wV8fhwXG2AhopNovCMBNwqwr+/vKiylv7oTXZrYs1TiQokCVIxDyXno&#10;FFkMSz+QS97ZjxZjkmPP5YjXVG4NL7JszS1qlxYUDnRQ1H03kxXQtnq+Ta/evPcH1eiv05G/oRHi&#10;8WF+2QGLNMe/MPziJ3SoE1PrJycDMwIWxSqhRwFP+RZYCmxXmzWwVkDxXOTA64r/v1D/AAAA//8D&#10;AFBLAQItABQABgAIAAAAIQC2gziS/gAAAOEBAAATAAAAAAAAAAAAAAAAAAAAAABbQ29udGVudF9U&#10;eXBlc10ueG1sUEsBAi0AFAAGAAgAAAAhADj9If/WAAAAlAEAAAsAAAAAAAAAAAAAAAAALwEAAF9y&#10;ZWxzLy5yZWxzUEsBAi0AFAAGAAgAAAAhAHanUHbXAgAAtgUAAA4AAAAAAAAAAAAAAAAALgIAAGRy&#10;cy9lMm9Eb2MueG1sUEsBAi0AFAAGAAgAAAAhAMdvtxffAAAACgEAAA8AAAAAAAAAAAAAAAAAMQUA&#10;AGRycy9kb3ducmV2LnhtbFBLBQYAAAAABAAEAPMAAAA9BgAAAAA=&#10;" strokecolor="#4bacc6" strokeweight="5pt">
                <v:stroke linestyle="thickThin"/>
                <v:shadow color="#868686"/>
                <v:textbox>
                  <w:txbxContent>
                    <w:p w:rsidR="00AF61B4" w:rsidRPr="00C42F51" w:rsidRDefault="00AF61B4" w:rsidP="00FC23DB">
                      <w:pPr>
                        <w:pStyle w:val="NoSpacing"/>
                        <w:jc w:val="center"/>
                        <w:rPr>
                          <w:rFonts w:ascii="Times New Roman" w:eastAsia="Times New Roman" w:hAnsi="Times New Roman"/>
                          <w:color w:val="C00000"/>
                          <w:sz w:val="16"/>
                          <w:szCs w:val="40"/>
                        </w:rPr>
                      </w:pPr>
                    </w:p>
                    <w:p w:rsidR="00AF61B4" w:rsidRPr="00A50ABE" w:rsidRDefault="00AF61B4" w:rsidP="00FC23DB">
                      <w:pPr>
                        <w:jc w:val="center"/>
                        <w:rPr>
                          <w:rFonts w:eastAsiaTheme="minorHAnsi"/>
                          <w:sz w:val="40"/>
                          <w:szCs w:val="40"/>
                        </w:rPr>
                      </w:pPr>
                      <w:r w:rsidRPr="00A50ABE">
                        <w:rPr>
                          <w:sz w:val="40"/>
                          <w:szCs w:val="40"/>
                        </w:rPr>
                        <w:t xml:space="preserve">Rapport de l’étude sur les opportunités d’emploi et les besoins en formation des femmes bénéficiaires des interventions du projet Bridge - Niger </w:t>
                      </w:r>
                    </w:p>
                    <w:p w:rsidR="00AF61B4" w:rsidRDefault="00AF61B4" w:rsidP="00FC23DB">
                      <w:pPr>
                        <w:rPr>
                          <w:sz w:val="80"/>
                          <w:szCs w:val="80"/>
                        </w:rPr>
                      </w:pPr>
                    </w:p>
                    <w:p w:rsidR="00AF61B4" w:rsidRDefault="00AF61B4" w:rsidP="00FC23DB">
                      <w:pPr>
                        <w:rPr>
                          <w:sz w:val="80"/>
                          <w:szCs w:val="80"/>
                        </w:rPr>
                      </w:pPr>
                    </w:p>
                    <w:p w:rsidR="00AF61B4" w:rsidRDefault="00AF61B4" w:rsidP="00FC23DB">
                      <w:pPr>
                        <w:rPr>
                          <w:sz w:val="80"/>
                          <w:szCs w:val="80"/>
                        </w:rPr>
                      </w:pPr>
                    </w:p>
                    <w:p w:rsidR="00AF61B4" w:rsidRDefault="00AF61B4" w:rsidP="00FC23DB">
                      <w:pPr>
                        <w:rPr>
                          <w:sz w:val="80"/>
                          <w:szCs w:val="80"/>
                        </w:rPr>
                      </w:pPr>
                    </w:p>
                    <w:p w:rsidR="00AF61B4" w:rsidRDefault="00AF61B4" w:rsidP="00FC23DB">
                      <w:pPr>
                        <w:rPr>
                          <w:sz w:val="80"/>
                          <w:szCs w:val="80"/>
                        </w:rPr>
                      </w:pPr>
                    </w:p>
                    <w:p w:rsidR="00AF61B4" w:rsidRDefault="00AF61B4" w:rsidP="00FC23DB">
                      <w:pPr>
                        <w:rPr>
                          <w:sz w:val="80"/>
                          <w:szCs w:val="80"/>
                        </w:rPr>
                      </w:pPr>
                    </w:p>
                  </w:txbxContent>
                </v:textbox>
              </v:shape>
            </w:pict>
          </mc:Fallback>
        </mc:AlternateContent>
      </w:r>
    </w:p>
    <w:p w:rsidR="00FC23DB" w:rsidRPr="00A62A8A" w:rsidRDefault="00FC23DB" w:rsidP="00C767E8">
      <w:pPr>
        <w:jc w:val="center"/>
        <w:rPr>
          <w:rFonts w:ascii="Arial" w:eastAsia="Times New Roman" w:hAnsi="Arial" w:cs="Arial"/>
          <w:sz w:val="72"/>
          <w:szCs w:val="72"/>
        </w:rPr>
      </w:pPr>
    </w:p>
    <w:p w:rsidR="00FC23DB" w:rsidRPr="00A62A8A" w:rsidRDefault="00FC23DB" w:rsidP="00FC23DB">
      <w:pPr>
        <w:pStyle w:val="NoSpacing"/>
        <w:rPr>
          <w:rFonts w:ascii="Arial" w:eastAsia="Times New Roman" w:hAnsi="Arial" w:cs="Arial"/>
          <w:sz w:val="72"/>
          <w:szCs w:val="72"/>
        </w:rPr>
      </w:pPr>
    </w:p>
    <w:p w:rsidR="00FC23DB" w:rsidRPr="009D7E89" w:rsidRDefault="00FC23DB" w:rsidP="00FC23DB">
      <w:pPr>
        <w:pStyle w:val="NoSpacing"/>
        <w:jc w:val="center"/>
        <w:rPr>
          <w:rFonts w:ascii="Arial" w:eastAsia="Times New Roman" w:hAnsi="Arial" w:cs="Arial"/>
          <w:noProof/>
          <w:sz w:val="44"/>
          <w:szCs w:val="72"/>
          <w:lang w:eastAsia="fr-FR"/>
        </w:rPr>
      </w:pPr>
    </w:p>
    <w:p w:rsidR="00FC23DB" w:rsidRDefault="00FC23DB" w:rsidP="00C767E8">
      <w:pPr>
        <w:tabs>
          <w:tab w:val="left" w:pos="1682"/>
        </w:tabs>
        <w:rPr>
          <w:rFonts w:ascii="Arial" w:hAnsi="Arial" w:cs="Arial"/>
        </w:rPr>
      </w:pPr>
      <w:r>
        <w:rPr>
          <w:rFonts w:ascii="Arial" w:hAnsi="Arial" w:cs="Arial"/>
        </w:rPr>
        <w:tab/>
      </w:r>
    </w:p>
    <w:p w:rsidR="005938FC" w:rsidRDefault="005938FC" w:rsidP="00C767E8">
      <w:pPr>
        <w:tabs>
          <w:tab w:val="left" w:pos="1682"/>
        </w:tabs>
        <w:rPr>
          <w:rFonts w:ascii="Arial" w:hAnsi="Arial" w:cs="Arial"/>
        </w:rPr>
      </w:pPr>
    </w:p>
    <w:p w:rsidR="005938FC" w:rsidRDefault="005938FC" w:rsidP="00C767E8">
      <w:pPr>
        <w:tabs>
          <w:tab w:val="left" w:pos="1682"/>
        </w:tabs>
        <w:rPr>
          <w:rFonts w:ascii="Arial" w:hAnsi="Arial" w:cs="Arial"/>
        </w:rPr>
      </w:pPr>
    </w:p>
    <w:p w:rsidR="005938FC" w:rsidRDefault="005938FC" w:rsidP="00C767E8">
      <w:pPr>
        <w:tabs>
          <w:tab w:val="left" w:pos="1682"/>
        </w:tabs>
        <w:rPr>
          <w:rFonts w:ascii="Arial" w:hAnsi="Arial" w:cs="Arial"/>
        </w:rPr>
      </w:pPr>
    </w:p>
    <w:p w:rsidR="005938FC" w:rsidRDefault="005938FC" w:rsidP="00C767E8">
      <w:pPr>
        <w:tabs>
          <w:tab w:val="left" w:pos="1682"/>
        </w:tabs>
        <w:rPr>
          <w:rFonts w:ascii="Arial" w:hAnsi="Arial" w:cs="Arial"/>
        </w:rPr>
      </w:pPr>
    </w:p>
    <w:p w:rsidR="005938FC" w:rsidRDefault="005938FC" w:rsidP="00C767E8">
      <w:pPr>
        <w:tabs>
          <w:tab w:val="left" w:pos="1682"/>
        </w:tabs>
        <w:rPr>
          <w:rFonts w:ascii="Arial" w:hAnsi="Arial" w:cs="Arial"/>
        </w:rPr>
      </w:pPr>
    </w:p>
    <w:p w:rsidR="005938FC" w:rsidRDefault="005938FC" w:rsidP="00C767E8">
      <w:pPr>
        <w:tabs>
          <w:tab w:val="left" w:pos="1682"/>
        </w:tabs>
        <w:rPr>
          <w:rFonts w:ascii="Arial" w:hAnsi="Arial" w:cs="Arial"/>
        </w:rPr>
      </w:pPr>
    </w:p>
    <w:p w:rsidR="005938FC" w:rsidRDefault="005938FC" w:rsidP="00C767E8">
      <w:pPr>
        <w:tabs>
          <w:tab w:val="left" w:pos="1682"/>
        </w:tabs>
        <w:rPr>
          <w:rFonts w:ascii="Arial" w:hAnsi="Arial" w:cs="Arial"/>
          <w:b/>
          <w:sz w:val="24"/>
          <w:szCs w:val="24"/>
        </w:rPr>
      </w:pPr>
    </w:p>
    <w:p w:rsidR="00CC110B" w:rsidRPr="005938FC" w:rsidRDefault="0091567F" w:rsidP="005938FC">
      <w:pPr>
        <w:rPr>
          <w:rFonts w:ascii="Arial" w:hAnsi="Arial" w:cs="Arial"/>
          <w:b/>
          <w:sz w:val="24"/>
          <w:szCs w:val="24"/>
        </w:rPr>
      </w:pPr>
      <w:r>
        <w:rPr>
          <w:rFonts w:ascii="Arial" w:hAnsi="Arial" w:cs="Arial"/>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5361940</wp:posOffset>
                </wp:positionH>
                <wp:positionV relativeFrom="paragraph">
                  <wp:posOffset>52070</wp:posOffset>
                </wp:positionV>
                <wp:extent cx="999490" cy="23812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61B4" w:rsidRPr="0092305B" w:rsidRDefault="00AF61B4" w:rsidP="00FC23DB">
                            <w:pPr>
                              <w:rPr>
                                <w:b/>
                              </w:rPr>
                            </w:pPr>
                            <w:r>
                              <w:rPr>
                                <w:b/>
                              </w:rPr>
                              <w:t>Août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left:0;text-align:left;margin-left:422.2pt;margin-top:4.1pt;width:78.7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5uXmAIAAK4FAAAOAAAAZHJzL2Uyb0RvYy54bWysVEtPGzEQvlfqf7B8L5sXlERsUAqiqhQB&#10;aqiQenO8NrGwPa7tZDf99R17Nw8oF6pedseeb2Y83zwuLhujyUb4oMCWtH/So0RYDpWyTyX98XDz&#10;6ZySEJmtmAYrSroVgV5OP364qN1EDGAFuhKeoBMbJrUr6SpGNymKwFfCsHACTlhUSvCGRTz6p6Ly&#10;rEbvRheDXu+sqMFXzgMXIeDtdauk0+xfSsHjnZRBRKJLim+L+evzd5m+xfSCTZ48cyvFu2ewf3iF&#10;Ycpi0L2raxYZWXv1lyujuIcAMp5wMAVIqbjIOWA2/d6rbBYr5kTOBckJbk9T+H9u+e3m3hNVlXRI&#10;iWUGS/QTC0UqQaJooiDDRFHtwgSRC4fY2HyBBkud0w1uDvw5IKQ4wrQGAdGJkkZ6k/6YLEFDrMJ2&#10;zzyGIBwvx+PxaIwajqrB8Lw/OE1hi4Ox8yF+FWBIEkrqsbD5AWwzD7GF7iApVgCtqhuldT6kZhJX&#10;2pMNwzbQsd85f4HSltQlPRue9rJjC8m89axtciNyO3XhUrZtglmKWy0SRtvvQiKdOc83YjPOhd3H&#10;z+iEkhjqPYYd/vCq9xi3eaBFjgw27o2NsuDbur6krHreUSZbfFfv0OadKIjNssl9lJHpZgnVFvvF&#10;Qzt0wfEbhcWbsxDvmccpw3rj5oh3+JEakHzoJEpW4H+/dZ/w2PyopaTGqS1p+LVmXlCiv1kci3F/&#10;NEpjng+j088DPPhjzfJYY9fmCrAj+rijHM9iwke9E6UH84gLZpaioopZjrFLGnfiVWx3CS4oLmaz&#10;DMLBdizO7cLx3Zik1nxoHpl3Xf+m2bqF3Xyzyas2brGpPhZm6whS5R4/sNrxj0shT0m3wNLWOT5n&#10;1GHNTv8AAAD//wMAUEsDBBQABgAIAAAAIQDSkrB63wAAAAkBAAAPAAAAZHJzL2Rvd25yZXYueG1s&#10;TI/BTsMwEETvSPyDtUhcKmqnClCFOBVCVGoPPTRw6c2NlyQiXke224a/Z3uC245mNPumXE1uEGcM&#10;sfekIZsrEEiNtz21Gj4/1g9LEDEZsmbwhBp+MMKqur0pTWH9hfZ4rlMruIRiYTR0KY2FlLHp0Jk4&#10;9yMSe18+OJNYhlbaYC5c7ga5UOpJOtMTf+jMiG8dNt/1yWnYxcNmdgib9ayOVm4Rd+/bLGl9fze9&#10;voBIOKW/MFzxGR0qZjr6E9koBg3LPM85yscCxNVXKuMtRw354zPIqpT/F1S/AAAA//8DAFBLAQIt&#10;ABQABgAIAAAAIQC2gziS/gAAAOEBAAATAAAAAAAAAAAAAAAAAAAAAABbQ29udGVudF9UeXBlc10u&#10;eG1sUEsBAi0AFAAGAAgAAAAhADj9If/WAAAAlAEAAAsAAAAAAAAAAAAAAAAALwEAAF9yZWxzLy5y&#10;ZWxzUEsBAi0AFAAGAAgAAAAhADkbm5eYAgAArgUAAA4AAAAAAAAAAAAAAAAALgIAAGRycy9lMm9E&#10;b2MueG1sUEsBAi0AFAAGAAgAAAAhANKSsHrfAAAACQEAAA8AAAAAAAAAAAAAAAAA8gQAAGRycy9k&#10;b3ducmV2LnhtbFBLBQYAAAAABAAEAPMAAAD+BQAAAAA=&#10;" fillcolor="white [3201]" stroked="f" strokeweight=".5pt">
                <v:path arrowok="t"/>
                <v:textbox>
                  <w:txbxContent>
                    <w:p w:rsidR="00AF61B4" w:rsidRPr="0092305B" w:rsidRDefault="00AF61B4" w:rsidP="00FC23DB">
                      <w:pPr>
                        <w:rPr>
                          <w:b/>
                        </w:rPr>
                      </w:pPr>
                      <w:r>
                        <w:rPr>
                          <w:b/>
                        </w:rPr>
                        <w:t>Août 2020</w:t>
                      </w:r>
                    </w:p>
                  </w:txbxContent>
                </v:textbox>
              </v:shape>
            </w:pict>
          </mc:Fallback>
        </mc:AlternateContent>
      </w:r>
      <w:r w:rsidR="00FC23DB">
        <w:rPr>
          <w:rFonts w:ascii="Arial" w:hAnsi="Arial" w:cs="Arial"/>
          <w:sz w:val="24"/>
          <w:szCs w:val="24"/>
        </w:rPr>
        <w:br w:type="page"/>
      </w:r>
      <w:r w:rsidR="000439DE">
        <w:rPr>
          <w:rFonts w:ascii="Arial" w:hAnsi="Arial" w:cs="Arial"/>
        </w:rPr>
        <w:lastRenderedPageBreak/>
        <w:tab/>
      </w:r>
      <w:r w:rsidR="000439DE">
        <w:rPr>
          <w:rFonts w:ascii="Arial" w:hAnsi="Arial" w:cs="Arial"/>
        </w:rPr>
        <w:tab/>
      </w:r>
      <w:r w:rsidR="000439DE">
        <w:rPr>
          <w:rFonts w:ascii="Arial" w:hAnsi="Arial" w:cs="Arial"/>
        </w:rPr>
        <w:tab/>
      </w:r>
      <w:r w:rsidR="000439DE">
        <w:rPr>
          <w:rFonts w:ascii="Arial" w:hAnsi="Arial" w:cs="Arial"/>
        </w:rPr>
        <w:tab/>
      </w:r>
    </w:p>
    <w:p w:rsidR="00CC110B" w:rsidRPr="00944E8B" w:rsidRDefault="00CC110B" w:rsidP="00326A25">
      <w:pPr>
        <w:pStyle w:val="ListParagraph"/>
        <w:numPr>
          <w:ilvl w:val="0"/>
          <w:numId w:val="5"/>
        </w:numPr>
        <w:spacing w:line="259" w:lineRule="auto"/>
        <w:rPr>
          <w:b/>
          <w:sz w:val="24"/>
          <w:szCs w:val="24"/>
          <w:lang w:val="fr-CH"/>
        </w:rPr>
      </w:pPr>
      <w:r w:rsidRPr="00944E8B">
        <w:rPr>
          <w:b/>
          <w:sz w:val="24"/>
          <w:szCs w:val="24"/>
          <w:lang w:val="fr-CH"/>
        </w:rPr>
        <w:t xml:space="preserve">Contexte et </w:t>
      </w:r>
      <w:r w:rsidR="001E5A12">
        <w:rPr>
          <w:b/>
          <w:sz w:val="24"/>
          <w:szCs w:val="24"/>
          <w:lang w:val="fr-CH"/>
        </w:rPr>
        <w:t>justification de l’étude</w:t>
      </w:r>
    </w:p>
    <w:p w:rsidR="00CC110B" w:rsidRPr="00944E8B" w:rsidRDefault="00CC110B" w:rsidP="00CC110B">
      <w:pPr>
        <w:pStyle w:val="ListParagraph"/>
        <w:autoSpaceDE w:val="0"/>
        <w:autoSpaceDN w:val="0"/>
        <w:adjustRightInd w:val="0"/>
        <w:spacing w:after="0" w:line="240" w:lineRule="auto"/>
        <w:rPr>
          <w:rFonts w:cs="TimesNewRoman"/>
          <w:sz w:val="24"/>
          <w:szCs w:val="24"/>
          <w:lang w:val="fr-CH"/>
        </w:rPr>
      </w:pPr>
    </w:p>
    <w:p w:rsidR="00CC110B" w:rsidRPr="00A50ABE" w:rsidRDefault="00682201" w:rsidP="00CC110B">
      <w:pPr>
        <w:rPr>
          <w:rFonts w:cs="Arial"/>
        </w:rPr>
      </w:pPr>
      <w:r w:rsidRPr="00A50ABE">
        <w:rPr>
          <w:rFonts w:cs="Arial"/>
          <w:lang w:val="fr-CH"/>
        </w:rPr>
        <w:t>E</w:t>
      </w:r>
      <w:r w:rsidR="00CC110B" w:rsidRPr="00A50ABE">
        <w:rPr>
          <w:rFonts w:cs="Arial"/>
        </w:rPr>
        <w:t>n 1961 le Niger a ratifié la convent</w:t>
      </w:r>
      <w:r w:rsidRPr="00A50ABE">
        <w:rPr>
          <w:rFonts w:cs="Arial"/>
        </w:rPr>
        <w:t>ion fondamentale N°29 de l’OIT(</w:t>
      </w:r>
      <w:r w:rsidR="00CC110B" w:rsidRPr="00A50ABE">
        <w:rPr>
          <w:rFonts w:cs="Arial"/>
        </w:rPr>
        <w:t>1930</w:t>
      </w:r>
      <w:r w:rsidRPr="00A50ABE">
        <w:rPr>
          <w:rFonts w:cs="Arial"/>
        </w:rPr>
        <w:t>)</w:t>
      </w:r>
      <w:r w:rsidR="00CC110B" w:rsidRPr="00A50ABE">
        <w:rPr>
          <w:rFonts w:cs="Arial"/>
        </w:rPr>
        <w:t xml:space="preserve"> qui interdit toute forme de travail forcé ou obligatoire et en 2015 le Protocole de 2014</w:t>
      </w:r>
      <w:r w:rsidRPr="00A50ABE">
        <w:rPr>
          <w:rFonts w:cs="Arial"/>
        </w:rPr>
        <w:t xml:space="preserve"> relatif à ladite convention</w:t>
      </w:r>
      <w:r w:rsidR="00CC110B" w:rsidRPr="00A50ABE">
        <w:rPr>
          <w:rFonts w:cs="Arial"/>
        </w:rPr>
        <w:t xml:space="preserve">. La convention définit </w:t>
      </w:r>
      <w:r w:rsidRPr="00A50ABE">
        <w:rPr>
          <w:rFonts w:cs="Arial"/>
        </w:rPr>
        <w:t>le</w:t>
      </w:r>
      <w:r w:rsidR="00CC110B" w:rsidRPr="00A50ABE">
        <w:rPr>
          <w:rFonts w:cs="Arial"/>
        </w:rPr>
        <w:t xml:space="preserve"> travail forcé</w:t>
      </w:r>
      <w:r w:rsidRPr="00A50ABE">
        <w:rPr>
          <w:rFonts w:cs="Arial"/>
        </w:rPr>
        <w:t xml:space="preserve"> comme étant</w:t>
      </w:r>
      <w:r w:rsidR="00CC110B" w:rsidRPr="00A50ABE">
        <w:rPr>
          <w:rFonts w:cs="Arial"/>
        </w:rPr>
        <w:t xml:space="preserve"> tout travail ou service exigé d'un individu sous la menace d'une peine quelconque et pour lequel ledit individu ne s'est pas offert </w:t>
      </w:r>
      <w:r w:rsidRPr="00A50ABE">
        <w:rPr>
          <w:rFonts w:cs="Arial"/>
        </w:rPr>
        <w:t>de plein gré. M</w:t>
      </w:r>
      <w:r w:rsidR="00CC110B" w:rsidRPr="00A50ABE">
        <w:rPr>
          <w:rFonts w:cs="Arial"/>
        </w:rPr>
        <w:t xml:space="preserve">algré son interdiction formelle, </w:t>
      </w:r>
      <w:r w:rsidRPr="00A50ABE">
        <w:rPr>
          <w:rFonts w:cs="Arial"/>
        </w:rPr>
        <w:t>le travail forcé</w:t>
      </w:r>
      <w:r w:rsidR="00CC110B" w:rsidRPr="00A50ABE">
        <w:rPr>
          <w:rFonts w:cs="Arial"/>
        </w:rPr>
        <w:t xml:space="preserve"> continue de se pratiquer sous diverses formes au Niger</w:t>
      </w:r>
      <w:r w:rsidRPr="00A50ABE">
        <w:rPr>
          <w:rFonts w:cs="Arial"/>
        </w:rPr>
        <w:t xml:space="preserve"> y compris l’esclavage</w:t>
      </w:r>
      <w:r w:rsidR="00CC110B" w:rsidRPr="00A50ABE">
        <w:rPr>
          <w:rFonts w:cs="Arial"/>
        </w:rPr>
        <w:t>.</w:t>
      </w:r>
    </w:p>
    <w:p w:rsidR="00682201" w:rsidRPr="00A50ABE" w:rsidRDefault="00CC110B" w:rsidP="00682201">
      <w:pPr>
        <w:rPr>
          <w:lang w:val="fr-CH"/>
        </w:rPr>
      </w:pPr>
      <w:r w:rsidRPr="00A50ABE">
        <w:rPr>
          <w:lang w:val="fr-CH"/>
        </w:rPr>
        <w:t xml:space="preserve">Le Bureau international du Travail (BIT) s’est engagé à accompagner le Niger dans ses efforts </w:t>
      </w:r>
      <w:r w:rsidR="00682201" w:rsidRPr="00A50ABE">
        <w:rPr>
          <w:lang w:val="fr-CH"/>
        </w:rPr>
        <w:t>et met en œuvre à cet effet, avec l’appui financier du Département américain du travail (USDOL), un projet de lutte contre le travail forcé intitulé "</w:t>
      </w:r>
      <w:proofErr w:type="spellStart"/>
      <w:r w:rsidR="00682201" w:rsidRPr="00A50ABE">
        <w:rPr>
          <w:lang w:val="fr-CH"/>
        </w:rPr>
        <w:t>From</w:t>
      </w:r>
      <w:proofErr w:type="spellEnd"/>
      <w:r w:rsidR="00682201" w:rsidRPr="00A50ABE">
        <w:rPr>
          <w:lang w:val="fr-CH"/>
        </w:rPr>
        <w:t xml:space="preserve"> Protocol to Practice : A Bridge to Global Action on </w:t>
      </w:r>
      <w:proofErr w:type="spellStart"/>
      <w:r w:rsidR="00682201" w:rsidRPr="00A50ABE">
        <w:rPr>
          <w:lang w:val="fr-CH"/>
        </w:rPr>
        <w:t>Forced</w:t>
      </w:r>
      <w:proofErr w:type="spellEnd"/>
      <w:r w:rsidR="00682201" w:rsidRPr="00A50ABE">
        <w:rPr>
          <w:lang w:val="fr-CH"/>
        </w:rPr>
        <w:t xml:space="preserve"> Labour (The Bridge </w:t>
      </w:r>
      <w:proofErr w:type="spellStart"/>
      <w:r w:rsidR="00682201" w:rsidRPr="00A50ABE">
        <w:rPr>
          <w:lang w:val="fr-CH"/>
        </w:rPr>
        <w:t>project</w:t>
      </w:r>
      <w:proofErr w:type="spellEnd"/>
      <w:r w:rsidR="00682201" w:rsidRPr="00A50ABE">
        <w:rPr>
          <w:lang w:val="fr-CH"/>
        </w:rPr>
        <w:t xml:space="preserve">)". Le projet est mis en œuvre dans cinq pays prioritaires : le Pérou, la Mauritanie, le Népal, la Malaisie et le Niger. </w:t>
      </w:r>
    </w:p>
    <w:p w:rsidR="003949D5" w:rsidRPr="00A50ABE" w:rsidRDefault="00682201" w:rsidP="00682201">
      <w:pPr>
        <w:rPr>
          <w:lang w:val="fr-CH"/>
        </w:rPr>
      </w:pPr>
      <w:r w:rsidRPr="00A50ABE">
        <w:rPr>
          <w:lang w:val="fr-CH"/>
        </w:rPr>
        <w:t xml:space="preserve">Le projet BRIDGE vise entre autres objectifs, </w:t>
      </w:r>
      <w:r w:rsidR="00040DB2" w:rsidRPr="00A50ABE">
        <w:rPr>
          <w:lang w:val="fr-CH"/>
        </w:rPr>
        <w:t>à</w:t>
      </w:r>
      <w:r w:rsidR="003949D5" w:rsidRPr="00A50ABE">
        <w:rPr>
          <w:lang w:val="fr-CH"/>
        </w:rPr>
        <w:t xml:space="preserve"> contribuer au </w:t>
      </w:r>
      <w:r w:rsidRPr="00A50ABE">
        <w:rPr>
          <w:lang w:val="fr-CH"/>
        </w:rPr>
        <w:t>renforcement des programmes de sensibilisation et de subsistance a</w:t>
      </w:r>
      <w:r w:rsidR="003949D5" w:rsidRPr="00A50ABE">
        <w:rPr>
          <w:lang w:val="fr-CH"/>
        </w:rPr>
        <w:t xml:space="preserve">fin d'empêcher le travail forcé, en apportant un appui à l’Association </w:t>
      </w:r>
      <w:proofErr w:type="spellStart"/>
      <w:r w:rsidR="003949D5" w:rsidRPr="00A50ABE">
        <w:rPr>
          <w:lang w:val="fr-CH"/>
        </w:rPr>
        <w:t>Timidria</w:t>
      </w:r>
      <w:proofErr w:type="spellEnd"/>
      <w:r w:rsidR="003949D5" w:rsidRPr="00A50ABE">
        <w:rPr>
          <w:lang w:val="fr-CH"/>
        </w:rPr>
        <w:t xml:space="preserve"> en vue de </w:t>
      </w:r>
      <w:r w:rsidR="00823858" w:rsidRPr="00A50ABE">
        <w:rPr>
          <w:lang w:val="fr-CH"/>
        </w:rPr>
        <w:t xml:space="preserve">mettre en place des activités concourant à </w:t>
      </w:r>
      <w:r w:rsidR="003949D5" w:rsidRPr="00A50ABE">
        <w:rPr>
          <w:lang w:val="fr-CH"/>
        </w:rPr>
        <w:t xml:space="preserve">la </w:t>
      </w:r>
      <w:r w:rsidRPr="00A50ABE">
        <w:rPr>
          <w:lang w:val="fr-CH"/>
        </w:rPr>
        <w:t>réinsertion socio-économique des victimes des pratiques esclavagistes au sein des communautés cible</w:t>
      </w:r>
      <w:r w:rsidR="003949D5" w:rsidRPr="00A50ABE">
        <w:rPr>
          <w:lang w:val="fr-CH"/>
        </w:rPr>
        <w:t>s</w:t>
      </w:r>
      <w:r w:rsidR="000B588C" w:rsidRPr="00A50ABE">
        <w:rPr>
          <w:lang w:val="fr-CH"/>
        </w:rPr>
        <w:t xml:space="preserve"> </w:t>
      </w:r>
      <w:r w:rsidR="003949D5" w:rsidRPr="00A50ABE">
        <w:rPr>
          <w:lang w:val="fr-CH"/>
        </w:rPr>
        <w:t>des régions d’Agadez et de Tahoua.</w:t>
      </w:r>
    </w:p>
    <w:p w:rsidR="00AF6DCF" w:rsidRPr="00A50ABE" w:rsidRDefault="00AF6DCF" w:rsidP="00CC110B">
      <w:pPr>
        <w:rPr>
          <w:rFonts w:cs="Arial"/>
        </w:rPr>
      </w:pPr>
      <w:r w:rsidRPr="00A50ABE">
        <w:rPr>
          <w:rFonts w:cs="Arial"/>
        </w:rPr>
        <w:t>C’est d</w:t>
      </w:r>
      <w:r w:rsidR="00CC110B" w:rsidRPr="00A50ABE">
        <w:rPr>
          <w:rFonts w:cs="Arial"/>
        </w:rPr>
        <w:t>ans ce cadre</w:t>
      </w:r>
      <w:r w:rsidRPr="00A50ABE">
        <w:rPr>
          <w:rFonts w:cs="Arial"/>
        </w:rPr>
        <w:t xml:space="preserve"> que</w:t>
      </w:r>
      <w:r w:rsidR="00CC110B" w:rsidRPr="00A50ABE">
        <w:rPr>
          <w:rFonts w:cs="Arial"/>
        </w:rPr>
        <w:t xml:space="preserve"> l’Association TIMIDRIA a identifié 300 </w:t>
      </w:r>
      <w:r w:rsidRPr="00A50ABE">
        <w:rPr>
          <w:rFonts w:cs="Arial"/>
        </w:rPr>
        <w:t>femmes victimes de</w:t>
      </w:r>
      <w:r w:rsidR="00CC110B" w:rsidRPr="00A50ABE">
        <w:rPr>
          <w:rFonts w:cs="Arial"/>
        </w:rPr>
        <w:t xml:space="preserve"> pratiques esclavagistes dans </w:t>
      </w:r>
      <w:r w:rsidRPr="00A50ABE">
        <w:rPr>
          <w:rFonts w:cs="Arial"/>
        </w:rPr>
        <w:t>certaines</w:t>
      </w:r>
      <w:r w:rsidR="00CC110B" w:rsidRPr="00A50ABE">
        <w:rPr>
          <w:rFonts w:cs="Arial"/>
        </w:rPr>
        <w:t xml:space="preserve"> localités </w:t>
      </w:r>
      <w:r w:rsidRPr="00A50ABE">
        <w:rPr>
          <w:rFonts w:cs="Arial"/>
        </w:rPr>
        <w:t xml:space="preserve">des régions d’Agadez et </w:t>
      </w:r>
      <w:r w:rsidR="005938FC" w:rsidRPr="00A50ABE">
        <w:rPr>
          <w:rFonts w:cs="Arial"/>
        </w:rPr>
        <w:t xml:space="preserve">de </w:t>
      </w:r>
      <w:r w:rsidRPr="00A50ABE">
        <w:rPr>
          <w:rFonts w:cs="Arial"/>
        </w:rPr>
        <w:t>Tahoua et a obtenu un appui du projet Bridge en vue de</w:t>
      </w:r>
      <w:r w:rsidR="00CC110B" w:rsidRPr="00A50ABE">
        <w:rPr>
          <w:rFonts w:cs="Arial"/>
        </w:rPr>
        <w:t xml:space="preserve"> </w:t>
      </w:r>
      <w:r w:rsidR="00E47568" w:rsidRPr="00A50ABE">
        <w:rPr>
          <w:rFonts w:cs="Arial"/>
        </w:rPr>
        <w:t xml:space="preserve">la mise en œuvre </w:t>
      </w:r>
      <w:r w:rsidR="00823858" w:rsidRPr="00A50ABE">
        <w:rPr>
          <w:rFonts w:cs="Arial"/>
        </w:rPr>
        <w:t>de ces activités dont une consiste en</w:t>
      </w:r>
      <w:r w:rsidR="00A45559" w:rsidRPr="00A50ABE">
        <w:rPr>
          <w:rFonts w:cs="Arial"/>
        </w:rPr>
        <w:t xml:space="preserve"> la réalisation d’une étude sur les opportunités d’emploi </w:t>
      </w:r>
      <w:r w:rsidR="00823858" w:rsidRPr="00A50ABE">
        <w:rPr>
          <w:rFonts w:cs="Arial"/>
        </w:rPr>
        <w:t>dans les zones d’intervention du projet et l’identification des besoins de formation des bénéficiaires.</w:t>
      </w:r>
    </w:p>
    <w:p w:rsidR="0089333A" w:rsidRPr="00A50ABE" w:rsidRDefault="0089333A" w:rsidP="0089333A">
      <w:pPr>
        <w:rPr>
          <w:lang w:val="fr-CH"/>
        </w:rPr>
      </w:pPr>
      <w:r w:rsidRPr="00A50ABE">
        <w:rPr>
          <w:rFonts w:cs="Arial"/>
        </w:rPr>
        <w:t xml:space="preserve">En vue de la réalisation de cette étude, </w:t>
      </w:r>
      <w:proofErr w:type="spellStart"/>
      <w:r w:rsidRPr="00A50ABE">
        <w:rPr>
          <w:rFonts w:cs="Arial"/>
        </w:rPr>
        <w:t>Timidria</w:t>
      </w:r>
      <w:proofErr w:type="spellEnd"/>
      <w:r w:rsidRPr="00A50ABE">
        <w:rPr>
          <w:rFonts w:cs="Arial"/>
        </w:rPr>
        <w:t xml:space="preserve"> a fait appel au </w:t>
      </w:r>
      <w:r w:rsidRPr="00A50ABE">
        <w:rPr>
          <w:lang w:val="fr-CH"/>
        </w:rPr>
        <w:t>Fonds d’Appui à la formation Professionnelle Continue et à l’Apprentissage (FAFPA), Etablissement Public à Caractère Social qui a pour mission générale de contribuer à la mise en œuvre de la politique du Gouvernement en matière d’enseignement et de formation professionnels et techniques (EFPT), notamment dans les domaines de la formation professionnelle continue, qualifiante, par apprentissage, de l’orientation, de l’accompagnement et de l’insertion professionnels.</w:t>
      </w:r>
    </w:p>
    <w:p w:rsidR="00823858" w:rsidRPr="00A50ABE" w:rsidRDefault="00794417" w:rsidP="00823858">
      <w:pPr>
        <w:rPr>
          <w:lang w:val="fr-CH"/>
        </w:rPr>
      </w:pPr>
      <w:r w:rsidRPr="00A50ABE">
        <w:rPr>
          <w:lang w:val="fr-CH"/>
        </w:rPr>
        <w:t>Le mandat assigné à FAFPA consiste à</w:t>
      </w:r>
      <w:r w:rsidR="00823858" w:rsidRPr="00A50ABE">
        <w:rPr>
          <w:lang w:val="fr-CH"/>
        </w:rPr>
        <w:t xml:space="preserve"> :</w:t>
      </w:r>
    </w:p>
    <w:p w:rsidR="00823858" w:rsidRPr="00A50ABE" w:rsidRDefault="00823858" w:rsidP="00326A25">
      <w:pPr>
        <w:pStyle w:val="ListParagraph"/>
        <w:numPr>
          <w:ilvl w:val="0"/>
          <w:numId w:val="3"/>
        </w:numPr>
        <w:spacing w:after="200" w:line="276" w:lineRule="auto"/>
        <w:rPr>
          <w:lang w:val="fr-CH"/>
        </w:rPr>
      </w:pPr>
      <w:r w:rsidRPr="00A50ABE">
        <w:rPr>
          <w:lang w:val="fr-CH" w:eastAsia="en-GB"/>
        </w:rPr>
        <w:t xml:space="preserve">identifier les métiers porteurs </w:t>
      </w:r>
      <w:r w:rsidRPr="00A50ABE">
        <w:rPr>
          <w:lang w:val="fr-CH"/>
        </w:rPr>
        <w:t>et les opportunités de génération de revenus dans les zones d’intervention ;</w:t>
      </w:r>
    </w:p>
    <w:p w:rsidR="00823858" w:rsidRPr="00A50ABE" w:rsidRDefault="00823858" w:rsidP="00326A25">
      <w:pPr>
        <w:pStyle w:val="ListParagraph"/>
        <w:numPr>
          <w:ilvl w:val="0"/>
          <w:numId w:val="4"/>
        </w:numPr>
        <w:spacing w:after="200" w:line="276" w:lineRule="auto"/>
        <w:rPr>
          <w:lang w:val="fr-CH"/>
        </w:rPr>
      </w:pPr>
      <w:r w:rsidRPr="00A50ABE">
        <w:rPr>
          <w:lang w:val="fr-CH"/>
        </w:rPr>
        <w:t>recueillir les offres de formations publique et privée disponibles dans les zones concernées lors des rencontres avec les autorités admiratives et coutumières et les différents acteurs ;</w:t>
      </w:r>
    </w:p>
    <w:p w:rsidR="00823858" w:rsidRPr="00A50ABE" w:rsidRDefault="00823858" w:rsidP="00326A25">
      <w:pPr>
        <w:pStyle w:val="ListParagraph"/>
        <w:numPr>
          <w:ilvl w:val="0"/>
          <w:numId w:val="4"/>
        </w:numPr>
        <w:spacing w:after="200" w:line="276" w:lineRule="auto"/>
        <w:rPr>
          <w:lang w:val="fr-CH"/>
        </w:rPr>
      </w:pPr>
      <w:r w:rsidRPr="00A50ABE">
        <w:rPr>
          <w:lang w:val="fr-CH" w:eastAsia="en-GB"/>
        </w:rPr>
        <w:t>identifier les types d’activités qu’elles souhaitent exercer ainsi que leurs désidératas en matière de formation,</w:t>
      </w:r>
    </w:p>
    <w:p w:rsidR="00823858" w:rsidRPr="00A50ABE" w:rsidRDefault="00823858" w:rsidP="00326A25">
      <w:pPr>
        <w:pStyle w:val="ListParagraph"/>
        <w:numPr>
          <w:ilvl w:val="0"/>
          <w:numId w:val="3"/>
        </w:numPr>
        <w:spacing w:after="200" w:line="276" w:lineRule="auto"/>
        <w:rPr>
          <w:lang w:val="fr-CH"/>
        </w:rPr>
      </w:pPr>
      <w:r w:rsidRPr="00A50ABE">
        <w:rPr>
          <w:lang w:val="fr-CH"/>
        </w:rPr>
        <w:t>recueillir leurs attentes et identifier les types d’activités particulièrement les emplois innovants qu’elles sont susceptibles d’exercer après la formation ;</w:t>
      </w:r>
    </w:p>
    <w:p w:rsidR="00823858" w:rsidRPr="00A50ABE" w:rsidRDefault="00823858" w:rsidP="00326A25">
      <w:pPr>
        <w:pStyle w:val="ListParagraph"/>
        <w:numPr>
          <w:ilvl w:val="0"/>
          <w:numId w:val="3"/>
        </w:numPr>
        <w:spacing w:after="200" w:line="276" w:lineRule="auto"/>
        <w:rPr>
          <w:lang w:val="fr-CH"/>
        </w:rPr>
      </w:pPr>
      <w:r w:rsidRPr="00A50ABE">
        <w:rPr>
          <w:lang w:val="fr-CH"/>
        </w:rPr>
        <w:t>guider les bénéficiaires dans leurs choix de métiers.</w:t>
      </w:r>
    </w:p>
    <w:p w:rsidR="00823858" w:rsidRPr="00A50ABE" w:rsidRDefault="00823858" w:rsidP="00823858">
      <w:pPr>
        <w:spacing w:after="0" w:line="360" w:lineRule="auto"/>
        <w:ind w:left="360"/>
        <w:rPr>
          <w:rFonts w:cs="Arial"/>
        </w:rPr>
      </w:pPr>
      <w:r w:rsidRPr="00A50ABE">
        <w:rPr>
          <w:rFonts w:cs="Arial"/>
        </w:rPr>
        <w:t>Les résultats suiva</w:t>
      </w:r>
      <w:r w:rsidR="00426369" w:rsidRPr="00A50ABE">
        <w:rPr>
          <w:rFonts w:cs="Arial"/>
        </w:rPr>
        <w:t>nts sont attendus de la mission</w:t>
      </w:r>
      <w:r w:rsidRPr="00A50ABE">
        <w:rPr>
          <w:rFonts w:cs="Arial"/>
        </w:rPr>
        <w:t xml:space="preserve">: </w:t>
      </w:r>
    </w:p>
    <w:p w:rsidR="00823858" w:rsidRPr="00A50ABE" w:rsidRDefault="00823858" w:rsidP="00326A25">
      <w:pPr>
        <w:pStyle w:val="ListParagraph"/>
        <w:numPr>
          <w:ilvl w:val="0"/>
          <w:numId w:val="3"/>
        </w:numPr>
        <w:spacing w:after="200" w:line="276" w:lineRule="auto"/>
        <w:jc w:val="left"/>
        <w:rPr>
          <w:rFonts w:cs="Arial"/>
        </w:rPr>
      </w:pPr>
      <w:r w:rsidRPr="00A50ABE">
        <w:rPr>
          <w:rFonts w:cs="Arial"/>
        </w:rPr>
        <w:t xml:space="preserve">les métiers porteurs et les opportunités des activités génératrices de revenus dans les zones d’intervention sont identifiés. </w:t>
      </w:r>
    </w:p>
    <w:p w:rsidR="00823858" w:rsidRPr="00A50ABE" w:rsidRDefault="00823858" w:rsidP="00326A25">
      <w:pPr>
        <w:pStyle w:val="ListParagraph"/>
        <w:numPr>
          <w:ilvl w:val="0"/>
          <w:numId w:val="4"/>
        </w:numPr>
        <w:spacing w:after="200" w:line="276" w:lineRule="auto"/>
        <w:jc w:val="left"/>
        <w:rPr>
          <w:rFonts w:cs="Arial"/>
        </w:rPr>
      </w:pPr>
      <w:r w:rsidRPr="00A50ABE">
        <w:rPr>
          <w:rFonts w:cs="Arial"/>
        </w:rPr>
        <w:t>les autorités administratives et coutumières des localités visitées sont entendues ;</w:t>
      </w:r>
    </w:p>
    <w:p w:rsidR="00823858" w:rsidRPr="00A50ABE" w:rsidRDefault="00823858" w:rsidP="00326A25">
      <w:pPr>
        <w:pStyle w:val="ListParagraph"/>
        <w:numPr>
          <w:ilvl w:val="0"/>
          <w:numId w:val="4"/>
        </w:numPr>
        <w:spacing w:after="200" w:line="276" w:lineRule="auto"/>
        <w:jc w:val="left"/>
        <w:rPr>
          <w:rFonts w:cs="Arial"/>
        </w:rPr>
      </w:pPr>
      <w:r w:rsidRPr="00A50ABE">
        <w:rPr>
          <w:rFonts w:cs="Arial"/>
        </w:rPr>
        <w:t>les 300 bénéficiaires sont guidés dans leurs choix de métiers ;</w:t>
      </w:r>
    </w:p>
    <w:p w:rsidR="00823858" w:rsidRPr="00A50ABE" w:rsidRDefault="00823858" w:rsidP="00326A25">
      <w:pPr>
        <w:pStyle w:val="ListParagraph"/>
        <w:numPr>
          <w:ilvl w:val="0"/>
          <w:numId w:val="4"/>
        </w:numPr>
        <w:spacing w:after="200" w:line="276" w:lineRule="auto"/>
        <w:jc w:val="left"/>
        <w:rPr>
          <w:rFonts w:cs="Arial"/>
          <w:sz w:val="24"/>
          <w:szCs w:val="24"/>
        </w:rPr>
      </w:pPr>
      <w:r w:rsidRPr="00A50ABE">
        <w:rPr>
          <w:rFonts w:cs="Arial"/>
        </w:rPr>
        <w:lastRenderedPageBreak/>
        <w:t xml:space="preserve"> les besoins </w:t>
      </w:r>
      <w:r w:rsidR="00794417" w:rsidRPr="00A50ABE">
        <w:rPr>
          <w:rFonts w:cs="Arial"/>
        </w:rPr>
        <w:t xml:space="preserve">de formation </w:t>
      </w:r>
      <w:r w:rsidRPr="00A50ABE">
        <w:rPr>
          <w:rFonts w:cs="Arial"/>
        </w:rPr>
        <w:t xml:space="preserve">des 300 bénéficiaires </w:t>
      </w:r>
      <w:r w:rsidR="00794417" w:rsidRPr="00A50ABE">
        <w:rPr>
          <w:rFonts w:cs="Arial"/>
        </w:rPr>
        <w:t xml:space="preserve">des </w:t>
      </w:r>
      <w:r w:rsidRPr="00A50ABE">
        <w:rPr>
          <w:rFonts w:cs="Arial"/>
        </w:rPr>
        <w:t>intervention</w:t>
      </w:r>
      <w:r w:rsidR="00794417" w:rsidRPr="00A50ABE">
        <w:rPr>
          <w:rFonts w:cs="Arial"/>
        </w:rPr>
        <w:t>s</w:t>
      </w:r>
      <w:r w:rsidRPr="00A50ABE">
        <w:rPr>
          <w:rFonts w:cs="Arial"/>
        </w:rPr>
        <w:t> </w:t>
      </w:r>
      <w:r w:rsidR="00794417" w:rsidRPr="00A50ABE">
        <w:rPr>
          <w:rFonts w:cs="Arial"/>
        </w:rPr>
        <w:t xml:space="preserve">du projet </w:t>
      </w:r>
      <w:r w:rsidRPr="00A50ABE">
        <w:rPr>
          <w:rFonts w:cs="Arial"/>
        </w:rPr>
        <w:t>sont identifiés.</w:t>
      </w:r>
    </w:p>
    <w:p w:rsidR="00FC23DB" w:rsidRPr="00A50ABE" w:rsidRDefault="00944E8B" w:rsidP="00FC23DB">
      <w:pPr>
        <w:spacing w:after="0"/>
        <w:ind w:left="360"/>
        <w:rPr>
          <w:rFonts w:cs="Arial"/>
          <w:b/>
          <w:sz w:val="24"/>
          <w:szCs w:val="24"/>
        </w:rPr>
      </w:pPr>
      <w:r w:rsidRPr="00A50ABE">
        <w:rPr>
          <w:rFonts w:cs="Arial"/>
          <w:b/>
          <w:sz w:val="24"/>
          <w:szCs w:val="24"/>
        </w:rPr>
        <w:t>II</w:t>
      </w:r>
      <w:r w:rsidR="00FC23DB" w:rsidRPr="00A50ABE">
        <w:rPr>
          <w:rFonts w:cs="Arial"/>
          <w:b/>
          <w:sz w:val="24"/>
          <w:szCs w:val="24"/>
        </w:rPr>
        <w:t xml:space="preserve">. </w:t>
      </w:r>
      <w:r w:rsidR="00FB171D" w:rsidRPr="00A50ABE">
        <w:rPr>
          <w:rFonts w:cs="Arial"/>
          <w:b/>
          <w:sz w:val="24"/>
          <w:szCs w:val="24"/>
        </w:rPr>
        <w:t>Méthodologie</w:t>
      </w:r>
    </w:p>
    <w:p w:rsidR="00FC23DB" w:rsidRPr="00A50ABE" w:rsidRDefault="00FC23DB" w:rsidP="00FC23DB">
      <w:pPr>
        <w:spacing w:after="0"/>
        <w:rPr>
          <w:rFonts w:cs="Arial"/>
          <w:b/>
          <w:sz w:val="24"/>
          <w:szCs w:val="24"/>
        </w:rPr>
      </w:pPr>
    </w:p>
    <w:p w:rsidR="0051166D" w:rsidRPr="00A50ABE" w:rsidRDefault="00426369" w:rsidP="0077401C">
      <w:pPr>
        <w:spacing w:after="0" w:line="276" w:lineRule="auto"/>
        <w:rPr>
          <w:rFonts w:cs="Arial"/>
        </w:rPr>
      </w:pPr>
      <w:r w:rsidRPr="00A50ABE">
        <w:rPr>
          <w:rFonts w:cs="Arial"/>
        </w:rPr>
        <w:t xml:space="preserve">La démarche </w:t>
      </w:r>
      <w:r w:rsidR="00AD0BE3" w:rsidRPr="00A50ABE">
        <w:rPr>
          <w:rFonts w:cs="Arial"/>
        </w:rPr>
        <w:t>de réalisation de l’étude</w:t>
      </w:r>
      <w:r w:rsidRPr="00A50ABE">
        <w:rPr>
          <w:rFonts w:cs="Arial"/>
        </w:rPr>
        <w:t xml:space="preserve"> a </w:t>
      </w:r>
      <w:r w:rsidR="0051166D" w:rsidRPr="00A50ABE">
        <w:rPr>
          <w:rFonts w:cs="Arial"/>
        </w:rPr>
        <w:t>été</w:t>
      </w:r>
      <w:r w:rsidR="00DF2639" w:rsidRPr="00A50ABE">
        <w:rPr>
          <w:rFonts w:cs="Arial"/>
        </w:rPr>
        <w:t xml:space="preserve"> participative</w:t>
      </w:r>
      <w:r w:rsidRPr="00A50ABE">
        <w:rPr>
          <w:rFonts w:cs="Arial"/>
        </w:rPr>
        <w:t xml:space="preserve"> durant tout le processus, </w:t>
      </w:r>
      <w:r w:rsidR="00DF2639" w:rsidRPr="00A50ABE">
        <w:rPr>
          <w:rFonts w:cs="Arial"/>
        </w:rPr>
        <w:t xml:space="preserve"> de manière à impliquer </w:t>
      </w:r>
      <w:r w:rsidR="007002AD" w:rsidRPr="00A50ABE">
        <w:rPr>
          <w:rFonts w:cs="Arial"/>
        </w:rPr>
        <w:t>les principaux</w:t>
      </w:r>
      <w:r w:rsidR="00DF2639" w:rsidRPr="00A50ABE">
        <w:rPr>
          <w:rFonts w:cs="Arial"/>
        </w:rPr>
        <w:t xml:space="preserve"> acteurs </w:t>
      </w:r>
      <w:r w:rsidR="00E76B1F" w:rsidRPr="00A50ABE">
        <w:rPr>
          <w:rFonts w:cs="Arial"/>
        </w:rPr>
        <w:t xml:space="preserve">susceptibles d’être </w:t>
      </w:r>
      <w:r w:rsidR="00B41140" w:rsidRPr="00A50ABE">
        <w:rPr>
          <w:rFonts w:cs="Arial"/>
        </w:rPr>
        <w:t>intéress</w:t>
      </w:r>
      <w:r w:rsidR="0051166D" w:rsidRPr="00A50ABE">
        <w:rPr>
          <w:rFonts w:cs="Arial"/>
        </w:rPr>
        <w:t>é</w:t>
      </w:r>
      <w:r w:rsidR="00DF2639" w:rsidRPr="00A50ABE">
        <w:rPr>
          <w:rFonts w:cs="Arial"/>
        </w:rPr>
        <w:t>s</w:t>
      </w:r>
      <w:r w:rsidR="007002AD" w:rsidRPr="00A50ABE">
        <w:rPr>
          <w:rFonts w:cs="Arial"/>
        </w:rPr>
        <w:t xml:space="preserve"> par la question</w:t>
      </w:r>
      <w:r w:rsidR="00E76B1F" w:rsidRPr="00A50ABE">
        <w:rPr>
          <w:rFonts w:cs="Arial"/>
        </w:rPr>
        <w:t>.</w:t>
      </w:r>
      <w:r w:rsidR="007002AD" w:rsidRPr="00A50ABE">
        <w:rPr>
          <w:rFonts w:cs="Arial"/>
        </w:rPr>
        <w:t xml:space="preserve"> Il s’agit de</w:t>
      </w:r>
      <w:r w:rsidR="0051166D" w:rsidRPr="00A50ABE">
        <w:rPr>
          <w:rFonts w:cs="Arial"/>
        </w:rPr>
        <w:t> :</w:t>
      </w:r>
    </w:p>
    <w:p w:rsidR="0051166D" w:rsidRPr="00A50ABE" w:rsidRDefault="0051166D" w:rsidP="00326A25">
      <w:pPr>
        <w:pStyle w:val="ListParagraph"/>
        <w:numPr>
          <w:ilvl w:val="0"/>
          <w:numId w:val="19"/>
        </w:numPr>
        <w:spacing w:after="200" w:line="276" w:lineRule="auto"/>
        <w:jc w:val="left"/>
        <w:rPr>
          <w:lang w:val="fr-CH"/>
        </w:rPr>
      </w:pPr>
      <w:r w:rsidRPr="00A50ABE">
        <w:rPr>
          <w:b/>
          <w:lang w:val="fr-CH"/>
        </w:rPr>
        <w:t>Au niveau des chefs - lieux de régions de Tahoua et d’Agadez</w:t>
      </w:r>
      <w:r w:rsidRPr="00A50ABE">
        <w:rPr>
          <w:lang w:val="fr-CH"/>
        </w:rPr>
        <w:t xml:space="preserve"> : la représentation régionale de FAFPA, la Chambre régionale de commerce, la Direction régionale du développement communautaire, la direction régionale de la formation professionnelle et de l’insertion, les services financiers, </w:t>
      </w:r>
    </w:p>
    <w:p w:rsidR="0051166D" w:rsidRPr="00A50ABE" w:rsidRDefault="0051166D" w:rsidP="00326A25">
      <w:pPr>
        <w:pStyle w:val="ListParagraph"/>
        <w:numPr>
          <w:ilvl w:val="0"/>
          <w:numId w:val="19"/>
        </w:numPr>
        <w:spacing w:after="200" w:line="276" w:lineRule="auto"/>
        <w:jc w:val="left"/>
        <w:rPr>
          <w:lang w:val="fr-CH"/>
        </w:rPr>
      </w:pPr>
      <w:r w:rsidRPr="00A50ABE">
        <w:rPr>
          <w:b/>
          <w:lang w:val="fr-CH"/>
        </w:rPr>
        <w:t>Chefs - lieux des communes</w:t>
      </w:r>
      <w:r w:rsidRPr="00A50ABE">
        <w:rPr>
          <w:lang w:val="fr-CH"/>
        </w:rPr>
        <w:t> : maires, services communaux de développement communautaire, ONG, projets, coopératives, associations, services financiers</w:t>
      </w:r>
    </w:p>
    <w:p w:rsidR="0051166D" w:rsidRPr="00A50ABE" w:rsidRDefault="0051166D" w:rsidP="00326A25">
      <w:pPr>
        <w:pStyle w:val="ListParagraph"/>
        <w:numPr>
          <w:ilvl w:val="0"/>
          <w:numId w:val="19"/>
        </w:numPr>
        <w:spacing w:after="200" w:line="276" w:lineRule="auto"/>
        <w:jc w:val="left"/>
        <w:rPr>
          <w:lang w:val="fr-CH"/>
        </w:rPr>
      </w:pPr>
      <w:r w:rsidRPr="00A50ABE">
        <w:rPr>
          <w:b/>
          <w:lang w:val="fr-CH"/>
        </w:rPr>
        <w:t>Villages</w:t>
      </w:r>
      <w:r w:rsidRPr="00A50ABE">
        <w:rPr>
          <w:lang w:val="fr-CH"/>
        </w:rPr>
        <w:t xml:space="preserve"> : les bénéficiaires, représentants locaux de </w:t>
      </w:r>
      <w:proofErr w:type="spellStart"/>
      <w:r w:rsidRPr="00A50ABE">
        <w:rPr>
          <w:lang w:val="fr-CH"/>
        </w:rPr>
        <w:t>Timidria</w:t>
      </w:r>
      <w:proofErr w:type="spellEnd"/>
      <w:r w:rsidRPr="00A50ABE">
        <w:rPr>
          <w:lang w:val="fr-CH"/>
        </w:rPr>
        <w:t>, coopératives, groupements féminins</w:t>
      </w:r>
    </w:p>
    <w:p w:rsidR="0051166D" w:rsidRPr="00A50ABE" w:rsidRDefault="0051166D" w:rsidP="00326A25">
      <w:pPr>
        <w:pStyle w:val="ListParagraph"/>
        <w:numPr>
          <w:ilvl w:val="0"/>
          <w:numId w:val="19"/>
        </w:numPr>
        <w:spacing w:after="200" w:line="276" w:lineRule="auto"/>
        <w:jc w:val="left"/>
        <w:rPr>
          <w:lang w:val="fr-CH"/>
        </w:rPr>
      </w:pPr>
      <w:r w:rsidRPr="00A50ABE">
        <w:rPr>
          <w:b/>
          <w:lang w:val="fr-CH"/>
        </w:rPr>
        <w:t>Niamey</w:t>
      </w:r>
      <w:r w:rsidRPr="00A50ABE">
        <w:rPr>
          <w:lang w:val="fr-CH"/>
        </w:rPr>
        <w:t> : Ministère du Développement Communautaire, Direction de l’insertion professionnelle, Chambre de Commerce, ONAFOP, Association NIGETECH, Initiative 3N.</w:t>
      </w:r>
    </w:p>
    <w:p w:rsidR="0051166D" w:rsidRPr="00A50ABE" w:rsidRDefault="0051166D" w:rsidP="00BC0AF7">
      <w:pPr>
        <w:spacing w:after="0" w:line="360" w:lineRule="auto"/>
        <w:rPr>
          <w:rFonts w:cs="Arial"/>
        </w:rPr>
      </w:pPr>
      <w:r w:rsidRPr="00A50ABE">
        <w:rPr>
          <w:lang w:val="fr-CH"/>
        </w:rPr>
        <w:t xml:space="preserve">Une check-list des informations à collecter a été mise au point </w:t>
      </w:r>
      <w:r w:rsidR="00B41140" w:rsidRPr="00A50ABE">
        <w:rPr>
          <w:lang w:val="fr-CH"/>
        </w:rPr>
        <w:t xml:space="preserve">au préalable </w:t>
      </w:r>
      <w:r w:rsidRPr="00A50ABE">
        <w:rPr>
          <w:lang w:val="fr-CH"/>
        </w:rPr>
        <w:t>(ci – joint en annexe) pour cha</w:t>
      </w:r>
      <w:r w:rsidR="00B41140" w:rsidRPr="00A50ABE">
        <w:rPr>
          <w:lang w:val="fr-CH"/>
        </w:rPr>
        <w:t>cune des catégories d’acteurs rencontrés</w:t>
      </w:r>
      <w:r w:rsidRPr="00A50ABE">
        <w:rPr>
          <w:lang w:val="fr-CH"/>
        </w:rPr>
        <w:t>.</w:t>
      </w:r>
      <w:r w:rsidR="00BC0AF7" w:rsidRPr="00A50ABE">
        <w:rPr>
          <w:rFonts w:cs="Arial"/>
        </w:rPr>
        <w:t xml:space="preserve"> </w:t>
      </w:r>
      <w:r w:rsidRPr="00A50ABE">
        <w:rPr>
          <w:lang w:val="fr-CH"/>
        </w:rPr>
        <w:t xml:space="preserve">Ces informations concernent les zones d’intervention du projet et sont relatives </w:t>
      </w:r>
      <w:proofErr w:type="spellStart"/>
      <w:r w:rsidRPr="00A50ABE">
        <w:rPr>
          <w:lang w:val="fr-CH"/>
        </w:rPr>
        <w:t>à</w:t>
      </w:r>
      <w:proofErr w:type="spellEnd"/>
      <w:r w:rsidRPr="00A50ABE">
        <w:rPr>
          <w:lang w:val="fr-CH"/>
        </w:rPr>
        <w:t xml:space="preserve"> :</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 xml:space="preserve">Initiatives développées ou en cours en matière de formation professionnelle et de réinsertion socioéconomique des populations : statut (étatique ou non étatique), types d’intervention, groupes cibles </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 xml:space="preserve">La vie associative : principales organisations associatives (associations, ONG, GIE, coopératives) existantes, leurs missions, les groupes </w:t>
      </w:r>
      <w:proofErr w:type="gramStart"/>
      <w:r w:rsidRPr="00A50ABE">
        <w:rPr>
          <w:lang w:val="fr-CH"/>
        </w:rPr>
        <w:t>cibles</w:t>
      </w:r>
      <w:proofErr w:type="gramEnd"/>
      <w:r w:rsidRPr="00A50ABE">
        <w:rPr>
          <w:lang w:val="fr-CH"/>
        </w:rPr>
        <w:t>, leurs modalités d’intervention</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Activités : types d’activités choisies par certains bénéficiaires, activités innovantes (non traditionnelles) potentielles susceptibles d’être développées</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 xml:space="preserve">Accès aux services financiers : services financiers existants, procédures et conditions d’accès et de remboursement, </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Accès aux services de base (électricité, pistes et routes, eau potable, réseau téléphonique)</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L’engagement /émancipation des femmes : niveau d’engagement dans les GIE et coopératives,</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Offre de formation professionnelle locale : types de métiers concernés, expérience des ONG et autres acteurs, conditions d’éligibilité, possibilité d’orienter les victimes vers ces formations</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 xml:space="preserve">Le marché du travail et l’emploi </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Marchés ruraux</w:t>
      </w:r>
    </w:p>
    <w:p w:rsidR="0051166D" w:rsidRPr="00A50ABE" w:rsidRDefault="0051166D" w:rsidP="00326A25">
      <w:pPr>
        <w:pStyle w:val="ListParagraph"/>
        <w:numPr>
          <w:ilvl w:val="0"/>
          <w:numId w:val="18"/>
        </w:numPr>
        <w:spacing w:after="200" w:line="276" w:lineRule="auto"/>
        <w:jc w:val="left"/>
        <w:rPr>
          <w:lang w:val="fr-CH"/>
        </w:rPr>
      </w:pPr>
      <w:r w:rsidRPr="00A50ABE">
        <w:rPr>
          <w:lang w:val="fr-CH"/>
        </w:rPr>
        <w:t>Le soutien post – formation</w:t>
      </w:r>
    </w:p>
    <w:p w:rsidR="00426369" w:rsidRPr="00A50ABE" w:rsidRDefault="0051166D" w:rsidP="00326A25">
      <w:pPr>
        <w:pStyle w:val="ListParagraph"/>
        <w:numPr>
          <w:ilvl w:val="0"/>
          <w:numId w:val="18"/>
        </w:numPr>
        <w:spacing w:after="200" w:line="276" w:lineRule="auto"/>
        <w:jc w:val="left"/>
        <w:rPr>
          <w:lang w:val="fr-CH"/>
        </w:rPr>
      </w:pPr>
      <w:r w:rsidRPr="00A50ABE">
        <w:rPr>
          <w:lang w:val="fr-CH"/>
        </w:rPr>
        <w:t>Possibilités de collaboration avec d’autres intervenants locaux</w:t>
      </w:r>
    </w:p>
    <w:p w:rsidR="00E76B1F" w:rsidRPr="00A50ABE" w:rsidRDefault="006C418B" w:rsidP="00E76B1F">
      <w:pPr>
        <w:autoSpaceDE w:val="0"/>
        <w:autoSpaceDN w:val="0"/>
        <w:adjustRightInd w:val="0"/>
        <w:spacing w:after="0" w:line="240" w:lineRule="auto"/>
        <w:rPr>
          <w:rFonts w:cs="TimesNewRoman"/>
          <w:lang w:val="fr-CH"/>
        </w:rPr>
      </w:pPr>
      <w:r w:rsidRPr="00A50ABE">
        <w:rPr>
          <w:rFonts w:cs="TimesNewRoman"/>
          <w:lang w:val="fr-CH"/>
        </w:rPr>
        <w:t>L</w:t>
      </w:r>
      <w:r w:rsidR="00E76B1F" w:rsidRPr="00A50ABE">
        <w:rPr>
          <w:rFonts w:cs="TimesNewRoman"/>
          <w:lang w:val="fr-CH"/>
        </w:rPr>
        <w:t xml:space="preserve">’exploitation de divers documents disponibles </w:t>
      </w:r>
      <w:r w:rsidRPr="00A50ABE">
        <w:rPr>
          <w:rFonts w:cs="TimesNewRoman"/>
          <w:lang w:val="fr-CH"/>
        </w:rPr>
        <w:t>a</w:t>
      </w:r>
      <w:r w:rsidR="00E76B1F" w:rsidRPr="00A50ABE">
        <w:rPr>
          <w:rFonts w:cs="TimesNewRoman"/>
          <w:lang w:val="fr-CH"/>
        </w:rPr>
        <w:t xml:space="preserve"> par ailleurs permis de collecter d’autres données qualitatives sur l</w:t>
      </w:r>
      <w:r w:rsidR="00BC0AF7" w:rsidRPr="00A50ABE">
        <w:rPr>
          <w:rFonts w:cs="TimesNewRoman"/>
          <w:lang w:val="fr-CH"/>
        </w:rPr>
        <w:t xml:space="preserve">es zones d’intervention, les filières porteuses dans ces zones, </w:t>
      </w:r>
      <w:r w:rsidR="00E76B1F" w:rsidRPr="00A50ABE">
        <w:rPr>
          <w:rFonts w:cs="TimesNewRoman"/>
          <w:lang w:val="fr-CH"/>
        </w:rPr>
        <w:t>la réinsertion socioéconomique des populations cibles</w:t>
      </w:r>
      <w:r w:rsidR="00BC0AF7" w:rsidRPr="00A50ABE">
        <w:rPr>
          <w:rFonts w:cs="TimesNewRoman"/>
          <w:lang w:val="fr-CH"/>
        </w:rPr>
        <w:t xml:space="preserve"> et les caractéristiques </w:t>
      </w:r>
      <w:r w:rsidR="00CA47F0" w:rsidRPr="00A50ABE">
        <w:rPr>
          <w:rFonts w:cs="TimesNewRoman"/>
          <w:lang w:val="fr-CH"/>
        </w:rPr>
        <w:t xml:space="preserve">générales </w:t>
      </w:r>
      <w:r w:rsidR="00BC0AF7" w:rsidRPr="00A50ABE">
        <w:rPr>
          <w:rFonts w:cs="TimesNewRoman"/>
          <w:lang w:val="fr-CH"/>
        </w:rPr>
        <w:t>des bénéficiaires</w:t>
      </w:r>
      <w:r w:rsidR="00E76B1F" w:rsidRPr="00A50ABE">
        <w:rPr>
          <w:rFonts w:cs="TimesNewRoman"/>
          <w:lang w:val="fr-CH"/>
        </w:rPr>
        <w:t xml:space="preserve">. Il s’agit, en l’occurrence : i) des études et analyses faites sur les </w:t>
      </w:r>
      <w:r w:rsidR="00E76B1F" w:rsidRPr="00A50ABE">
        <w:rPr>
          <w:rFonts w:cs="Arial"/>
          <w:bCs/>
          <w:lang w:val="fr-CH"/>
        </w:rPr>
        <w:t>besoins de compétences et de qualification des ressources humaines dans les secteurs économiques de certaines communes rurales du Niger</w:t>
      </w:r>
      <w:r w:rsidR="00E76B1F" w:rsidRPr="00A50ABE">
        <w:rPr>
          <w:rFonts w:cs="TimesNewRoman"/>
          <w:lang w:val="fr-CH"/>
        </w:rPr>
        <w:t xml:space="preserve">, ii) des fiches d’identification des 300 femmes bénéficiaires mises à disposition par </w:t>
      </w:r>
      <w:proofErr w:type="spellStart"/>
      <w:r w:rsidR="00E76B1F" w:rsidRPr="00A50ABE">
        <w:rPr>
          <w:rFonts w:cs="TimesNewRoman"/>
          <w:lang w:val="fr-CH"/>
        </w:rPr>
        <w:t>Timidria</w:t>
      </w:r>
      <w:proofErr w:type="spellEnd"/>
      <w:r w:rsidR="00E76B1F" w:rsidRPr="00A50ABE">
        <w:rPr>
          <w:rFonts w:cs="TimesNewRoman"/>
          <w:lang w:val="fr-CH"/>
        </w:rPr>
        <w:t xml:space="preserve">, iii) du rapport sur la situation socioéconomique des femmes au Niger (Institut National de la Statistique), v) </w:t>
      </w:r>
      <w:r w:rsidR="003D2209" w:rsidRPr="00A50ABE">
        <w:rPr>
          <w:rFonts w:cs="TimesNewRoman"/>
          <w:lang w:val="fr-CH"/>
        </w:rPr>
        <w:t xml:space="preserve">de certains documents mis à la disposition de </w:t>
      </w:r>
      <w:proofErr w:type="spellStart"/>
      <w:r w:rsidR="003D2209" w:rsidRPr="00A50ABE">
        <w:rPr>
          <w:rFonts w:cs="TimesNewRoman"/>
          <w:lang w:val="fr-CH"/>
        </w:rPr>
        <w:t>Timidria</w:t>
      </w:r>
      <w:proofErr w:type="spellEnd"/>
      <w:r w:rsidR="003D2209" w:rsidRPr="00A50ABE">
        <w:rPr>
          <w:rFonts w:cs="TimesNewRoman"/>
          <w:lang w:val="fr-CH"/>
        </w:rPr>
        <w:t xml:space="preserve"> par le projet Bridge (Rapport enquête </w:t>
      </w:r>
      <w:proofErr w:type="spellStart"/>
      <w:r w:rsidR="003D2209" w:rsidRPr="00A50ABE">
        <w:rPr>
          <w:rFonts w:cs="TimesNewRoman"/>
          <w:lang w:val="fr-CH"/>
        </w:rPr>
        <w:t>baseline</w:t>
      </w:r>
      <w:proofErr w:type="spellEnd"/>
      <w:r w:rsidR="003D2209" w:rsidRPr="00A50ABE">
        <w:rPr>
          <w:rFonts w:cs="TimesNewRoman"/>
          <w:lang w:val="fr-CH"/>
        </w:rPr>
        <w:t xml:space="preserve">  des 300 </w:t>
      </w:r>
      <w:r w:rsidR="003D2209" w:rsidRPr="00A50ABE">
        <w:rPr>
          <w:rFonts w:cs="TimesNewRoman"/>
          <w:lang w:val="fr-CH"/>
        </w:rPr>
        <w:lastRenderedPageBreak/>
        <w:t>femmes bénéficiaires des interventions du projet Bridge et</w:t>
      </w:r>
      <w:r w:rsidR="00E76B1F" w:rsidRPr="00A50ABE">
        <w:rPr>
          <w:rFonts w:cs="TimesNewRoman"/>
          <w:lang w:val="fr-CH"/>
        </w:rPr>
        <w:t xml:space="preserve"> </w:t>
      </w:r>
      <w:r w:rsidR="003D2209" w:rsidRPr="00A50ABE">
        <w:rPr>
          <w:rFonts w:cs="TimesNewRoman"/>
          <w:lang w:val="fr-CH"/>
        </w:rPr>
        <w:t xml:space="preserve">le </w:t>
      </w:r>
      <w:r w:rsidR="00E76B1F" w:rsidRPr="00A50ABE">
        <w:rPr>
          <w:rFonts w:cs="TimesNewRoman"/>
          <w:lang w:val="fr-CH"/>
        </w:rPr>
        <w:t xml:space="preserve">Rapport du </w:t>
      </w:r>
      <w:proofErr w:type="spellStart"/>
      <w:r w:rsidR="00E76B1F" w:rsidRPr="00A50ABE">
        <w:rPr>
          <w:rFonts w:cs="TimesNewRoman"/>
          <w:lang w:val="fr-CH"/>
        </w:rPr>
        <w:t>mapping</w:t>
      </w:r>
      <w:proofErr w:type="spellEnd"/>
      <w:r w:rsidR="00E76B1F" w:rsidRPr="00A50ABE">
        <w:rPr>
          <w:rFonts w:cs="TimesNewRoman"/>
          <w:lang w:val="fr-CH"/>
        </w:rPr>
        <w:t xml:space="preserve"> institutionnel sur les fournisseurs de services de lutte contre l’esclavage dans les régions d’Ag</w:t>
      </w:r>
      <w:r w:rsidR="003D2209" w:rsidRPr="00A50ABE">
        <w:rPr>
          <w:rFonts w:cs="TimesNewRoman"/>
          <w:lang w:val="fr-CH"/>
        </w:rPr>
        <w:t>adez et Tahoua</w:t>
      </w:r>
      <w:r w:rsidR="00E76B1F" w:rsidRPr="00A50ABE">
        <w:rPr>
          <w:rFonts w:cs="TimesNewRoman"/>
          <w:lang w:val="fr-CH"/>
        </w:rPr>
        <w:t>).</w:t>
      </w:r>
    </w:p>
    <w:p w:rsidR="00E76B1F" w:rsidRPr="00A50ABE" w:rsidRDefault="00E76B1F" w:rsidP="00E76B1F">
      <w:pPr>
        <w:spacing w:after="0" w:line="276" w:lineRule="auto"/>
        <w:rPr>
          <w:rFonts w:cs="Arial"/>
          <w:lang w:val="fr-CH"/>
        </w:rPr>
      </w:pPr>
    </w:p>
    <w:p w:rsidR="002A7C10" w:rsidRPr="00A50ABE" w:rsidRDefault="00E76B1F" w:rsidP="005934AA">
      <w:pPr>
        <w:spacing w:after="0" w:line="276" w:lineRule="auto"/>
        <w:rPr>
          <w:rFonts w:cs="Arial"/>
        </w:rPr>
      </w:pPr>
      <w:r w:rsidRPr="00A50ABE">
        <w:rPr>
          <w:rFonts w:cs="Arial"/>
        </w:rPr>
        <w:t>D</w:t>
      </w:r>
      <w:r w:rsidR="0089333A" w:rsidRPr="00A50ABE">
        <w:rPr>
          <w:rFonts w:cs="Arial"/>
        </w:rPr>
        <w:t>ans le cadre de cette étude, d</w:t>
      </w:r>
      <w:r w:rsidR="005934AA" w:rsidRPr="00A50ABE">
        <w:rPr>
          <w:rFonts w:cs="Arial"/>
        </w:rPr>
        <w:t>eux missions- terrain ont</w:t>
      </w:r>
      <w:r w:rsidRPr="00A50ABE">
        <w:rPr>
          <w:rFonts w:cs="Arial"/>
        </w:rPr>
        <w:t xml:space="preserve"> été conduites d’abord par FAFPA puis</w:t>
      </w:r>
      <w:r w:rsidR="005934AA" w:rsidRPr="00A50ABE">
        <w:rPr>
          <w:rFonts w:cs="Arial"/>
        </w:rPr>
        <w:t xml:space="preserve"> par </w:t>
      </w:r>
      <w:proofErr w:type="spellStart"/>
      <w:r w:rsidR="005934AA" w:rsidRPr="00A50ABE">
        <w:rPr>
          <w:rFonts w:cs="Arial"/>
        </w:rPr>
        <w:t>Timidria</w:t>
      </w:r>
      <w:proofErr w:type="spellEnd"/>
      <w:r w:rsidR="005934AA" w:rsidRPr="00A50ABE">
        <w:rPr>
          <w:rFonts w:cs="Arial"/>
        </w:rPr>
        <w:t xml:space="preserve">. </w:t>
      </w:r>
      <w:r w:rsidR="00794417" w:rsidRPr="00A50ABE">
        <w:rPr>
          <w:rFonts w:cs="Arial"/>
        </w:rPr>
        <w:t xml:space="preserve">Les missions </w:t>
      </w:r>
      <w:r w:rsidR="00612A24" w:rsidRPr="00A50ABE">
        <w:rPr>
          <w:rFonts w:cs="Arial"/>
        </w:rPr>
        <w:t>ont conduites</w:t>
      </w:r>
      <w:r w:rsidR="00794417" w:rsidRPr="00A50ABE">
        <w:rPr>
          <w:rFonts w:cs="Arial"/>
        </w:rPr>
        <w:t xml:space="preserve"> à Tahoua, Agadez, dans les chefs-lieux des communes </w:t>
      </w:r>
      <w:proofErr w:type="gramStart"/>
      <w:r w:rsidR="00794417" w:rsidRPr="00A50ABE">
        <w:rPr>
          <w:rFonts w:cs="Arial"/>
        </w:rPr>
        <w:t xml:space="preserve">de </w:t>
      </w:r>
      <w:proofErr w:type="spellStart"/>
      <w:r w:rsidR="00794417" w:rsidRPr="00A50ABE">
        <w:rPr>
          <w:rFonts w:cs="Arial"/>
        </w:rPr>
        <w:t>Ingall</w:t>
      </w:r>
      <w:proofErr w:type="spellEnd"/>
      <w:proofErr w:type="gramEnd"/>
      <w:r w:rsidR="00794417" w:rsidRPr="00A50ABE">
        <w:rPr>
          <w:rFonts w:cs="Arial"/>
        </w:rPr>
        <w:t xml:space="preserve">, </w:t>
      </w:r>
      <w:proofErr w:type="spellStart"/>
      <w:r w:rsidR="00794417" w:rsidRPr="00A50ABE">
        <w:rPr>
          <w:rFonts w:cs="Arial"/>
        </w:rPr>
        <w:t>Tchintabaraden</w:t>
      </w:r>
      <w:proofErr w:type="spellEnd"/>
      <w:r w:rsidR="00794417" w:rsidRPr="00A50ABE">
        <w:rPr>
          <w:rFonts w:cs="Arial"/>
        </w:rPr>
        <w:t xml:space="preserve">, </w:t>
      </w:r>
      <w:proofErr w:type="spellStart"/>
      <w:r w:rsidR="00794417" w:rsidRPr="00A50ABE">
        <w:rPr>
          <w:rFonts w:cs="Arial"/>
        </w:rPr>
        <w:t>Tajaé</w:t>
      </w:r>
      <w:proofErr w:type="spellEnd"/>
      <w:r w:rsidR="00794417" w:rsidRPr="00A50ABE">
        <w:rPr>
          <w:rFonts w:cs="Arial"/>
        </w:rPr>
        <w:t xml:space="preserve">, </w:t>
      </w:r>
      <w:proofErr w:type="spellStart"/>
      <w:r w:rsidR="00794417" w:rsidRPr="00A50ABE">
        <w:rPr>
          <w:rFonts w:cs="Arial"/>
        </w:rPr>
        <w:t>Arzorori</w:t>
      </w:r>
      <w:proofErr w:type="spellEnd"/>
      <w:r w:rsidR="00794417" w:rsidRPr="00A50ABE">
        <w:rPr>
          <w:rFonts w:cs="Arial"/>
        </w:rPr>
        <w:t xml:space="preserve">, </w:t>
      </w:r>
      <w:proofErr w:type="spellStart"/>
      <w:r w:rsidR="00794417" w:rsidRPr="00A50ABE">
        <w:rPr>
          <w:rFonts w:cs="Arial"/>
        </w:rPr>
        <w:t>Galma</w:t>
      </w:r>
      <w:proofErr w:type="spellEnd"/>
      <w:r w:rsidR="00794417" w:rsidRPr="00A50ABE">
        <w:rPr>
          <w:rFonts w:cs="Arial"/>
        </w:rPr>
        <w:t xml:space="preserve">, </w:t>
      </w:r>
      <w:proofErr w:type="spellStart"/>
      <w:r w:rsidR="00794417" w:rsidRPr="00A50ABE">
        <w:rPr>
          <w:rFonts w:cs="Arial"/>
        </w:rPr>
        <w:t>Doguéraoua</w:t>
      </w:r>
      <w:proofErr w:type="spellEnd"/>
      <w:r w:rsidR="00794417" w:rsidRPr="00A50ABE">
        <w:rPr>
          <w:rFonts w:cs="Arial"/>
        </w:rPr>
        <w:t xml:space="preserve">, </w:t>
      </w:r>
      <w:proofErr w:type="spellStart"/>
      <w:r w:rsidR="00794417" w:rsidRPr="00A50ABE">
        <w:rPr>
          <w:rFonts w:cs="Arial"/>
        </w:rPr>
        <w:t>Malbaza</w:t>
      </w:r>
      <w:proofErr w:type="spellEnd"/>
      <w:r w:rsidR="00794417" w:rsidRPr="00A50ABE">
        <w:rPr>
          <w:rFonts w:cs="Arial"/>
        </w:rPr>
        <w:t xml:space="preserve"> et </w:t>
      </w:r>
      <w:proofErr w:type="spellStart"/>
      <w:r w:rsidR="00794417" w:rsidRPr="00A50ABE">
        <w:rPr>
          <w:rFonts w:cs="Arial"/>
        </w:rPr>
        <w:t>Tsernaoua</w:t>
      </w:r>
      <w:proofErr w:type="spellEnd"/>
      <w:r w:rsidR="00794417" w:rsidRPr="00A50ABE">
        <w:rPr>
          <w:rFonts w:cs="Arial"/>
        </w:rPr>
        <w:t xml:space="preserve"> et enfin dans les </w:t>
      </w:r>
      <w:r w:rsidR="005934AA" w:rsidRPr="00A50ABE">
        <w:rPr>
          <w:rFonts w:cs="Arial"/>
        </w:rPr>
        <w:t>16 villages concernés</w:t>
      </w:r>
      <w:r w:rsidR="00612A24" w:rsidRPr="00A50ABE">
        <w:rPr>
          <w:rFonts w:cs="Arial"/>
        </w:rPr>
        <w:t>.</w:t>
      </w:r>
      <w:r w:rsidR="00794417" w:rsidRPr="00A50ABE">
        <w:rPr>
          <w:rFonts w:cs="Arial"/>
        </w:rPr>
        <w:t xml:space="preserve"> </w:t>
      </w:r>
      <w:r w:rsidR="00612A24" w:rsidRPr="00A50ABE">
        <w:rPr>
          <w:rFonts w:cs="Arial"/>
        </w:rPr>
        <w:t>E</w:t>
      </w:r>
      <w:r w:rsidR="005934AA" w:rsidRPr="00A50ABE">
        <w:rPr>
          <w:rFonts w:cs="Arial"/>
        </w:rPr>
        <w:t>l</w:t>
      </w:r>
      <w:r w:rsidR="00CE63B5">
        <w:rPr>
          <w:rFonts w:cs="Arial"/>
        </w:rPr>
        <w:t>l</w:t>
      </w:r>
      <w:r w:rsidR="005934AA" w:rsidRPr="00A50ABE">
        <w:rPr>
          <w:rFonts w:cs="Arial"/>
        </w:rPr>
        <w:t>es ont d’abord</w:t>
      </w:r>
      <w:r w:rsidR="00BC0AF7" w:rsidRPr="00A50ABE">
        <w:rPr>
          <w:rFonts w:cs="Arial"/>
        </w:rPr>
        <w:t xml:space="preserve"> </w:t>
      </w:r>
      <w:r w:rsidR="005934AA" w:rsidRPr="00A50ABE">
        <w:rPr>
          <w:rFonts w:cs="Arial"/>
        </w:rPr>
        <w:t>rencontré</w:t>
      </w:r>
      <w:r w:rsidR="00302614" w:rsidRPr="00A50ABE">
        <w:rPr>
          <w:rFonts w:cs="Arial"/>
        </w:rPr>
        <w:t xml:space="preserve"> les autorités a</w:t>
      </w:r>
      <w:r w:rsidRPr="00A50ABE">
        <w:rPr>
          <w:rFonts w:cs="Arial"/>
        </w:rPr>
        <w:t xml:space="preserve">dministratives afin de </w:t>
      </w:r>
      <w:r w:rsidR="00302614" w:rsidRPr="00A50ABE">
        <w:rPr>
          <w:rFonts w:cs="Arial"/>
        </w:rPr>
        <w:t>recueillir leurs appréciations en tant qu’acteurs de terrain, concernant les</w:t>
      </w:r>
      <w:r w:rsidR="00CE63B5">
        <w:rPr>
          <w:rFonts w:cs="Arial"/>
        </w:rPr>
        <w:t xml:space="preserve"> opportunités d’emploi,</w:t>
      </w:r>
      <w:r w:rsidR="00302614" w:rsidRPr="00A50ABE">
        <w:rPr>
          <w:rFonts w:cs="Arial"/>
        </w:rPr>
        <w:t xml:space="preserve"> la viabilité des activités économiques dans les zones</w:t>
      </w:r>
      <w:r w:rsidR="00CE63B5">
        <w:rPr>
          <w:rFonts w:cs="Arial"/>
        </w:rPr>
        <w:t xml:space="preserve"> ainsi que les besoins de formation des cibles du projet Bridge</w:t>
      </w:r>
      <w:r w:rsidR="00302614" w:rsidRPr="00A50ABE">
        <w:rPr>
          <w:rFonts w:cs="Arial"/>
        </w:rPr>
        <w:t xml:space="preserve">. </w:t>
      </w:r>
      <w:r w:rsidR="005934AA" w:rsidRPr="00A50ABE">
        <w:rPr>
          <w:rFonts w:cs="Arial"/>
        </w:rPr>
        <w:t>Elles ont ensuite</w:t>
      </w:r>
      <w:r w:rsidRPr="00A50ABE">
        <w:rPr>
          <w:rFonts w:cs="Arial"/>
        </w:rPr>
        <w:t xml:space="preserve"> </w:t>
      </w:r>
      <w:r w:rsidR="005934AA" w:rsidRPr="00A50ABE">
        <w:rPr>
          <w:rFonts w:cs="Arial"/>
        </w:rPr>
        <w:t>rencontré</w:t>
      </w:r>
      <w:r w:rsidRPr="00A50ABE">
        <w:rPr>
          <w:rFonts w:cs="TimesNewRoman"/>
          <w:lang w:val="fr-CH"/>
        </w:rPr>
        <w:t xml:space="preserve">, </w:t>
      </w:r>
      <w:r w:rsidR="005934AA" w:rsidRPr="00A50ABE">
        <w:rPr>
          <w:rFonts w:cs="Arial"/>
          <w:lang w:val="fr-CH"/>
        </w:rPr>
        <w:t xml:space="preserve">dans </w:t>
      </w:r>
      <w:r w:rsidR="006864FF" w:rsidRPr="00A50ABE">
        <w:rPr>
          <w:rFonts w:cs="Arial"/>
        </w:rPr>
        <w:t>chacun des 16</w:t>
      </w:r>
      <w:r w:rsidR="0077401C" w:rsidRPr="00A50ABE">
        <w:rPr>
          <w:rFonts w:cs="Arial"/>
        </w:rPr>
        <w:t xml:space="preserve"> villages</w:t>
      </w:r>
      <w:r w:rsidR="006864FF" w:rsidRPr="00A50ABE">
        <w:rPr>
          <w:rFonts w:cs="Arial"/>
        </w:rPr>
        <w:t>, les femmes</w:t>
      </w:r>
      <w:r w:rsidR="0077401C" w:rsidRPr="00A50ABE">
        <w:rPr>
          <w:rFonts w:cs="Arial"/>
        </w:rPr>
        <w:t xml:space="preserve"> </w:t>
      </w:r>
      <w:r w:rsidR="006864FF" w:rsidRPr="00A50ABE">
        <w:rPr>
          <w:rFonts w:cs="Arial"/>
        </w:rPr>
        <w:t xml:space="preserve">bénéficiaires du projet, </w:t>
      </w:r>
      <w:r w:rsidR="00BC0AF7" w:rsidRPr="00A50ABE">
        <w:rPr>
          <w:rFonts w:cs="Arial"/>
        </w:rPr>
        <w:t>regroupées en un seul endroit, leur</w:t>
      </w:r>
      <w:r w:rsidR="002A7C10" w:rsidRPr="00A50ABE">
        <w:rPr>
          <w:rFonts w:cs="Arial"/>
        </w:rPr>
        <w:t xml:space="preserve"> mobilisation </w:t>
      </w:r>
      <w:r w:rsidR="00BC0AF7" w:rsidRPr="00A50ABE">
        <w:rPr>
          <w:rFonts w:cs="Arial"/>
        </w:rPr>
        <w:t>ayant</w:t>
      </w:r>
      <w:r w:rsidR="002A7C10" w:rsidRPr="00A50ABE">
        <w:rPr>
          <w:rFonts w:cs="Arial"/>
        </w:rPr>
        <w:t xml:space="preserve"> été assurée par des points focaux qui sont les relais de l’Association TIMIDRIA au niveau communal.</w:t>
      </w:r>
    </w:p>
    <w:p w:rsidR="00873C70" w:rsidRPr="002A7C10" w:rsidRDefault="00873C70" w:rsidP="00FC23DB">
      <w:pPr>
        <w:spacing w:after="0"/>
        <w:rPr>
          <w:rFonts w:ascii="Arial" w:hAnsi="Arial" w:cs="Arial"/>
          <w:sz w:val="24"/>
          <w:szCs w:val="24"/>
          <w:lang w:val="fr-CH"/>
        </w:rPr>
      </w:pPr>
    </w:p>
    <w:tbl>
      <w:tblPr>
        <w:tblStyle w:val="TableGrid"/>
        <w:tblW w:w="0" w:type="auto"/>
        <w:tblInd w:w="-431" w:type="dxa"/>
        <w:tblLayout w:type="fixed"/>
        <w:tblLook w:val="04A0" w:firstRow="1" w:lastRow="0" w:firstColumn="1" w:lastColumn="0" w:noHBand="0" w:noVBand="1"/>
      </w:tblPr>
      <w:tblGrid>
        <w:gridCol w:w="5246"/>
        <w:gridCol w:w="4388"/>
      </w:tblGrid>
      <w:tr w:rsidR="00A45559" w:rsidTr="00A45559">
        <w:trPr>
          <w:trHeight w:val="4527"/>
        </w:trPr>
        <w:tc>
          <w:tcPr>
            <w:tcW w:w="5246" w:type="dxa"/>
          </w:tcPr>
          <w:p w:rsidR="00A45559" w:rsidRDefault="00A45559" w:rsidP="00FC23DB">
            <w:pPr>
              <w:rPr>
                <w:rFonts w:ascii="Arial" w:hAnsi="Arial" w:cs="Arial"/>
                <w:sz w:val="24"/>
                <w:szCs w:val="24"/>
              </w:rPr>
            </w:pPr>
            <w:r w:rsidRPr="004A4CCE">
              <w:rPr>
                <w:rFonts w:ascii="Arial" w:hAnsi="Arial" w:cs="Arial"/>
                <w:noProof/>
                <w:sz w:val="24"/>
                <w:szCs w:val="24"/>
                <w:lang w:val="en-GB" w:eastAsia="en-GB"/>
              </w:rPr>
              <w:drawing>
                <wp:inline distT="0" distB="0" distL="0" distR="0" wp14:anchorId="525C2917" wp14:editId="34A14A99">
                  <wp:extent cx="5988636" cy="2821884"/>
                  <wp:effectExtent l="0" t="0" r="0" b="0"/>
                  <wp:docPr id="14" name="Image 10" descr="E:\PHOTO MISSION TIMIDRIA\IMG_20200123_16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 MISSION TIMIDRIA\IMG_20200123_164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5804" cy="2839398"/>
                          </a:xfrm>
                          <a:prstGeom prst="rect">
                            <a:avLst/>
                          </a:prstGeom>
                          <a:noFill/>
                          <a:ln>
                            <a:noFill/>
                          </a:ln>
                        </pic:spPr>
                      </pic:pic>
                    </a:graphicData>
                  </a:graphic>
                </wp:inline>
              </w:drawing>
            </w:r>
          </w:p>
        </w:tc>
        <w:tc>
          <w:tcPr>
            <w:tcW w:w="4388" w:type="dxa"/>
          </w:tcPr>
          <w:p w:rsidR="00A45559" w:rsidRDefault="00A45559" w:rsidP="00FC23DB">
            <w:pPr>
              <w:rPr>
                <w:rFonts w:ascii="Arial" w:hAnsi="Arial" w:cs="Arial"/>
                <w:sz w:val="24"/>
                <w:szCs w:val="24"/>
              </w:rPr>
            </w:pPr>
            <w:r w:rsidRPr="00873C70">
              <w:rPr>
                <w:rFonts w:ascii="Arial" w:hAnsi="Arial" w:cs="Arial"/>
                <w:noProof/>
                <w:sz w:val="24"/>
                <w:szCs w:val="24"/>
                <w:lang w:val="en-GB" w:eastAsia="en-GB"/>
              </w:rPr>
              <w:drawing>
                <wp:inline distT="0" distB="0" distL="0" distR="0" wp14:anchorId="580B09D8" wp14:editId="3A85888C">
                  <wp:extent cx="5713730" cy="2866292"/>
                  <wp:effectExtent l="0" t="0" r="1270" b="0"/>
                  <wp:docPr id="16" name="Image 8" descr="E:\PHOTO MISSION TIMIDRIA\IMG_20200120_13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MISSION TIMIDRIA\IMG_20200120_1324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533" cy="2891276"/>
                          </a:xfrm>
                          <a:prstGeom prst="rect">
                            <a:avLst/>
                          </a:prstGeom>
                          <a:noFill/>
                          <a:ln>
                            <a:noFill/>
                          </a:ln>
                        </pic:spPr>
                      </pic:pic>
                    </a:graphicData>
                  </a:graphic>
                </wp:inline>
              </w:drawing>
            </w:r>
          </w:p>
        </w:tc>
      </w:tr>
    </w:tbl>
    <w:p w:rsidR="00873C70" w:rsidRDefault="00873C70" w:rsidP="00FC23DB">
      <w:pPr>
        <w:spacing w:after="0"/>
        <w:rPr>
          <w:rFonts w:ascii="Arial" w:hAnsi="Arial" w:cs="Arial"/>
          <w:sz w:val="24"/>
          <w:szCs w:val="24"/>
        </w:rPr>
      </w:pPr>
    </w:p>
    <w:p w:rsidR="00C767E8" w:rsidRDefault="00C767E8" w:rsidP="00FC23DB">
      <w:pPr>
        <w:spacing w:after="0"/>
        <w:rPr>
          <w:rFonts w:ascii="Arial" w:hAnsi="Arial" w:cs="Arial"/>
          <w:sz w:val="24"/>
          <w:szCs w:val="24"/>
        </w:rPr>
      </w:pPr>
    </w:p>
    <w:p w:rsidR="007E0CB1" w:rsidRPr="00A50ABE" w:rsidRDefault="00671848" w:rsidP="007E0CB1">
      <w:pPr>
        <w:spacing w:after="0"/>
      </w:pPr>
      <w:r w:rsidRPr="00A50ABE">
        <w:rPr>
          <w:rFonts w:cs="Arial"/>
        </w:rPr>
        <w:t>L</w:t>
      </w:r>
      <w:r w:rsidR="00C45BAE" w:rsidRPr="00A50ABE">
        <w:rPr>
          <w:rFonts w:cs="Arial"/>
        </w:rPr>
        <w:t>es rencontres avec les femm</w:t>
      </w:r>
      <w:r w:rsidR="002A7C10" w:rsidRPr="00A50ABE">
        <w:rPr>
          <w:rFonts w:cs="Arial"/>
        </w:rPr>
        <w:t>es</w:t>
      </w:r>
      <w:r w:rsidR="00BC0AF7" w:rsidRPr="00A50ABE">
        <w:rPr>
          <w:rFonts w:cs="Arial"/>
        </w:rPr>
        <w:t xml:space="preserve"> bénéficiaires ont pour objectifs</w:t>
      </w:r>
      <w:r w:rsidR="00FC23DB" w:rsidRPr="00A50ABE">
        <w:rPr>
          <w:rFonts w:cs="Arial"/>
        </w:rPr>
        <w:t>:</w:t>
      </w:r>
      <w:r w:rsidR="00A6527A" w:rsidRPr="00A50ABE">
        <w:rPr>
          <w:rFonts w:cs="Arial"/>
        </w:rPr>
        <w:t xml:space="preserve"> i) </w:t>
      </w:r>
      <w:r w:rsidR="002A7C10" w:rsidRPr="00A50ABE">
        <w:rPr>
          <w:rFonts w:cs="Arial"/>
        </w:rPr>
        <w:t xml:space="preserve">de </w:t>
      </w:r>
      <w:r w:rsidR="007E0CB1" w:rsidRPr="00A50ABE">
        <w:rPr>
          <w:rFonts w:cs="Arial"/>
        </w:rPr>
        <w:t xml:space="preserve">connaitre leurs choix de métiers, ii) </w:t>
      </w:r>
      <w:r w:rsidR="00BC0AF7" w:rsidRPr="00A50ABE">
        <w:rPr>
          <w:rFonts w:cs="Arial"/>
        </w:rPr>
        <w:t xml:space="preserve">de </w:t>
      </w:r>
      <w:r w:rsidR="002A7C10" w:rsidRPr="00A50ABE">
        <w:rPr>
          <w:rFonts w:cs="Arial"/>
        </w:rPr>
        <w:t xml:space="preserve">les </w:t>
      </w:r>
      <w:r w:rsidR="00FC23DB" w:rsidRPr="00A50ABE">
        <w:rPr>
          <w:rFonts w:cs="Arial"/>
        </w:rPr>
        <w:t xml:space="preserve">sensibiliser sur les différents métiers qui existent </w:t>
      </w:r>
      <w:r w:rsidR="002A7C10" w:rsidRPr="00A50ABE">
        <w:rPr>
          <w:rFonts w:cs="Arial"/>
        </w:rPr>
        <w:t xml:space="preserve">et </w:t>
      </w:r>
      <w:r w:rsidR="00FC23DB" w:rsidRPr="00A50ABE">
        <w:rPr>
          <w:rFonts w:cs="Arial"/>
        </w:rPr>
        <w:t xml:space="preserve">qui vont de pair avec l’économie locale ; </w:t>
      </w:r>
      <w:r w:rsidR="00A6527A" w:rsidRPr="00A50ABE">
        <w:rPr>
          <w:rFonts w:cs="Arial"/>
        </w:rPr>
        <w:t>ii</w:t>
      </w:r>
      <w:r w:rsidR="007E0CB1" w:rsidRPr="00A50ABE">
        <w:rPr>
          <w:rFonts w:cs="Arial"/>
        </w:rPr>
        <w:t>i</w:t>
      </w:r>
      <w:r w:rsidR="00744111" w:rsidRPr="00A50ABE">
        <w:rPr>
          <w:rFonts w:cs="Arial"/>
        </w:rPr>
        <w:t>)</w:t>
      </w:r>
      <w:r w:rsidR="007E0CB1" w:rsidRPr="00A50ABE">
        <w:t xml:space="preserve"> </w:t>
      </w:r>
      <w:r w:rsidR="00BC0AF7" w:rsidRPr="00A50ABE">
        <w:t>d’</w:t>
      </w:r>
      <w:r w:rsidR="007E0CB1" w:rsidRPr="00A50ABE">
        <w:t>identifier leurs besoins notamment en matière de format</w:t>
      </w:r>
      <w:r w:rsidR="00744111" w:rsidRPr="00A50ABE">
        <w:t xml:space="preserve">ion, en lien avec l’activité que ces femmes souhaitent exercer, iv) </w:t>
      </w:r>
      <w:r w:rsidR="00744111" w:rsidRPr="00A50ABE">
        <w:rPr>
          <w:rFonts w:cs="Arial"/>
        </w:rPr>
        <w:t xml:space="preserve">d’éclairer leur choix d’activité en leur donnant des informations nécessaires sur le métier et ses exigences, </w:t>
      </w:r>
      <w:r w:rsidR="00744111" w:rsidRPr="00A50ABE">
        <w:t>en se basant sur les informations collectées.</w:t>
      </w:r>
    </w:p>
    <w:p w:rsidR="00FB171D" w:rsidRPr="00A50ABE" w:rsidRDefault="00FB171D" w:rsidP="00FB171D">
      <w:pPr>
        <w:autoSpaceDE w:val="0"/>
        <w:autoSpaceDN w:val="0"/>
        <w:adjustRightInd w:val="0"/>
        <w:spacing w:after="0" w:line="240" w:lineRule="auto"/>
        <w:rPr>
          <w:rFonts w:cs="Garamond"/>
          <w:lang w:val="fr-CH"/>
        </w:rPr>
      </w:pPr>
    </w:p>
    <w:p w:rsidR="00FB171D" w:rsidRPr="00A50ABE" w:rsidRDefault="00FB171D" w:rsidP="00FB171D">
      <w:pPr>
        <w:autoSpaceDE w:val="0"/>
        <w:autoSpaceDN w:val="0"/>
        <w:adjustRightInd w:val="0"/>
        <w:spacing w:after="0" w:line="240" w:lineRule="auto"/>
        <w:rPr>
          <w:rFonts w:cs="Garamond"/>
          <w:lang w:val="fr-CH"/>
        </w:rPr>
      </w:pPr>
      <w:r w:rsidRPr="00A50ABE">
        <w:rPr>
          <w:rFonts w:cs="Garamond"/>
          <w:lang w:val="fr-CH"/>
        </w:rPr>
        <w:t>Pour l’appréciation du potentiel économique et des opportunités d’emploi, les critères ci – après ont été considérés :</w:t>
      </w:r>
    </w:p>
    <w:p w:rsidR="00FB171D" w:rsidRPr="00A50ABE" w:rsidRDefault="00FB171D" w:rsidP="00326A25">
      <w:pPr>
        <w:pStyle w:val="ListParagraph"/>
        <w:numPr>
          <w:ilvl w:val="0"/>
          <w:numId w:val="6"/>
        </w:numPr>
        <w:autoSpaceDE w:val="0"/>
        <w:autoSpaceDN w:val="0"/>
        <w:adjustRightInd w:val="0"/>
        <w:spacing w:after="0" w:line="240" w:lineRule="auto"/>
        <w:rPr>
          <w:rFonts w:cs="Garamond"/>
          <w:lang w:val="fr-CH"/>
        </w:rPr>
      </w:pPr>
      <w:r w:rsidRPr="00A50ABE">
        <w:rPr>
          <w:rFonts w:cs="Garamond"/>
          <w:lang w:val="fr-CH"/>
        </w:rPr>
        <w:t>disponibilité de matières premières et d’intrants et possibilité d’accès facile ;</w:t>
      </w:r>
    </w:p>
    <w:p w:rsidR="00FB171D" w:rsidRPr="00A50ABE" w:rsidRDefault="00FB171D" w:rsidP="00326A25">
      <w:pPr>
        <w:pStyle w:val="ListParagraph"/>
        <w:numPr>
          <w:ilvl w:val="0"/>
          <w:numId w:val="6"/>
        </w:numPr>
        <w:autoSpaceDE w:val="0"/>
        <w:autoSpaceDN w:val="0"/>
        <w:adjustRightInd w:val="0"/>
        <w:spacing w:after="0" w:line="240" w:lineRule="auto"/>
        <w:rPr>
          <w:rFonts w:cs="Garamond"/>
          <w:lang w:val="fr-CH"/>
        </w:rPr>
      </w:pPr>
      <w:r w:rsidRPr="00A50ABE">
        <w:rPr>
          <w:rFonts w:cs="Garamond"/>
          <w:lang w:val="fr-CH"/>
        </w:rPr>
        <w:t>technique de production maîtrisée ou maîtrisable moyennant une formation</w:t>
      </w:r>
    </w:p>
    <w:p w:rsidR="00FB171D" w:rsidRPr="00A50ABE" w:rsidRDefault="00FB171D" w:rsidP="00FB171D">
      <w:pPr>
        <w:pStyle w:val="ListParagraph"/>
        <w:autoSpaceDE w:val="0"/>
        <w:autoSpaceDN w:val="0"/>
        <w:adjustRightInd w:val="0"/>
        <w:spacing w:after="0" w:line="240" w:lineRule="auto"/>
        <w:rPr>
          <w:rFonts w:cs="Garamond"/>
          <w:lang w:val="fr-CH"/>
        </w:rPr>
      </w:pPr>
      <w:proofErr w:type="gramStart"/>
      <w:r w:rsidRPr="00A50ABE">
        <w:rPr>
          <w:rFonts w:cs="Garamond"/>
          <w:lang w:val="fr-CH"/>
        </w:rPr>
        <w:t>technique</w:t>
      </w:r>
      <w:proofErr w:type="gramEnd"/>
      <w:r w:rsidR="00E62E1A" w:rsidRPr="00A50ABE">
        <w:rPr>
          <w:rFonts w:cs="Garamond"/>
          <w:lang w:val="fr-CH"/>
        </w:rPr>
        <w:t xml:space="preserve"> </w:t>
      </w:r>
      <w:r w:rsidR="00CA47F0" w:rsidRPr="00A50ABE">
        <w:rPr>
          <w:rFonts w:cs="Garamond"/>
          <w:lang w:val="fr-CH"/>
        </w:rPr>
        <w:t xml:space="preserve">(formation initiale </w:t>
      </w:r>
      <w:proofErr w:type="spellStart"/>
      <w:r w:rsidR="00CA47F0" w:rsidRPr="00A50ABE">
        <w:rPr>
          <w:rFonts w:cs="Garamond"/>
          <w:lang w:val="fr-CH"/>
        </w:rPr>
        <w:t>professionnalisante</w:t>
      </w:r>
      <w:proofErr w:type="spellEnd"/>
      <w:r w:rsidR="00686B75" w:rsidRPr="00A50ABE">
        <w:rPr>
          <w:rFonts w:cs="Garamond"/>
          <w:lang w:val="fr-CH"/>
        </w:rPr>
        <w:t xml:space="preserve"> ou de perfectionnement</w:t>
      </w:r>
      <w:r w:rsidR="00CA47F0" w:rsidRPr="00A50ABE">
        <w:rPr>
          <w:rFonts w:cs="Garamond"/>
          <w:lang w:val="fr-CH"/>
        </w:rPr>
        <w:t>)</w:t>
      </w:r>
      <w:r w:rsidR="00686B75" w:rsidRPr="00A50ABE">
        <w:rPr>
          <w:rFonts w:cs="Garamond"/>
          <w:lang w:val="fr-CH"/>
        </w:rPr>
        <w:t xml:space="preserve"> accessible </w:t>
      </w:r>
      <w:r w:rsidRPr="00A50ABE">
        <w:rPr>
          <w:rFonts w:cs="Garamond"/>
          <w:lang w:val="fr-CH"/>
        </w:rPr>
        <w:t>;</w:t>
      </w:r>
    </w:p>
    <w:p w:rsidR="00FB171D" w:rsidRPr="00A50ABE" w:rsidRDefault="00E62E1A" w:rsidP="00326A25">
      <w:pPr>
        <w:pStyle w:val="ListParagraph"/>
        <w:numPr>
          <w:ilvl w:val="0"/>
          <w:numId w:val="6"/>
        </w:numPr>
        <w:autoSpaceDE w:val="0"/>
        <w:autoSpaceDN w:val="0"/>
        <w:adjustRightInd w:val="0"/>
        <w:spacing w:after="0" w:line="240" w:lineRule="auto"/>
        <w:rPr>
          <w:rFonts w:cs="Garamond"/>
          <w:lang w:val="fr-CH"/>
        </w:rPr>
      </w:pPr>
      <w:r w:rsidRPr="00A50ABE">
        <w:rPr>
          <w:rFonts w:cs="Garamond"/>
          <w:lang w:val="fr-CH"/>
        </w:rPr>
        <w:t>existence d’un marché permettant d’</w:t>
      </w:r>
      <w:r w:rsidR="00FB171D" w:rsidRPr="00A50ABE">
        <w:rPr>
          <w:rFonts w:cs="Garamond"/>
          <w:lang w:val="fr-CH"/>
        </w:rPr>
        <w:t>écoule</w:t>
      </w:r>
      <w:r w:rsidRPr="00A50ABE">
        <w:rPr>
          <w:rFonts w:cs="Garamond"/>
          <w:lang w:val="fr-CH"/>
        </w:rPr>
        <w:t>r le produit ;</w:t>
      </w:r>
    </w:p>
    <w:p w:rsidR="00FB171D" w:rsidRPr="00A50ABE" w:rsidRDefault="00CA47F0" w:rsidP="00326A25">
      <w:pPr>
        <w:pStyle w:val="ListParagraph"/>
        <w:numPr>
          <w:ilvl w:val="0"/>
          <w:numId w:val="6"/>
        </w:numPr>
        <w:autoSpaceDE w:val="0"/>
        <w:autoSpaceDN w:val="0"/>
        <w:adjustRightInd w:val="0"/>
        <w:spacing w:after="0" w:line="240" w:lineRule="auto"/>
        <w:rPr>
          <w:rFonts w:cs="Garamond"/>
          <w:lang w:val="fr-CH"/>
        </w:rPr>
      </w:pPr>
      <w:r w:rsidRPr="00A50ABE">
        <w:rPr>
          <w:rFonts w:cs="Garamond"/>
          <w:lang w:val="fr-CH"/>
        </w:rPr>
        <w:t>l</w:t>
      </w:r>
      <w:r w:rsidR="00FB171D" w:rsidRPr="00A50ABE">
        <w:rPr>
          <w:rFonts w:cs="Garamond"/>
          <w:lang w:val="fr-CH"/>
        </w:rPr>
        <w:t>’existence de services d’appui efficaces pour faciliter l’accès à l’emploi : encadrement technique dans les divers domaines,</w:t>
      </w:r>
      <w:r w:rsidR="005B52AC" w:rsidRPr="00A50ABE">
        <w:rPr>
          <w:rFonts w:cs="Garamond"/>
          <w:lang w:val="fr-CH"/>
        </w:rPr>
        <w:t xml:space="preserve"> </w:t>
      </w:r>
      <w:r w:rsidR="00FB171D" w:rsidRPr="00A50ABE">
        <w:rPr>
          <w:rFonts w:cs="Garamond"/>
          <w:lang w:val="fr-CH"/>
        </w:rPr>
        <w:t>possibilités d’accès au crédit, existence à des distances raisonnables de structures de formation professionnelle pour améliorer les connaissances techniques des bénéficiaires,</w:t>
      </w:r>
    </w:p>
    <w:p w:rsidR="00FB171D" w:rsidRPr="00A50ABE" w:rsidRDefault="00FB171D" w:rsidP="00326A25">
      <w:pPr>
        <w:pStyle w:val="ListParagraph"/>
        <w:numPr>
          <w:ilvl w:val="0"/>
          <w:numId w:val="6"/>
        </w:numPr>
        <w:autoSpaceDE w:val="0"/>
        <w:autoSpaceDN w:val="0"/>
        <w:adjustRightInd w:val="0"/>
        <w:spacing w:after="0" w:line="240" w:lineRule="auto"/>
        <w:rPr>
          <w:rFonts w:cs="Garamond"/>
          <w:lang w:val="fr-CH"/>
        </w:rPr>
      </w:pPr>
      <w:r w:rsidRPr="00A50ABE">
        <w:rPr>
          <w:rFonts w:cs="Garamond"/>
          <w:lang w:val="fr-CH"/>
        </w:rPr>
        <w:t>Pour les AGR, le critère essentiel est </w:t>
      </w:r>
      <w:r w:rsidR="00E62E1A" w:rsidRPr="00A50ABE">
        <w:rPr>
          <w:rFonts w:cs="Garamond"/>
          <w:lang w:val="fr-CH"/>
        </w:rPr>
        <w:t>la possibilité que le produit ou le service s</w:t>
      </w:r>
      <w:r w:rsidRPr="00A50ABE">
        <w:rPr>
          <w:rFonts w:cs="Garamond"/>
          <w:lang w:val="fr-CH"/>
        </w:rPr>
        <w:t xml:space="preserve">oit </w:t>
      </w:r>
      <w:r w:rsidR="00E62E1A" w:rsidRPr="00A50ABE">
        <w:rPr>
          <w:rFonts w:cs="Garamond"/>
          <w:lang w:val="fr-CH"/>
        </w:rPr>
        <w:t>vendable et procure</w:t>
      </w:r>
      <w:r w:rsidRPr="00A50ABE">
        <w:rPr>
          <w:rFonts w:cs="Garamond"/>
          <w:lang w:val="fr-CH"/>
        </w:rPr>
        <w:t xml:space="preserve"> un revenu </w:t>
      </w:r>
      <w:r w:rsidR="00E62E1A" w:rsidRPr="00A50ABE">
        <w:rPr>
          <w:rFonts w:cs="Garamond"/>
          <w:lang w:val="fr-CH"/>
        </w:rPr>
        <w:t>permettant d’améliorer les conditions du bénéficiaire</w:t>
      </w:r>
      <w:r w:rsidRPr="00A50ABE">
        <w:rPr>
          <w:rFonts w:cs="Garamond"/>
          <w:lang w:val="fr-CH"/>
        </w:rPr>
        <w:t>.</w:t>
      </w:r>
    </w:p>
    <w:p w:rsidR="00FB171D" w:rsidRPr="00A50ABE" w:rsidRDefault="00FB171D" w:rsidP="00FB171D">
      <w:pPr>
        <w:autoSpaceDE w:val="0"/>
        <w:autoSpaceDN w:val="0"/>
        <w:adjustRightInd w:val="0"/>
        <w:spacing w:after="0" w:line="240" w:lineRule="auto"/>
        <w:rPr>
          <w:rFonts w:cs="Garamond"/>
          <w:lang w:val="fr-CH"/>
        </w:rPr>
      </w:pPr>
    </w:p>
    <w:p w:rsidR="008E5A80" w:rsidRPr="00A50ABE" w:rsidRDefault="003A1530" w:rsidP="00353A8D">
      <w:pPr>
        <w:spacing w:after="0"/>
        <w:rPr>
          <w:rFonts w:cs="Garamond"/>
          <w:lang w:val="fr-CH"/>
        </w:rPr>
      </w:pPr>
      <w:r w:rsidRPr="00A50ABE">
        <w:rPr>
          <w:rFonts w:cs="Garamond"/>
          <w:lang w:val="fr-CH"/>
        </w:rPr>
        <w:t xml:space="preserve">L’identification </w:t>
      </w:r>
      <w:r w:rsidR="00FB171D" w:rsidRPr="00A50ABE">
        <w:rPr>
          <w:rFonts w:cs="Garamond"/>
          <w:lang w:val="fr-CH"/>
        </w:rPr>
        <w:t xml:space="preserve">des besoins prioritaires de formation a été faite en prenant en compte </w:t>
      </w:r>
      <w:r w:rsidR="00592965" w:rsidRPr="00A50ABE">
        <w:rPr>
          <w:rFonts w:cs="Garamond"/>
          <w:lang w:val="fr-CH"/>
        </w:rPr>
        <w:t xml:space="preserve">à la fois </w:t>
      </w:r>
      <w:r w:rsidR="0016426C" w:rsidRPr="00A50ABE">
        <w:rPr>
          <w:rFonts w:cs="Garamond"/>
          <w:lang w:val="fr-CH"/>
        </w:rPr>
        <w:t xml:space="preserve">les </w:t>
      </w:r>
      <w:r w:rsidRPr="00A50ABE">
        <w:rPr>
          <w:rFonts w:cs="Garamond"/>
          <w:lang w:val="fr-CH"/>
        </w:rPr>
        <w:t>choix</w:t>
      </w:r>
      <w:r w:rsidR="00744111" w:rsidRPr="00A50ABE">
        <w:rPr>
          <w:rFonts w:cs="Garamond"/>
          <w:lang w:val="fr-CH"/>
        </w:rPr>
        <w:t xml:space="preserve"> </w:t>
      </w:r>
      <w:r w:rsidRPr="00A50ABE">
        <w:rPr>
          <w:rFonts w:cs="Garamond"/>
          <w:lang w:val="fr-CH"/>
        </w:rPr>
        <w:t xml:space="preserve">d’activité </w:t>
      </w:r>
      <w:r w:rsidR="00744111" w:rsidRPr="00A50ABE">
        <w:rPr>
          <w:rFonts w:cs="Garamond"/>
          <w:lang w:val="fr-CH"/>
        </w:rPr>
        <w:t>des bénéficiaires,</w:t>
      </w:r>
      <w:r w:rsidR="00C90607" w:rsidRPr="00A50ABE">
        <w:rPr>
          <w:rFonts w:cs="Garamond"/>
          <w:lang w:val="fr-CH"/>
        </w:rPr>
        <w:t xml:space="preserve"> </w:t>
      </w:r>
      <w:r w:rsidR="00FB171D" w:rsidRPr="00A50ABE">
        <w:rPr>
          <w:rFonts w:cs="Garamond"/>
          <w:lang w:val="fr-CH"/>
        </w:rPr>
        <w:t xml:space="preserve">les contraintes spécifiques aux populations cibles </w:t>
      </w:r>
      <w:r w:rsidRPr="00A50ABE">
        <w:rPr>
          <w:rFonts w:cs="Garamond"/>
          <w:lang w:val="fr-CH"/>
        </w:rPr>
        <w:t xml:space="preserve">en lien avec l’activité souhaitée (analphabétisme et/ou faible niveau de scolarisation, </w:t>
      </w:r>
      <w:r w:rsidR="00FB171D" w:rsidRPr="00A50ABE">
        <w:rPr>
          <w:rFonts w:cs="Garamond"/>
          <w:lang w:val="fr-CH"/>
        </w:rPr>
        <w:t>difficultés pour les bénéficiaires à suivre des actions de formation</w:t>
      </w:r>
      <w:r w:rsidR="00744111" w:rsidRPr="00A50ABE">
        <w:rPr>
          <w:rFonts w:cs="Garamond"/>
          <w:lang w:val="fr-CH"/>
        </w:rPr>
        <w:t xml:space="preserve"> étendues sur une longue durée) et enfin les contraintes inhérentes à l’offre locale de formation.</w:t>
      </w:r>
    </w:p>
    <w:p w:rsidR="008E5A80" w:rsidRPr="00A50ABE" w:rsidRDefault="008E5A80" w:rsidP="00353A8D">
      <w:pPr>
        <w:spacing w:after="0"/>
        <w:rPr>
          <w:rFonts w:ascii="Arial" w:hAnsi="Arial" w:cs="Arial"/>
          <w:sz w:val="24"/>
          <w:szCs w:val="24"/>
        </w:rPr>
      </w:pPr>
    </w:p>
    <w:p w:rsidR="00944E8B" w:rsidRPr="00A50ABE" w:rsidRDefault="00944E8B" w:rsidP="00944E8B">
      <w:pPr>
        <w:autoSpaceDE w:val="0"/>
        <w:autoSpaceDN w:val="0"/>
        <w:adjustRightInd w:val="0"/>
        <w:spacing w:after="0" w:line="240" w:lineRule="auto"/>
        <w:rPr>
          <w:b/>
          <w:u w:val="single"/>
          <w:lang w:val="fr-CH"/>
        </w:rPr>
      </w:pPr>
      <w:r w:rsidRPr="00A50ABE">
        <w:rPr>
          <w:rFonts w:ascii="Arial" w:hAnsi="Arial" w:cs="Arial"/>
          <w:b/>
          <w:sz w:val="24"/>
          <w:szCs w:val="24"/>
        </w:rPr>
        <w:t>III</w:t>
      </w:r>
      <w:r w:rsidRPr="00A50ABE">
        <w:rPr>
          <w:rFonts w:ascii="Arial" w:hAnsi="Arial" w:cs="Arial"/>
          <w:sz w:val="24"/>
          <w:szCs w:val="24"/>
        </w:rPr>
        <w:t xml:space="preserve"> - </w:t>
      </w:r>
      <w:r w:rsidR="00806B56" w:rsidRPr="00A50ABE">
        <w:rPr>
          <w:b/>
          <w:u w:val="single"/>
          <w:lang w:val="fr-CH"/>
        </w:rPr>
        <w:t>Aperçu</w:t>
      </w:r>
      <w:r w:rsidRPr="00A50ABE">
        <w:rPr>
          <w:b/>
          <w:u w:val="single"/>
          <w:lang w:val="fr-CH"/>
        </w:rPr>
        <w:t xml:space="preserve"> général sur la situation socioéconomique dans les zones d’intervention du projet Bridge </w:t>
      </w:r>
    </w:p>
    <w:p w:rsidR="00806B56" w:rsidRPr="00A50ABE" w:rsidRDefault="00806B56" w:rsidP="00EF712C">
      <w:pPr>
        <w:autoSpaceDE w:val="0"/>
        <w:autoSpaceDN w:val="0"/>
        <w:adjustRightInd w:val="0"/>
        <w:spacing w:after="0" w:line="240" w:lineRule="auto"/>
        <w:jc w:val="left"/>
        <w:rPr>
          <w:lang w:val="fr-CH"/>
        </w:rPr>
      </w:pPr>
    </w:p>
    <w:p w:rsidR="00307423" w:rsidRPr="00A50ABE" w:rsidRDefault="00EE7EA0" w:rsidP="00A46E6D">
      <w:pPr>
        <w:spacing w:after="120"/>
        <w:rPr>
          <w:rFonts w:eastAsia="Calibri"/>
          <w:b/>
        </w:rPr>
      </w:pPr>
      <w:r w:rsidRPr="00A50ABE">
        <w:rPr>
          <w:rFonts w:eastAsia="Calibri"/>
          <w:b/>
        </w:rPr>
        <w:t xml:space="preserve">1. </w:t>
      </w:r>
      <w:r w:rsidR="00307423" w:rsidRPr="00A50ABE">
        <w:rPr>
          <w:rFonts w:eastAsia="Calibri"/>
          <w:b/>
        </w:rPr>
        <w:t>Situation géographique</w:t>
      </w:r>
    </w:p>
    <w:p w:rsidR="00A92A13" w:rsidRPr="00A50ABE" w:rsidRDefault="00A46E6D" w:rsidP="00A46E6D">
      <w:pPr>
        <w:spacing w:after="120"/>
        <w:rPr>
          <w:rFonts w:eastAsia="Calibri"/>
        </w:rPr>
      </w:pPr>
      <w:r w:rsidRPr="00A50ABE">
        <w:rPr>
          <w:rFonts w:eastAsia="Calibri"/>
        </w:rPr>
        <w:t>Le</w:t>
      </w:r>
      <w:r w:rsidR="00307423" w:rsidRPr="00A50ABE">
        <w:rPr>
          <w:rFonts w:eastAsia="Calibri"/>
        </w:rPr>
        <w:t>s 16 villages d’intervention du</w:t>
      </w:r>
      <w:r w:rsidRPr="00A50ABE">
        <w:rPr>
          <w:rFonts w:eastAsia="Calibri"/>
        </w:rPr>
        <w:t xml:space="preserve"> projet BRIDGE </w:t>
      </w:r>
      <w:r w:rsidR="00307423" w:rsidRPr="00A50ABE">
        <w:rPr>
          <w:rFonts w:eastAsia="Calibri"/>
        </w:rPr>
        <w:t>se situent dans les</w:t>
      </w:r>
      <w:r w:rsidRPr="00A50ABE">
        <w:rPr>
          <w:rFonts w:eastAsia="Calibri"/>
        </w:rPr>
        <w:t xml:space="preserve"> régions d’Agadez et de Tahoua, dans la partie saharo-sahélienne et la zone saharienne du Niger</w:t>
      </w:r>
      <w:r w:rsidR="00CA47F0" w:rsidRPr="00A50ABE">
        <w:rPr>
          <w:rFonts w:eastAsia="Calibri"/>
        </w:rPr>
        <w:t xml:space="preserve">. </w:t>
      </w:r>
    </w:p>
    <w:p w:rsidR="00F87B98" w:rsidRPr="00A50ABE" w:rsidRDefault="00F87B98" w:rsidP="00A46E6D">
      <w:pPr>
        <w:spacing w:after="120"/>
        <w:rPr>
          <w:rFonts w:eastAsia="Calibri"/>
        </w:rPr>
      </w:pPr>
      <w:r w:rsidRPr="00A50ABE">
        <w:rPr>
          <w:rFonts w:eastAsia="Calibri"/>
          <w:b/>
          <w:u w:val="single"/>
        </w:rPr>
        <w:t>Tableau</w:t>
      </w:r>
      <w:r w:rsidRPr="00A50ABE">
        <w:rPr>
          <w:rFonts w:eastAsia="Calibri"/>
        </w:rPr>
        <w:t xml:space="preserve"> : répartition des bénéficiaires par </w:t>
      </w:r>
      <w:r w:rsidR="00307423" w:rsidRPr="00A50ABE">
        <w:rPr>
          <w:rFonts w:eastAsia="Calibri"/>
        </w:rPr>
        <w:t xml:space="preserve">Régions, communes et </w:t>
      </w:r>
      <w:r w:rsidRPr="00A50ABE">
        <w:rPr>
          <w:rFonts w:eastAsia="Calibri"/>
        </w:rPr>
        <w:t>village</w:t>
      </w:r>
      <w:r w:rsidR="00307423" w:rsidRPr="00A50ABE">
        <w:rPr>
          <w:rFonts w:eastAsia="Calibri"/>
        </w:rPr>
        <w:t>s</w:t>
      </w:r>
    </w:p>
    <w:tbl>
      <w:tblPr>
        <w:tblpPr w:leftFromText="180" w:rightFromText="180" w:vertAnchor="text" w:horzAnchor="margin" w:tblpXSpec="center" w:tblpY="67"/>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2"/>
        <w:gridCol w:w="2489"/>
        <w:gridCol w:w="2759"/>
        <w:gridCol w:w="1863"/>
      </w:tblGrid>
      <w:tr w:rsidR="00307423" w:rsidRPr="00A50ABE" w:rsidTr="00307423">
        <w:trPr>
          <w:trHeight w:val="557"/>
        </w:trPr>
        <w:tc>
          <w:tcPr>
            <w:tcW w:w="2092" w:type="dxa"/>
          </w:tcPr>
          <w:p w:rsidR="00307423" w:rsidRPr="00A50ABE" w:rsidRDefault="00307423" w:rsidP="006D7C31">
            <w:pPr>
              <w:spacing w:after="0" w:line="240" w:lineRule="auto"/>
              <w:jc w:val="center"/>
              <w:rPr>
                <w:rFonts w:eastAsia="Times New Roman" w:cs="Arial"/>
                <w:b/>
                <w:bCs/>
                <w:lang w:eastAsia="fr-FR"/>
              </w:rPr>
            </w:pPr>
            <w:r w:rsidRPr="00A50ABE">
              <w:rPr>
                <w:rFonts w:eastAsia="Times New Roman" w:cs="Arial"/>
                <w:b/>
                <w:bCs/>
                <w:lang w:eastAsia="fr-FR"/>
              </w:rPr>
              <w:t>REGIONS</w:t>
            </w:r>
          </w:p>
        </w:tc>
        <w:tc>
          <w:tcPr>
            <w:tcW w:w="2489" w:type="dxa"/>
            <w:shd w:val="clear" w:color="auto" w:fill="auto"/>
            <w:vAlign w:val="center"/>
            <w:hideMark/>
          </w:tcPr>
          <w:p w:rsidR="00307423" w:rsidRPr="00A50ABE" w:rsidRDefault="00307423" w:rsidP="006D7C31">
            <w:pPr>
              <w:spacing w:after="0" w:line="240" w:lineRule="auto"/>
              <w:jc w:val="center"/>
              <w:rPr>
                <w:rFonts w:eastAsia="Times New Roman" w:cs="Arial"/>
                <w:b/>
                <w:bCs/>
                <w:lang w:eastAsia="fr-FR"/>
              </w:rPr>
            </w:pPr>
            <w:r w:rsidRPr="00A50ABE">
              <w:rPr>
                <w:rFonts w:eastAsia="Times New Roman" w:cs="Arial"/>
                <w:b/>
                <w:bCs/>
                <w:lang w:val="fr-CH" w:eastAsia="fr-FR"/>
              </w:rPr>
              <w:t>COMMUNES</w:t>
            </w:r>
          </w:p>
        </w:tc>
        <w:tc>
          <w:tcPr>
            <w:tcW w:w="2759" w:type="dxa"/>
            <w:shd w:val="clear" w:color="auto" w:fill="auto"/>
            <w:vAlign w:val="center"/>
            <w:hideMark/>
          </w:tcPr>
          <w:p w:rsidR="00307423" w:rsidRPr="00A50ABE" w:rsidRDefault="00307423" w:rsidP="006D7C31">
            <w:pPr>
              <w:spacing w:after="0" w:line="240" w:lineRule="auto"/>
              <w:jc w:val="center"/>
              <w:rPr>
                <w:rFonts w:eastAsia="Times New Roman" w:cs="Arial"/>
                <w:b/>
                <w:bCs/>
                <w:lang w:eastAsia="fr-FR"/>
              </w:rPr>
            </w:pPr>
            <w:r w:rsidRPr="00A50ABE">
              <w:rPr>
                <w:rFonts w:eastAsia="Times New Roman" w:cs="Arial"/>
                <w:b/>
                <w:bCs/>
                <w:lang w:val="fr-CH" w:eastAsia="fr-FR"/>
              </w:rPr>
              <w:t>LOCALITES</w:t>
            </w:r>
          </w:p>
        </w:tc>
        <w:tc>
          <w:tcPr>
            <w:tcW w:w="1863" w:type="dxa"/>
            <w:shd w:val="clear" w:color="auto" w:fill="auto"/>
            <w:vAlign w:val="center"/>
            <w:hideMark/>
          </w:tcPr>
          <w:p w:rsidR="00307423" w:rsidRPr="00A50ABE" w:rsidRDefault="00307423" w:rsidP="006D7C31">
            <w:pPr>
              <w:spacing w:after="0" w:line="240" w:lineRule="auto"/>
              <w:jc w:val="center"/>
              <w:rPr>
                <w:rFonts w:eastAsia="Times New Roman" w:cs="Arial"/>
                <w:b/>
                <w:bCs/>
                <w:lang w:eastAsia="fr-FR"/>
              </w:rPr>
            </w:pPr>
            <w:r w:rsidRPr="00A50ABE">
              <w:rPr>
                <w:rFonts w:eastAsia="Times New Roman" w:cs="Arial"/>
                <w:b/>
                <w:bCs/>
                <w:lang w:val="fr-CH" w:eastAsia="fr-FR"/>
              </w:rPr>
              <w:t>EFFECTIFS</w:t>
            </w:r>
          </w:p>
        </w:tc>
      </w:tr>
      <w:tr w:rsidR="00307423" w:rsidRPr="00A50ABE" w:rsidTr="00307423">
        <w:trPr>
          <w:trHeight w:val="426"/>
        </w:trPr>
        <w:tc>
          <w:tcPr>
            <w:tcW w:w="2092" w:type="dxa"/>
            <w:vMerge w:val="restart"/>
          </w:tcPr>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p>
          <w:p w:rsidR="00307423" w:rsidRPr="00A50ABE" w:rsidRDefault="00307423" w:rsidP="00307423">
            <w:pPr>
              <w:spacing w:after="0" w:line="240" w:lineRule="auto"/>
              <w:jc w:val="center"/>
              <w:rPr>
                <w:rFonts w:eastAsia="Times New Roman" w:cs="Arial"/>
                <w:lang w:val="fr-CH" w:eastAsia="fr-FR"/>
              </w:rPr>
            </w:pPr>
            <w:r w:rsidRPr="00A50ABE">
              <w:rPr>
                <w:rFonts w:eastAsia="Times New Roman" w:cs="Arial"/>
                <w:lang w:val="fr-CH" w:eastAsia="fr-FR"/>
              </w:rPr>
              <w:t>TAHOUA</w:t>
            </w:r>
          </w:p>
        </w:tc>
        <w:tc>
          <w:tcPr>
            <w:tcW w:w="248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Tsernaoua</w:t>
            </w:r>
            <w:proofErr w:type="spellEnd"/>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Mozagué</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val="fr-CH" w:eastAsia="fr-FR"/>
              </w:rPr>
            </w:pPr>
          </w:p>
        </w:tc>
        <w:tc>
          <w:tcPr>
            <w:tcW w:w="2489" w:type="dxa"/>
            <w:vMerge w:val="restart"/>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Malbaza</w:t>
            </w:r>
            <w:proofErr w:type="spellEnd"/>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Zangon-Tannouzoum</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eastAsia="fr-FR"/>
              </w:rPr>
            </w:pPr>
          </w:p>
        </w:tc>
        <w:tc>
          <w:tcPr>
            <w:tcW w:w="2489" w:type="dxa"/>
            <w:vMerge/>
            <w:vAlign w:val="center"/>
            <w:hideMark/>
          </w:tcPr>
          <w:p w:rsidR="00307423" w:rsidRPr="00A50ABE" w:rsidRDefault="00307423" w:rsidP="006D7C31">
            <w:pPr>
              <w:spacing w:after="0" w:line="240" w:lineRule="auto"/>
              <w:jc w:val="left"/>
              <w:rPr>
                <w:rFonts w:eastAsia="Times New Roman" w:cs="Arial"/>
                <w:lang w:eastAsia="fr-FR"/>
              </w:rPr>
            </w:pPr>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Nobi</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eastAsia="fr-FR"/>
              </w:rPr>
            </w:pPr>
          </w:p>
        </w:tc>
        <w:tc>
          <w:tcPr>
            <w:tcW w:w="2489" w:type="dxa"/>
            <w:vMerge/>
            <w:vAlign w:val="center"/>
            <w:hideMark/>
          </w:tcPr>
          <w:p w:rsidR="00307423" w:rsidRPr="00A50ABE" w:rsidRDefault="00307423" w:rsidP="006D7C31">
            <w:pPr>
              <w:spacing w:after="0" w:line="240" w:lineRule="auto"/>
              <w:jc w:val="left"/>
              <w:rPr>
                <w:rFonts w:eastAsia="Times New Roman" w:cs="Arial"/>
                <w:lang w:eastAsia="fr-FR"/>
              </w:rPr>
            </w:pPr>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ZangonAroki</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val="fr-CH" w:eastAsia="fr-FR"/>
              </w:rPr>
            </w:pPr>
          </w:p>
        </w:tc>
        <w:tc>
          <w:tcPr>
            <w:tcW w:w="2489" w:type="dxa"/>
            <w:vMerge w:val="restart"/>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Doguéraoua</w:t>
            </w:r>
            <w:proofErr w:type="spellEnd"/>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Doguéraoua</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eastAsia="fr-FR"/>
              </w:rPr>
            </w:pPr>
          </w:p>
        </w:tc>
        <w:tc>
          <w:tcPr>
            <w:tcW w:w="2489" w:type="dxa"/>
            <w:vMerge/>
            <w:vAlign w:val="center"/>
            <w:hideMark/>
          </w:tcPr>
          <w:p w:rsidR="00307423" w:rsidRPr="00A50ABE" w:rsidRDefault="00307423" w:rsidP="006D7C31">
            <w:pPr>
              <w:spacing w:after="0" w:line="240" w:lineRule="auto"/>
              <w:jc w:val="left"/>
              <w:rPr>
                <w:rFonts w:eastAsia="Times New Roman" w:cs="Arial"/>
                <w:lang w:eastAsia="fr-FR"/>
              </w:rPr>
            </w:pPr>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Tagamaoua</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val="fr-CH" w:eastAsia="fr-FR"/>
              </w:rPr>
            </w:pPr>
          </w:p>
        </w:tc>
        <w:tc>
          <w:tcPr>
            <w:tcW w:w="248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Galma</w:t>
            </w:r>
            <w:proofErr w:type="spellEnd"/>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Jano</w:t>
            </w:r>
            <w:proofErr w:type="spellEnd"/>
            <w:r w:rsidRPr="00A50ABE">
              <w:rPr>
                <w:rFonts w:eastAsia="Times New Roman" w:cs="Arial"/>
                <w:lang w:val="fr-CH" w:eastAsia="fr-FR"/>
              </w:rPr>
              <w:t xml:space="preserve"> -</w:t>
            </w:r>
            <w:proofErr w:type="spellStart"/>
            <w:r w:rsidRPr="00A50ABE">
              <w:rPr>
                <w:rFonts w:eastAsia="Times New Roman" w:cs="Arial"/>
                <w:lang w:val="fr-CH" w:eastAsia="fr-FR"/>
              </w:rPr>
              <w:t>Tambeye</w:t>
            </w:r>
            <w:proofErr w:type="spellEnd"/>
            <w:r w:rsidRPr="00A50ABE">
              <w:rPr>
                <w:rFonts w:eastAsia="Times New Roman" w:cs="Arial"/>
                <w:lang w:val="fr-CH" w:eastAsia="fr-FR"/>
              </w:rPr>
              <w:t xml:space="preserve"> </w:t>
            </w:r>
            <w:proofErr w:type="spellStart"/>
            <w:r w:rsidRPr="00A50ABE">
              <w:rPr>
                <w:rFonts w:eastAsia="Times New Roman" w:cs="Arial"/>
                <w:lang w:val="fr-CH" w:eastAsia="fr-FR"/>
              </w:rPr>
              <w:t>Kournoni</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val="fr-CH" w:eastAsia="fr-FR"/>
              </w:rPr>
            </w:pPr>
          </w:p>
        </w:tc>
        <w:tc>
          <w:tcPr>
            <w:tcW w:w="248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Azarori</w:t>
            </w:r>
            <w:proofErr w:type="spellEnd"/>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Azarori</w:t>
            </w:r>
            <w:proofErr w:type="spellEnd"/>
            <w:r w:rsidRPr="00A50ABE">
              <w:rPr>
                <w:rFonts w:eastAsia="Times New Roman" w:cs="Arial"/>
                <w:lang w:val="fr-CH" w:eastAsia="fr-FR"/>
              </w:rPr>
              <w:t xml:space="preserve"> nomade</w:t>
            </w:r>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val="fr-CH" w:eastAsia="fr-FR"/>
              </w:rPr>
            </w:pPr>
          </w:p>
        </w:tc>
        <w:tc>
          <w:tcPr>
            <w:tcW w:w="248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Tajaé</w:t>
            </w:r>
            <w:proofErr w:type="spellEnd"/>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Tajaé</w:t>
            </w:r>
            <w:proofErr w:type="spellEnd"/>
            <w:r w:rsidRPr="00A50ABE">
              <w:rPr>
                <w:rFonts w:eastAsia="Times New Roman" w:cs="Arial"/>
                <w:lang w:val="fr-CH" w:eastAsia="fr-FR"/>
              </w:rPr>
              <w:t xml:space="preserve"> nomade</w:t>
            </w:r>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val="fr-CH" w:eastAsia="fr-FR"/>
              </w:rPr>
            </w:pPr>
          </w:p>
        </w:tc>
        <w:tc>
          <w:tcPr>
            <w:tcW w:w="2489" w:type="dxa"/>
            <w:vMerge w:val="restart"/>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Tchintabaraden</w:t>
            </w:r>
            <w:proofErr w:type="spellEnd"/>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Jigui</w:t>
            </w:r>
            <w:proofErr w:type="spellEnd"/>
            <w:r w:rsidRPr="00A50ABE">
              <w:rPr>
                <w:rFonts w:eastAsia="Times New Roman" w:cs="Arial"/>
                <w:lang w:val="fr-CH" w:eastAsia="fr-FR"/>
              </w:rPr>
              <w:t xml:space="preserve"> - </w:t>
            </w:r>
            <w:proofErr w:type="spellStart"/>
            <w:r w:rsidRPr="00A50ABE">
              <w:rPr>
                <w:rFonts w:eastAsia="Times New Roman" w:cs="Arial"/>
                <w:lang w:val="fr-CH" w:eastAsia="fr-FR"/>
              </w:rPr>
              <w:t>Agoda</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15</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eastAsia="fr-FR"/>
              </w:rPr>
            </w:pPr>
          </w:p>
        </w:tc>
        <w:tc>
          <w:tcPr>
            <w:tcW w:w="2489" w:type="dxa"/>
            <w:vMerge/>
            <w:vAlign w:val="center"/>
            <w:hideMark/>
          </w:tcPr>
          <w:p w:rsidR="00307423" w:rsidRPr="00A50ABE" w:rsidRDefault="00307423" w:rsidP="006D7C31">
            <w:pPr>
              <w:spacing w:after="0" w:line="240" w:lineRule="auto"/>
              <w:jc w:val="left"/>
              <w:rPr>
                <w:rFonts w:eastAsia="Times New Roman" w:cs="Arial"/>
                <w:lang w:eastAsia="fr-FR"/>
              </w:rPr>
            </w:pPr>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r w:rsidRPr="00A50ABE">
              <w:rPr>
                <w:rFonts w:eastAsia="Times New Roman" w:cs="Arial"/>
                <w:lang w:val="fr-CH" w:eastAsia="fr-FR"/>
              </w:rPr>
              <w:t>Inès</w:t>
            </w:r>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15</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eastAsia="fr-FR"/>
              </w:rPr>
            </w:pPr>
          </w:p>
        </w:tc>
        <w:tc>
          <w:tcPr>
            <w:tcW w:w="2489" w:type="dxa"/>
            <w:vMerge/>
            <w:vAlign w:val="center"/>
            <w:hideMark/>
          </w:tcPr>
          <w:p w:rsidR="00307423" w:rsidRPr="00A50ABE" w:rsidRDefault="00307423" w:rsidP="006D7C31">
            <w:pPr>
              <w:spacing w:after="0" w:line="240" w:lineRule="auto"/>
              <w:jc w:val="left"/>
              <w:rPr>
                <w:rFonts w:eastAsia="Times New Roman" w:cs="Arial"/>
                <w:lang w:eastAsia="fr-FR"/>
              </w:rPr>
            </w:pPr>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Afalolo</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6D7C31">
            <w:pPr>
              <w:spacing w:after="0" w:line="240" w:lineRule="auto"/>
              <w:jc w:val="left"/>
              <w:rPr>
                <w:rFonts w:eastAsia="Times New Roman" w:cs="Arial"/>
                <w:lang w:eastAsia="fr-FR"/>
              </w:rPr>
            </w:pPr>
          </w:p>
        </w:tc>
        <w:tc>
          <w:tcPr>
            <w:tcW w:w="2489" w:type="dxa"/>
            <w:vMerge/>
            <w:vAlign w:val="center"/>
            <w:hideMark/>
          </w:tcPr>
          <w:p w:rsidR="00307423" w:rsidRPr="00A50ABE" w:rsidRDefault="00307423" w:rsidP="006D7C31">
            <w:pPr>
              <w:spacing w:after="0" w:line="240" w:lineRule="auto"/>
              <w:jc w:val="left"/>
              <w:rPr>
                <w:rFonts w:eastAsia="Times New Roman" w:cs="Arial"/>
                <w:lang w:eastAsia="fr-FR"/>
              </w:rPr>
            </w:pPr>
          </w:p>
        </w:tc>
        <w:tc>
          <w:tcPr>
            <w:tcW w:w="2759" w:type="dxa"/>
            <w:shd w:val="clear" w:color="auto" w:fill="auto"/>
            <w:vAlign w:val="center"/>
            <w:hideMark/>
          </w:tcPr>
          <w:p w:rsidR="00307423" w:rsidRPr="00A50ABE" w:rsidRDefault="00307423" w:rsidP="006D7C31">
            <w:pPr>
              <w:spacing w:after="0" w:line="240" w:lineRule="auto"/>
              <w:jc w:val="left"/>
              <w:rPr>
                <w:rFonts w:eastAsia="Times New Roman" w:cs="Arial"/>
                <w:lang w:eastAsia="fr-FR"/>
              </w:rPr>
            </w:pPr>
            <w:proofErr w:type="spellStart"/>
            <w:r w:rsidRPr="00A50ABE">
              <w:rPr>
                <w:rFonts w:eastAsia="Times New Roman" w:cs="Arial"/>
                <w:lang w:val="fr-CH" w:eastAsia="fr-FR"/>
              </w:rPr>
              <w:t>Tchinta</w:t>
            </w:r>
            <w:proofErr w:type="spellEnd"/>
          </w:p>
        </w:tc>
        <w:tc>
          <w:tcPr>
            <w:tcW w:w="1863" w:type="dxa"/>
            <w:shd w:val="clear" w:color="auto" w:fill="auto"/>
            <w:vAlign w:val="bottom"/>
            <w:hideMark/>
          </w:tcPr>
          <w:p w:rsidR="00307423" w:rsidRPr="00A50ABE" w:rsidRDefault="00307423" w:rsidP="006D7C31">
            <w:pPr>
              <w:spacing w:after="0" w:line="240" w:lineRule="auto"/>
              <w:jc w:val="center"/>
              <w:rPr>
                <w:rFonts w:eastAsia="Times New Roman" w:cs="Arial"/>
                <w:lang w:eastAsia="fr-FR"/>
              </w:rPr>
            </w:pPr>
            <w:r w:rsidRPr="00A50ABE">
              <w:rPr>
                <w:rFonts w:eastAsia="Times New Roman" w:cs="Arial"/>
                <w:lang w:val="fr-CH" w:eastAsia="fr-FR"/>
              </w:rPr>
              <w:t>10</w:t>
            </w:r>
          </w:p>
        </w:tc>
      </w:tr>
      <w:tr w:rsidR="00307423" w:rsidRPr="00A50ABE" w:rsidTr="00307423">
        <w:trPr>
          <w:trHeight w:val="426"/>
        </w:trPr>
        <w:tc>
          <w:tcPr>
            <w:tcW w:w="2092" w:type="dxa"/>
            <w:vMerge w:val="restart"/>
          </w:tcPr>
          <w:p w:rsidR="00307423" w:rsidRPr="00A50ABE" w:rsidRDefault="00307423" w:rsidP="00307423">
            <w:pPr>
              <w:spacing w:after="0" w:line="240" w:lineRule="auto"/>
              <w:jc w:val="left"/>
              <w:rPr>
                <w:rFonts w:eastAsia="Times New Roman" w:cs="Arial"/>
                <w:lang w:eastAsia="fr-FR"/>
              </w:rPr>
            </w:pPr>
          </w:p>
          <w:p w:rsidR="00307423" w:rsidRPr="00A50ABE" w:rsidRDefault="00307423" w:rsidP="00307423">
            <w:pPr>
              <w:spacing w:after="0" w:line="240" w:lineRule="auto"/>
              <w:jc w:val="left"/>
              <w:rPr>
                <w:rFonts w:eastAsia="Times New Roman" w:cs="Arial"/>
                <w:lang w:eastAsia="fr-FR"/>
              </w:rPr>
            </w:pPr>
          </w:p>
          <w:p w:rsidR="00307423" w:rsidRPr="00A50ABE" w:rsidRDefault="00307423" w:rsidP="00307423">
            <w:pPr>
              <w:spacing w:after="0" w:line="240" w:lineRule="auto"/>
              <w:jc w:val="left"/>
              <w:rPr>
                <w:rFonts w:eastAsia="Times New Roman" w:cs="Arial"/>
                <w:lang w:eastAsia="fr-FR"/>
              </w:rPr>
            </w:pPr>
            <w:r w:rsidRPr="00A50ABE">
              <w:rPr>
                <w:rFonts w:eastAsia="Times New Roman" w:cs="Arial"/>
                <w:lang w:eastAsia="fr-FR"/>
              </w:rPr>
              <w:t xml:space="preserve">          AGADEZ</w:t>
            </w:r>
          </w:p>
        </w:tc>
        <w:tc>
          <w:tcPr>
            <w:tcW w:w="2489" w:type="dxa"/>
            <w:vMerge w:val="restart"/>
            <w:vAlign w:val="center"/>
          </w:tcPr>
          <w:p w:rsidR="00307423" w:rsidRPr="00A50ABE" w:rsidRDefault="00307423" w:rsidP="00307423">
            <w:pPr>
              <w:spacing w:after="0" w:line="240" w:lineRule="auto"/>
              <w:jc w:val="left"/>
              <w:rPr>
                <w:rFonts w:eastAsia="Times New Roman" w:cs="Arial"/>
                <w:lang w:eastAsia="fr-FR"/>
              </w:rPr>
            </w:pPr>
            <w:proofErr w:type="spellStart"/>
            <w:r w:rsidRPr="00A50ABE">
              <w:rPr>
                <w:rFonts w:eastAsia="Times New Roman" w:cs="Arial"/>
                <w:lang w:eastAsia="fr-FR"/>
              </w:rPr>
              <w:t>Ingall</w:t>
            </w:r>
            <w:proofErr w:type="spellEnd"/>
          </w:p>
        </w:tc>
        <w:tc>
          <w:tcPr>
            <w:tcW w:w="2759" w:type="dxa"/>
            <w:shd w:val="clear" w:color="auto" w:fill="auto"/>
            <w:vAlign w:val="center"/>
          </w:tcPr>
          <w:p w:rsidR="00307423" w:rsidRPr="00A50ABE" w:rsidRDefault="00307423" w:rsidP="00307423">
            <w:pPr>
              <w:spacing w:after="0" w:line="240" w:lineRule="auto"/>
              <w:jc w:val="left"/>
              <w:rPr>
                <w:rFonts w:eastAsia="Times New Roman" w:cs="Arial"/>
                <w:lang w:eastAsia="fr-FR"/>
              </w:rPr>
            </w:pPr>
            <w:r w:rsidRPr="00A50ABE">
              <w:rPr>
                <w:rFonts w:eastAsia="Times New Roman" w:cs="Arial"/>
                <w:lang w:val="fr-CH" w:eastAsia="fr-FR"/>
              </w:rPr>
              <w:t>Ingal</w:t>
            </w:r>
          </w:p>
        </w:tc>
        <w:tc>
          <w:tcPr>
            <w:tcW w:w="1863" w:type="dxa"/>
            <w:shd w:val="clear" w:color="auto" w:fill="auto"/>
            <w:vAlign w:val="bottom"/>
          </w:tcPr>
          <w:p w:rsidR="00307423" w:rsidRPr="00A50ABE" w:rsidRDefault="00307423" w:rsidP="00307423">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307423">
            <w:pPr>
              <w:spacing w:after="0" w:line="240" w:lineRule="auto"/>
              <w:jc w:val="left"/>
              <w:rPr>
                <w:rFonts w:eastAsia="Times New Roman" w:cs="Arial"/>
                <w:lang w:eastAsia="fr-FR"/>
              </w:rPr>
            </w:pPr>
          </w:p>
        </w:tc>
        <w:tc>
          <w:tcPr>
            <w:tcW w:w="2489" w:type="dxa"/>
            <w:vMerge/>
            <w:vAlign w:val="center"/>
          </w:tcPr>
          <w:p w:rsidR="00307423" w:rsidRPr="00A50ABE" w:rsidRDefault="00307423" w:rsidP="00307423">
            <w:pPr>
              <w:spacing w:after="0" w:line="240" w:lineRule="auto"/>
              <w:jc w:val="left"/>
              <w:rPr>
                <w:rFonts w:eastAsia="Times New Roman" w:cs="Arial"/>
                <w:lang w:eastAsia="fr-FR"/>
              </w:rPr>
            </w:pPr>
          </w:p>
        </w:tc>
        <w:tc>
          <w:tcPr>
            <w:tcW w:w="2759" w:type="dxa"/>
            <w:shd w:val="clear" w:color="auto" w:fill="auto"/>
            <w:vAlign w:val="center"/>
          </w:tcPr>
          <w:p w:rsidR="00307423" w:rsidRPr="00A50ABE" w:rsidRDefault="00307423" w:rsidP="00307423">
            <w:pPr>
              <w:spacing w:after="0" w:line="240" w:lineRule="auto"/>
              <w:jc w:val="left"/>
              <w:rPr>
                <w:rFonts w:eastAsia="Times New Roman" w:cs="Arial"/>
                <w:lang w:eastAsia="fr-FR"/>
              </w:rPr>
            </w:pPr>
            <w:proofErr w:type="spellStart"/>
            <w:r w:rsidRPr="00A50ABE">
              <w:rPr>
                <w:rFonts w:eastAsia="Times New Roman" w:cs="Arial"/>
                <w:lang w:val="fr-CH" w:eastAsia="fr-FR"/>
              </w:rPr>
              <w:t>Assoummane</w:t>
            </w:r>
            <w:proofErr w:type="spellEnd"/>
            <w:r w:rsidRPr="00A50ABE">
              <w:rPr>
                <w:rFonts w:eastAsia="Times New Roman" w:cs="Arial"/>
                <w:lang w:val="fr-CH" w:eastAsia="fr-FR"/>
              </w:rPr>
              <w:t xml:space="preserve"> 2</w:t>
            </w:r>
          </w:p>
        </w:tc>
        <w:tc>
          <w:tcPr>
            <w:tcW w:w="1863" w:type="dxa"/>
            <w:shd w:val="clear" w:color="auto" w:fill="auto"/>
            <w:vAlign w:val="bottom"/>
          </w:tcPr>
          <w:p w:rsidR="00307423" w:rsidRPr="00A50ABE" w:rsidRDefault="00307423" w:rsidP="00307423">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vMerge/>
          </w:tcPr>
          <w:p w:rsidR="00307423" w:rsidRPr="00A50ABE" w:rsidRDefault="00307423" w:rsidP="00307423">
            <w:pPr>
              <w:spacing w:after="0" w:line="240" w:lineRule="auto"/>
              <w:jc w:val="left"/>
              <w:rPr>
                <w:rFonts w:eastAsia="Times New Roman" w:cs="Arial"/>
                <w:lang w:eastAsia="fr-FR"/>
              </w:rPr>
            </w:pPr>
          </w:p>
        </w:tc>
        <w:tc>
          <w:tcPr>
            <w:tcW w:w="2489" w:type="dxa"/>
            <w:vMerge/>
            <w:vAlign w:val="center"/>
          </w:tcPr>
          <w:p w:rsidR="00307423" w:rsidRPr="00A50ABE" w:rsidRDefault="00307423" w:rsidP="00307423">
            <w:pPr>
              <w:spacing w:after="0" w:line="240" w:lineRule="auto"/>
              <w:jc w:val="left"/>
              <w:rPr>
                <w:rFonts w:eastAsia="Times New Roman" w:cs="Arial"/>
                <w:lang w:eastAsia="fr-FR"/>
              </w:rPr>
            </w:pPr>
          </w:p>
        </w:tc>
        <w:tc>
          <w:tcPr>
            <w:tcW w:w="2759" w:type="dxa"/>
            <w:shd w:val="clear" w:color="auto" w:fill="auto"/>
            <w:vAlign w:val="center"/>
          </w:tcPr>
          <w:p w:rsidR="00307423" w:rsidRPr="00A50ABE" w:rsidRDefault="00307423" w:rsidP="00307423">
            <w:pPr>
              <w:spacing w:after="0" w:line="240" w:lineRule="auto"/>
              <w:jc w:val="left"/>
              <w:rPr>
                <w:rFonts w:eastAsia="Times New Roman" w:cs="Arial"/>
                <w:lang w:eastAsia="fr-FR"/>
              </w:rPr>
            </w:pPr>
            <w:proofErr w:type="spellStart"/>
            <w:r w:rsidRPr="00A50ABE">
              <w:rPr>
                <w:rFonts w:eastAsia="Times New Roman" w:cs="Arial"/>
                <w:lang w:val="fr-CH" w:eastAsia="fr-FR"/>
              </w:rPr>
              <w:t>Mazababou</w:t>
            </w:r>
            <w:proofErr w:type="spellEnd"/>
          </w:p>
        </w:tc>
        <w:tc>
          <w:tcPr>
            <w:tcW w:w="1863" w:type="dxa"/>
            <w:shd w:val="clear" w:color="auto" w:fill="auto"/>
            <w:vAlign w:val="bottom"/>
          </w:tcPr>
          <w:p w:rsidR="00307423" w:rsidRPr="00A50ABE" w:rsidRDefault="00307423" w:rsidP="00307423">
            <w:pPr>
              <w:spacing w:after="0" w:line="240" w:lineRule="auto"/>
              <w:jc w:val="center"/>
              <w:rPr>
                <w:rFonts w:eastAsia="Times New Roman" w:cs="Arial"/>
                <w:lang w:eastAsia="fr-FR"/>
              </w:rPr>
            </w:pPr>
            <w:r w:rsidRPr="00A50ABE">
              <w:rPr>
                <w:rFonts w:eastAsia="Times New Roman" w:cs="Arial"/>
                <w:lang w:val="fr-CH" w:eastAsia="fr-FR"/>
              </w:rPr>
              <w:t>20</w:t>
            </w:r>
          </w:p>
        </w:tc>
      </w:tr>
      <w:tr w:rsidR="00307423" w:rsidRPr="00A50ABE" w:rsidTr="00307423">
        <w:trPr>
          <w:trHeight w:val="426"/>
        </w:trPr>
        <w:tc>
          <w:tcPr>
            <w:tcW w:w="2092" w:type="dxa"/>
          </w:tcPr>
          <w:p w:rsidR="00307423" w:rsidRPr="00A50ABE" w:rsidRDefault="00307423" w:rsidP="00307423">
            <w:pPr>
              <w:spacing w:after="0" w:line="240" w:lineRule="auto"/>
              <w:jc w:val="left"/>
              <w:rPr>
                <w:rFonts w:eastAsia="Times New Roman" w:cs="Arial"/>
                <w:lang w:eastAsia="fr-FR"/>
              </w:rPr>
            </w:pPr>
          </w:p>
        </w:tc>
        <w:tc>
          <w:tcPr>
            <w:tcW w:w="2489" w:type="dxa"/>
            <w:vAlign w:val="center"/>
          </w:tcPr>
          <w:p w:rsidR="00307423" w:rsidRPr="00A50ABE" w:rsidRDefault="00307423" w:rsidP="00307423">
            <w:pPr>
              <w:spacing w:after="0" w:line="240" w:lineRule="auto"/>
              <w:jc w:val="left"/>
              <w:rPr>
                <w:rFonts w:eastAsia="Times New Roman" w:cs="Arial"/>
                <w:lang w:eastAsia="fr-FR"/>
              </w:rPr>
            </w:pPr>
          </w:p>
        </w:tc>
        <w:tc>
          <w:tcPr>
            <w:tcW w:w="2759" w:type="dxa"/>
            <w:shd w:val="clear" w:color="auto" w:fill="auto"/>
            <w:vAlign w:val="center"/>
          </w:tcPr>
          <w:p w:rsidR="00307423" w:rsidRPr="00A50ABE" w:rsidRDefault="00307423" w:rsidP="00307423">
            <w:pPr>
              <w:spacing w:after="0" w:line="240" w:lineRule="auto"/>
              <w:jc w:val="left"/>
              <w:rPr>
                <w:rFonts w:eastAsia="Times New Roman" w:cs="Arial"/>
                <w:lang w:val="fr-CH" w:eastAsia="fr-FR"/>
              </w:rPr>
            </w:pPr>
          </w:p>
        </w:tc>
        <w:tc>
          <w:tcPr>
            <w:tcW w:w="1863" w:type="dxa"/>
            <w:shd w:val="clear" w:color="auto" w:fill="auto"/>
            <w:vAlign w:val="bottom"/>
          </w:tcPr>
          <w:p w:rsidR="00307423" w:rsidRPr="00A50ABE" w:rsidRDefault="00307423" w:rsidP="00307423">
            <w:pPr>
              <w:spacing w:after="0" w:line="240" w:lineRule="auto"/>
              <w:jc w:val="center"/>
              <w:rPr>
                <w:rFonts w:eastAsia="Times New Roman" w:cs="Arial"/>
                <w:lang w:val="fr-CH" w:eastAsia="fr-FR"/>
              </w:rPr>
            </w:pPr>
            <w:r w:rsidRPr="00A50ABE">
              <w:rPr>
                <w:rFonts w:eastAsia="Times New Roman" w:cs="Arial"/>
                <w:b/>
                <w:bCs/>
                <w:lang w:eastAsia="fr-FR"/>
              </w:rPr>
              <w:t>300</w:t>
            </w:r>
          </w:p>
        </w:tc>
      </w:tr>
    </w:tbl>
    <w:p w:rsidR="00A92A13" w:rsidRPr="00A50ABE" w:rsidRDefault="00A92A13" w:rsidP="00A46E6D">
      <w:pPr>
        <w:spacing w:after="120"/>
        <w:rPr>
          <w:rFonts w:eastAsia="Calibri"/>
        </w:rPr>
      </w:pPr>
    </w:p>
    <w:p w:rsidR="00955E98" w:rsidRPr="00A50ABE" w:rsidRDefault="00955E98" w:rsidP="00A46E6D">
      <w:pPr>
        <w:spacing w:after="120"/>
        <w:rPr>
          <w:rFonts w:eastAsia="Calibri"/>
        </w:rPr>
      </w:pPr>
    </w:p>
    <w:p w:rsidR="003B4389" w:rsidRPr="00A50ABE" w:rsidRDefault="003B4389" w:rsidP="00A46E6D">
      <w:pPr>
        <w:spacing w:after="120"/>
        <w:rPr>
          <w:rFonts w:eastAsia="Calibri"/>
        </w:rPr>
      </w:pPr>
    </w:p>
    <w:p w:rsidR="006D7C31" w:rsidRPr="00A50ABE" w:rsidRDefault="00EE7EA0" w:rsidP="008540B2">
      <w:pPr>
        <w:spacing w:after="0"/>
        <w:rPr>
          <w:b/>
          <w:sz w:val="24"/>
          <w:szCs w:val="24"/>
          <w:lang w:val="fr-CH"/>
        </w:rPr>
      </w:pPr>
      <w:r w:rsidRPr="00A50ABE">
        <w:rPr>
          <w:b/>
          <w:sz w:val="24"/>
          <w:szCs w:val="24"/>
          <w:lang w:val="fr-CH"/>
        </w:rPr>
        <w:t xml:space="preserve">2.  </w:t>
      </w:r>
      <w:r w:rsidR="00614F08" w:rsidRPr="00A50ABE">
        <w:rPr>
          <w:b/>
          <w:sz w:val="24"/>
          <w:szCs w:val="24"/>
          <w:lang w:val="fr-CH"/>
        </w:rPr>
        <w:t>Données démographiques</w:t>
      </w:r>
    </w:p>
    <w:p w:rsidR="001813F5" w:rsidRPr="00A50ABE" w:rsidRDefault="006D5769" w:rsidP="005B3080">
      <w:pPr>
        <w:spacing w:after="0"/>
        <w:rPr>
          <w:lang w:val="fr-CH"/>
        </w:rPr>
      </w:pPr>
      <w:r w:rsidRPr="00A50ABE">
        <w:rPr>
          <w:lang w:val="fr-CH"/>
        </w:rPr>
        <w:lastRenderedPageBreak/>
        <w:t>Les villages d’intervention du projet se situent en</w:t>
      </w:r>
      <w:r w:rsidR="00A46E6D" w:rsidRPr="00A50ABE">
        <w:rPr>
          <w:lang w:val="fr-CH"/>
        </w:rPr>
        <w:t xml:space="preserve"> zones rurales</w:t>
      </w:r>
      <w:r w:rsidRPr="00A50ABE">
        <w:rPr>
          <w:lang w:val="fr-CH"/>
        </w:rPr>
        <w:t>,</w:t>
      </w:r>
      <w:r w:rsidR="00A46E6D" w:rsidRPr="00A50ABE">
        <w:rPr>
          <w:lang w:val="fr-CH"/>
        </w:rPr>
        <w:t xml:space="preserve"> avec </w:t>
      </w:r>
      <w:r w:rsidR="00BE6209" w:rsidRPr="00A50ABE">
        <w:rPr>
          <w:lang w:val="fr-CH"/>
        </w:rPr>
        <w:t>une</w:t>
      </w:r>
      <w:r w:rsidR="00BE6209" w:rsidRPr="00A50ABE">
        <w:t xml:space="preserve"> population</w:t>
      </w:r>
      <w:r w:rsidR="00806B56" w:rsidRPr="00A50ABE">
        <w:t xml:space="preserve"> relativem</w:t>
      </w:r>
      <w:r w:rsidRPr="00A50ABE">
        <w:t>ent jeune :</w:t>
      </w:r>
      <w:r w:rsidR="008540B2" w:rsidRPr="00A50ABE">
        <w:t xml:space="preserve"> </w:t>
      </w:r>
      <w:r w:rsidR="005B3080" w:rsidRPr="00A50ABE">
        <w:rPr>
          <w:lang w:val="fr-CH"/>
        </w:rPr>
        <w:t xml:space="preserve">51,7% de la population </w:t>
      </w:r>
      <w:proofErr w:type="gramStart"/>
      <w:r w:rsidR="005B3080" w:rsidRPr="00A50ABE">
        <w:rPr>
          <w:lang w:val="fr-CH"/>
        </w:rPr>
        <w:t>a</w:t>
      </w:r>
      <w:proofErr w:type="gramEnd"/>
      <w:r w:rsidR="005B3080" w:rsidRPr="00A50ABE">
        <w:rPr>
          <w:lang w:val="fr-CH"/>
        </w:rPr>
        <w:t xml:space="preserve"> moins de 15 ans. </w:t>
      </w:r>
      <w:r w:rsidRPr="00A50ABE">
        <w:rPr>
          <w:lang w:val="fr-CH"/>
        </w:rPr>
        <w:t>A l’instar des autres rég</w:t>
      </w:r>
      <w:r w:rsidR="001813F5" w:rsidRPr="00A50ABE">
        <w:rPr>
          <w:lang w:val="fr-CH"/>
        </w:rPr>
        <w:t>ions du Niger, la</w:t>
      </w:r>
      <w:r w:rsidRPr="00A50ABE">
        <w:t xml:space="preserve"> croissance démographique </w:t>
      </w:r>
      <w:r w:rsidR="001813F5" w:rsidRPr="00A50ABE">
        <w:t xml:space="preserve">est </w:t>
      </w:r>
      <w:r w:rsidR="001813F5" w:rsidRPr="00A50ABE">
        <w:rPr>
          <w:lang w:val="fr-CH"/>
        </w:rPr>
        <w:t>l’une des plus élevées du monde (</w:t>
      </w:r>
      <w:r w:rsidR="001813F5" w:rsidRPr="00A50ABE">
        <w:rPr>
          <w:rFonts w:eastAsia="Calibri"/>
        </w:rPr>
        <w:t>3,5% à Agadez et</w:t>
      </w:r>
      <w:r w:rsidR="001813F5" w:rsidRPr="00A50ABE">
        <w:rPr>
          <w:lang w:val="fr-CH"/>
        </w:rPr>
        <w:t xml:space="preserve"> </w:t>
      </w:r>
      <w:r w:rsidR="001813F5" w:rsidRPr="00A50ABE">
        <w:rPr>
          <w:rFonts w:eastAsia="Calibri"/>
        </w:rPr>
        <w:t xml:space="preserve">4,7% à Tahoua), impactant fortement sur la demande en services sociaux de base (éducation, santé, eau, </w:t>
      </w:r>
      <w:proofErr w:type="spellStart"/>
      <w:r w:rsidR="001813F5" w:rsidRPr="00A50ABE">
        <w:rPr>
          <w:rFonts w:eastAsia="Calibri"/>
        </w:rPr>
        <w:t>etc</w:t>
      </w:r>
      <w:proofErr w:type="spellEnd"/>
      <w:r w:rsidR="001813F5" w:rsidRPr="00A50ABE">
        <w:rPr>
          <w:rFonts w:eastAsia="Calibri"/>
        </w:rPr>
        <w:t>) et l’emploi.</w:t>
      </w:r>
    </w:p>
    <w:p w:rsidR="006D5769" w:rsidRPr="00A50ABE" w:rsidRDefault="006D5769" w:rsidP="001813F5">
      <w:pPr>
        <w:spacing w:after="0"/>
        <w:rPr>
          <w:lang w:val="fr-CH"/>
        </w:rPr>
      </w:pPr>
    </w:p>
    <w:p w:rsidR="008540B2" w:rsidRPr="00A50ABE" w:rsidRDefault="001813F5" w:rsidP="00833151">
      <w:pPr>
        <w:spacing w:after="120"/>
        <w:rPr>
          <w:rFonts w:eastAsia="Calibri"/>
        </w:rPr>
      </w:pPr>
      <w:r w:rsidRPr="00A50ABE">
        <w:rPr>
          <w:rFonts w:eastAsia="Calibri"/>
        </w:rPr>
        <w:t>L</w:t>
      </w:r>
      <w:r w:rsidR="006D5769" w:rsidRPr="00A50ABE">
        <w:rPr>
          <w:rFonts w:eastAsia="Calibri"/>
        </w:rPr>
        <w:t>a densité de la population est l’une des plus faible</w:t>
      </w:r>
      <w:r w:rsidRPr="00A50ABE">
        <w:rPr>
          <w:rFonts w:eastAsia="Calibri"/>
        </w:rPr>
        <w:t>s</w:t>
      </w:r>
      <w:r w:rsidR="006D5769" w:rsidRPr="00A50ABE">
        <w:rPr>
          <w:rFonts w:eastAsia="Calibri"/>
        </w:rPr>
        <w:t xml:space="preserve"> du </w:t>
      </w:r>
      <w:r w:rsidR="005B3080" w:rsidRPr="00A50ABE">
        <w:rPr>
          <w:rFonts w:eastAsia="Calibri"/>
        </w:rPr>
        <w:t>Niger</w:t>
      </w:r>
      <w:r w:rsidR="006D5769" w:rsidRPr="00A50ABE">
        <w:rPr>
          <w:rFonts w:eastAsia="Calibri"/>
        </w:rPr>
        <w:t xml:space="preserve"> </w:t>
      </w:r>
      <w:r w:rsidR="005B3080" w:rsidRPr="00A50ABE">
        <w:rPr>
          <w:rFonts w:eastAsia="Calibri"/>
        </w:rPr>
        <w:t>pour</w:t>
      </w:r>
      <w:r w:rsidRPr="00A50ABE">
        <w:rPr>
          <w:rFonts w:eastAsia="Calibri"/>
        </w:rPr>
        <w:t xml:space="preserve"> Agadez (</w:t>
      </w:r>
      <w:r w:rsidR="006D5769" w:rsidRPr="00A50ABE">
        <w:rPr>
          <w:rFonts w:eastAsia="Calibri"/>
        </w:rPr>
        <w:t>0,7 habitants/km²</w:t>
      </w:r>
      <w:r w:rsidRPr="00A50ABE">
        <w:rPr>
          <w:rFonts w:eastAsia="Calibri"/>
        </w:rPr>
        <w:t>)</w:t>
      </w:r>
      <w:r w:rsidR="006D5769" w:rsidRPr="00A50ABE">
        <w:rPr>
          <w:rFonts w:eastAsia="Calibri"/>
        </w:rPr>
        <w:t xml:space="preserve"> </w:t>
      </w:r>
      <w:r w:rsidRPr="00A50ABE">
        <w:rPr>
          <w:rFonts w:eastAsia="Calibri"/>
        </w:rPr>
        <w:t xml:space="preserve">et plus élevée dans la </w:t>
      </w:r>
      <w:r w:rsidR="006D5769" w:rsidRPr="00A50ABE">
        <w:rPr>
          <w:rFonts w:eastAsia="Calibri"/>
        </w:rPr>
        <w:t xml:space="preserve">région de Tahoua </w:t>
      </w:r>
      <w:r w:rsidRPr="00A50ABE">
        <w:rPr>
          <w:rFonts w:eastAsia="Calibri"/>
        </w:rPr>
        <w:t xml:space="preserve">(entre 14 à </w:t>
      </w:r>
      <w:r w:rsidR="006D5769" w:rsidRPr="00A50ABE">
        <w:rPr>
          <w:rFonts w:eastAsia="Calibri"/>
        </w:rPr>
        <w:t>110 habitants au km²</w:t>
      </w:r>
      <w:r w:rsidRPr="00A50ABE">
        <w:rPr>
          <w:rFonts w:eastAsia="Calibri"/>
        </w:rPr>
        <w:t>)</w:t>
      </w:r>
      <w:r w:rsidR="006D5769" w:rsidRPr="00A50ABE">
        <w:rPr>
          <w:rFonts w:eastAsia="Calibri"/>
        </w:rPr>
        <w:t xml:space="preserve">. </w:t>
      </w:r>
    </w:p>
    <w:p w:rsidR="006D7C31" w:rsidRPr="00A50ABE" w:rsidRDefault="00EE7EA0" w:rsidP="00944E8B">
      <w:pPr>
        <w:pStyle w:val="Default"/>
        <w:jc w:val="both"/>
        <w:rPr>
          <w:rFonts w:asciiTheme="minorHAnsi" w:hAnsiTheme="minorHAnsi"/>
          <w:b/>
          <w:color w:val="auto"/>
          <w:lang w:val="fr-CH"/>
        </w:rPr>
      </w:pPr>
      <w:r w:rsidRPr="00A50ABE">
        <w:rPr>
          <w:rFonts w:asciiTheme="minorHAnsi" w:hAnsiTheme="minorHAnsi"/>
          <w:b/>
          <w:color w:val="auto"/>
          <w:lang w:val="fr-CH"/>
        </w:rPr>
        <w:t xml:space="preserve">3. </w:t>
      </w:r>
      <w:r w:rsidR="00614F08" w:rsidRPr="00A50ABE">
        <w:rPr>
          <w:rFonts w:asciiTheme="minorHAnsi" w:hAnsiTheme="minorHAnsi"/>
          <w:b/>
          <w:color w:val="auto"/>
          <w:lang w:val="fr-CH"/>
        </w:rPr>
        <w:t>Informations sur les s</w:t>
      </w:r>
      <w:r w:rsidR="006D7C31" w:rsidRPr="00A50ABE">
        <w:rPr>
          <w:rFonts w:asciiTheme="minorHAnsi" w:hAnsiTheme="minorHAnsi"/>
          <w:b/>
          <w:color w:val="auto"/>
          <w:lang w:val="fr-CH"/>
        </w:rPr>
        <w:t>ecteurs d’activités</w:t>
      </w:r>
    </w:p>
    <w:p w:rsidR="006D7C31" w:rsidRPr="00A50ABE" w:rsidRDefault="006D7C31" w:rsidP="00944E8B">
      <w:pPr>
        <w:pStyle w:val="Default"/>
        <w:jc w:val="both"/>
        <w:rPr>
          <w:rFonts w:asciiTheme="minorHAnsi" w:hAnsiTheme="minorHAnsi"/>
          <w:color w:val="auto"/>
          <w:lang w:val="fr-CH"/>
        </w:rPr>
      </w:pPr>
    </w:p>
    <w:p w:rsidR="00D2270B" w:rsidRPr="00A50ABE" w:rsidRDefault="006D7C31" w:rsidP="00D405E6">
      <w:pPr>
        <w:spacing w:after="120" w:line="276" w:lineRule="auto"/>
        <w:rPr>
          <w:rFonts w:eastAsia="Calibri"/>
        </w:rPr>
      </w:pPr>
      <w:r w:rsidRPr="00A50ABE">
        <w:rPr>
          <w:rFonts w:eastAsia="Calibri"/>
        </w:rPr>
        <w:t>La région d’Agadez et le nord de la région de Tahoua sont caractérisé</w:t>
      </w:r>
      <w:r w:rsidR="00D2270B" w:rsidRPr="00A50ABE">
        <w:rPr>
          <w:rFonts w:eastAsia="Calibri"/>
        </w:rPr>
        <w:t>e</w:t>
      </w:r>
      <w:r w:rsidRPr="00A50ABE">
        <w:rPr>
          <w:rFonts w:eastAsia="Calibri"/>
        </w:rPr>
        <w:t>s par un climat de type sa</w:t>
      </w:r>
      <w:r w:rsidR="00D2270B" w:rsidRPr="00A50ABE">
        <w:rPr>
          <w:rFonts w:eastAsia="Calibri"/>
        </w:rPr>
        <w:t>hélo-saharien avec une pluviométrie généralement</w:t>
      </w:r>
      <w:r w:rsidRPr="00A50ABE">
        <w:rPr>
          <w:rFonts w:eastAsia="Calibri"/>
        </w:rPr>
        <w:t xml:space="preserve"> déficitaire du point de vue de la </w:t>
      </w:r>
      <w:r w:rsidR="00CE63B5">
        <w:rPr>
          <w:rFonts w:eastAsia="Calibri"/>
        </w:rPr>
        <w:t>culture pluviale</w:t>
      </w:r>
      <w:r w:rsidRPr="00A50ABE">
        <w:rPr>
          <w:rFonts w:eastAsia="Calibri"/>
        </w:rPr>
        <w:t xml:space="preserve">. </w:t>
      </w:r>
      <w:r w:rsidR="00D2270B" w:rsidRPr="00A50ABE">
        <w:rPr>
          <w:rFonts w:eastAsia="Calibri"/>
        </w:rPr>
        <w:t>Pour autant, l</w:t>
      </w:r>
      <w:r w:rsidR="00D2270B" w:rsidRPr="00A50ABE">
        <w:rPr>
          <w:lang w:val="fr-CH"/>
        </w:rPr>
        <w:t>e secteur agro-</w:t>
      </w:r>
      <w:proofErr w:type="spellStart"/>
      <w:r w:rsidR="00D2270B" w:rsidRPr="00A50ABE">
        <w:rPr>
          <w:lang w:val="fr-CH"/>
        </w:rPr>
        <w:t>sylvo</w:t>
      </w:r>
      <w:proofErr w:type="spellEnd"/>
      <w:r w:rsidR="00D2270B" w:rsidRPr="00A50ABE">
        <w:rPr>
          <w:lang w:val="fr-CH"/>
        </w:rPr>
        <w:t xml:space="preserve">-pastoral constitue la principale source d’activités économiques des zones concernées. Il occupe plus de 80% de la population active et joue un rôle primordial dans la création d’emplois : il constitue la principale source de revenus des populations. </w:t>
      </w:r>
    </w:p>
    <w:p w:rsidR="00D2270B" w:rsidRPr="00A50ABE" w:rsidRDefault="00B31D39" w:rsidP="00D405E6">
      <w:pPr>
        <w:pStyle w:val="Default"/>
        <w:spacing w:line="276" w:lineRule="auto"/>
        <w:jc w:val="both"/>
        <w:rPr>
          <w:rFonts w:asciiTheme="minorHAnsi" w:eastAsia="Calibri" w:hAnsiTheme="minorHAnsi" w:cstheme="minorBidi"/>
          <w:color w:val="auto"/>
          <w:sz w:val="22"/>
          <w:szCs w:val="22"/>
          <w:lang w:val="fr-CH"/>
        </w:rPr>
      </w:pPr>
      <w:r w:rsidRPr="00A50ABE">
        <w:rPr>
          <w:rFonts w:asciiTheme="minorHAnsi" w:hAnsiTheme="minorHAnsi"/>
          <w:color w:val="auto"/>
          <w:sz w:val="22"/>
          <w:szCs w:val="22"/>
          <w:lang w:val="fr-CH"/>
        </w:rPr>
        <w:t>Le climat et la nature des sols de la région d’Agadez ne permettent pas une pratique significative de l’agriculture. Conséquemment,</w:t>
      </w:r>
      <w:r w:rsidRPr="00A50ABE">
        <w:rPr>
          <w:rFonts w:asciiTheme="minorHAnsi" w:eastAsia="Calibri" w:hAnsiTheme="minorHAnsi" w:cstheme="minorBidi"/>
          <w:color w:val="auto"/>
          <w:sz w:val="22"/>
          <w:szCs w:val="22"/>
          <w:lang w:val="fr-CH"/>
        </w:rPr>
        <w:t xml:space="preserve"> cette</w:t>
      </w:r>
      <w:r w:rsidR="00EB5EB1" w:rsidRPr="00A50ABE">
        <w:rPr>
          <w:rFonts w:asciiTheme="minorHAnsi" w:eastAsia="Calibri" w:hAnsiTheme="minorHAnsi" w:cstheme="minorBidi"/>
          <w:color w:val="auto"/>
          <w:sz w:val="22"/>
          <w:szCs w:val="22"/>
          <w:lang w:val="fr-CH"/>
        </w:rPr>
        <w:t xml:space="preserve"> région s’illustre </w:t>
      </w:r>
      <w:r w:rsidRPr="00A50ABE">
        <w:rPr>
          <w:rFonts w:asciiTheme="minorHAnsi" w:eastAsia="Calibri" w:hAnsiTheme="minorHAnsi" w:cstheme="minorBidi"/>
          <w:color w:val="auto"/>
          <w:sz w:val="22"/>
          <w:szCs w:val="22"/>
          <w:lang w:val="fr-CH"/>
        </w:rPr>
        <w:t xml:space="preserve">davantage </w:t>
      </w:r>
      <w:r w:rsidR="00EB5EB1" w:rsidRPr="00A50ABE">
        <w:rPr>
          <w:rFonts w:asciiTheme="minorHAnsi" w:eastAsia="Calibri" w:hAnsiTheme="minorHAnsi" w:cstheme="minorBidi"/>
          <w:color w:val="auto"/>
          <w:sz w:val="22"/>
          <w:szCs w:val="22"/>
          <w:lang w:val="fr-CH"/>
        </w:rPr>
        <w:t>dans la pratique des activités maraîchères et fruitières, notamment dans les vallées de l’Aïr</w:t>
      </w:r>
      <w:r w:rsidRPr="00A50ABE">
        <w:rPr>
          <w:rFonts w:asciiTheme="minorHAnsi" w:eastAsia="Calibri" w:hAnsiTheme="minorHAnsi" w:cstheme="minorBidi"/>
          <w:color w:val="auto"/>
          <w:sz w:val="22"/>
          <w:szCs w:val="22"/>
          <w:lang w:val="fr-CH"/>
        </w:rPr>
        <w:t xml:space="preserve"> et surtout dans l</w:t>
      </w:r>
      <w:r w:rsidR="00D2270B" w:rsidRPr="00A50ABE">
        <w:rPr>
          <w:rFonts w:asciiTheme="minorHAnsi" w:hAnsiTheme="minorHAnsi"/>
          <w:color w:val="auto"/>
          <w:sz w:val="22"/>
          <w:szCs w:val="22"/>
          <w:lang w:val="fr-CH"/>
        </w:rPr>
        <w:t xml:space="preserve">’artisanat </w:t>
      </w:r>
      <w:r w:rsidRPr="00A50ABE">
        <w:rPr>
          <w:rFonts w:asciiTheme="minorHAnsi" w:hAnsiTheme="minorHAnsi"/>
          <w:color w:val="auto"/>
          <w:sz w:val="22"/>
          <w:szCs w:val="22"/>
          <w:lang w:val="fr-CH"/>
        </w:rPr>
        <w:t xml:space="preserve">qui </w:t>
      </w:r>
      <w:r w:rsidR="00D2270B" w:rsidRPr="00A50ABE">
        <w:rPr>
          <w:rFonts w:asciiTheme="minorHAnsi" w:hAnsiTheme="minorHAnsi"/>
          <w:color w:val="auto"/>
          <w:sz w:val="22"/>
          <w:szCs w:val="22"/>
          <w:lang w:val="fr-CH"/>
        </w:rPr>
        <w:t>constitue une source impo</w:t>
      </w:r>
      <w:r w:rsidRPr="00A50ABE">
        <w:rPr>
          <w:rFonts w:asciiTheme="minorHAnsi" w:hAnsiTheme="minorHAnsi"/>
          <w:color w:val="auto"/>
          <w:sz w:val="22"/>
          <w:szCs w:val="22"/>
          <w:lang w:val="fr-CH"/>
        </w:rPr>
        <w:t>rtante de revenu  pour les populations</w:t>
      </w:r>
      <w:r w:rsidR="00D2270B" w:rsidRPr="00A50ABE">
        <w:rPr>
          <w:rFonts w:asciiTheme="minorHAnsi" w:hAnsiTheme="minorHAnsi"/>
          <w:color w:val="auto"/>
          <w:sz w:val="22"/>
          <w:szCs w:val="22"/>
          <w:lang w:val="fr-CH"/>
        </w:rPr>
        <w:t xml:space="preserve">. </w:t>
      </w:r>
    </w:p>
    <w:p w:rsidR="00D2270B" w:rsidRPr="00A50ABE" w:rsidRDefault="00B31D39" w:rsidP="00D405E6">
      <w:pPr>
        <w:pStyle w:val="BodyText2"/>
        <w:spacing w:line="276" w:lineRule="auto"/>
        <w:rPr>
          <w:rFonts w:asciiTheme="minorHAnsi" w:hAnsiTheme="minorHAnsi"/>
          <w:sz w:val="22"/>
        </w:rPr>
      </w:pPr>
      <w:r w:rsidRPr="00A50ABE">
        <w:rPr>
          <w:rFonts w:asciiTheme="minorHAnsi" w:hAnsiTheme="minorHAnsi"/>
          <w:sz w:val="22"/>
          <w:lang w:val="fr-CH"/>
        </w:rPr>
        <w:t>L</w:t>
      </w:r>
      <w:r w:rsidR="00D2270B" w:rsidRPr="00A50ABE">
        <w:rPr>
          <w:rFonts w:asciiTheme="minorHAnsi" w:hAnsiTheme="minorHAnsi"/>
          <w:sz w:val="22"/>
        </w:rPr>
        <w:t>’</w:t>
      </w:r>
      <w:proofErr w:type="spellStart"/>
      <w:r w:rsidR="00D2270B" w:rsidRPr="00A50ABE">
        <w:rPr>
          <w:rFonts w:asciiTheme="minorHAnsi" w:hAnsiTheme="minorHAnsi"/>
          <w:sz w:val="22"/>
        </w:rPr>
        <w:t>artisanat</w:t>
      </w:r>
      <w:proofErr w:type="spellEnd"/>
      <w:r w:rsidR="00D2270B" w:rsidRPr="00A50ABE">
        <w:rPr>
          <w:rFonts w:asciiTheme="minorHAnsi" w:hAnsiTheme="minorHAnsi"/>
          <w:sz w:val="22"/>
        </w:rPr>
        <w:t xml:space="preserve"> de production (bijouterie, </w:t>
      </w:r>
      <w:proofErr w:type="spellStart"/>
      <w:r w:rsidR="00D2270B" w:rsidRPr="00A50ABE">
        <w:rPr>
          <w:rFonts w:asciiTheme="minorHAnsi" w:hAnsiTheme="minorHAnsi"/>
          <w:sz w:val="22"/>
        </w:rPr>
        <w:t>maroquinerie</w:t>
      </w:r>
      <w:proofErr w:type="spellEnd"/>
      <w:r w:rsidR="00D2270B" w:rsidRPr="00A50ABE">
        <w:rPr>
          <w:rFonts w:asciiTheme="minorHAnsi" w:hAnsiTheme="minorHAnsi"/>
          <w:sz w:val="22"/>
        </w:rPr>
        <w:t xml:space="preserve">, </w:t>
      </w:r>
      <w:proofErr w:type="spellStart"/>
      <w:r w:rsidR="00D2270B" w:rsidRPr="00A50ABE">
        <w:rPr>
          <w:rFonts w:asciiTheme="minorHAnsi" w:hAnsiTheme="minorHAnsi"/>
          <w:sz w:val="22"/>
        </w:rPr>
        <w:t>pierr</w:t>
      </w:r>
      <w:r w:rsidR="00D405E6" w:rsidRPr="00A50ABE">
        <w:rPr>
          <w:rFonts w:asciiTheme="minorHAnsi" w:hAnsiTheme="minorHAnsi"/>
          <w:sz w:val="22"/>
        </w:rPr>
        <w:t>e</w:t>
      </w:r>
      <w:proofErr w:type="spellEnd"/>
      <w:r w:rsidR="00D405E6" w:rsidRPr="00A50ABE">
        <w:rPr>
          <w:rFonts w:asciiTheme="minorHAnsi" w:hAnsiTheme="minorHAnsi"/>
          <w:sz w:val="22"/>
        </w:rPr>
        <w:t xml:space="preserve"> de talc,) </w:t>
      </w:r>
      <w:proofErr w:type="spellStart"/>
      <w:r w:rsidR="00D405E6" w:rsidRPr="00A50ABE">
        <w:rPr>
          <w:rFonts w:asciiTheme="minorHAnsi" w:hAnsiTheme="minorHAnsi"/>
          <w:sz w:val="22"/>
        </w:rPr>
        <w:t>est</w:t>
      </w:r>
      <w:proofErr w:type="spellEnd"/>
      <w:r w:rsidRPr="00A50ABE">
        <w:rPr>
          <w:rFonts w:asciiTheme="minorHAnsi" w:hAnsiTheme="minorHAnsi"/>
          <w:sz w:val="22"/>
          <w:lang w:val="fr-CH"/>
        </w:rPr>
        <w:t xml:space="preserve"> </w:t>
      </w:r>
      <w:proofErr w:type="spellStart"/>
      <w:r w:rsidR="00C00ED2" w:rsidRPr="00A50ABE">
        <w:rPr>
          <w:rFonts w:asciiTheme="minorHAnsi" w:hAnsiTheme="minorHAnsi"/>
          <w:sz w:val="22"/>
        </w:rPr>
        <w:t>l’activité</w:t>
      </w:r>
      <w:proofErr w:type="spellEnd"/>
      <w:r w:rsidR="00C00ED2" w:rsidRPr="00A50ABE">
        <w:rPr>
          <w:rFonts w:asciiTheme="minorHAnsi" w:hAnsiTheme="minorHAnsi"/>
          <w:sz w:val="22"/>
        </w:rPr>
        <w:t xml:space="preserve"> la plus </w:t>
      </w:r>
      <w:proofErr w:type="spellStart"/>
      <w:r w:rsidR="00C00ED2" w:rsidRPr="00A50ABE">
        <w:rPr>
          <w:rFonts w:asciiTheme="minorHAnsi" w:hAnsiTheme="minorHAnsi"/>
          <w:sz w:val="22"/>
        </w:rPr>
        <w:t>fréquente</w:t>
      </w:r>
      <w:proofErr w:type="spellEnd"/>
      <w:r w:rsidR="00D2270B" w:rsidRPr="00A50ABE">
        <w:rPr>
          <w:rFonts w:asciiTheme="minorHAnsi" w:hAnsiTheme="minorHAnsi"/>
          <w:sz w:val="22"/>
        </w:rPr>
        <w:t xml:space="preserve"> </w:t>
      </w:r>
      <w:r w:rsidRPr="00A50ABE">
        <w:rPr>
          <w:rFonts w:asciiTheme="minorHAnsi" w:hAnsiTheme="minorHAnsi"/>
          <w:sz w:val="22"/>
          <w:lang w:val="fr-CH"/>
        </w:rPr>
        <w:t xml:space="preserve">mais </w:t>
      </w:r>
      <w:r w:rsidR="00D2270B" w:rsidRPr="00A50ABE">
        <w:rPr>
          <w:rFonts w:asciiTheme="minorHAnsi" w:hAnsiTheme="minorHAnsi"/>
          <w:sz w:val="22"/>
        </w:rPr>
        <w:t xml:space="preserve">les </w:t>
      </w:r>
      <w:proofErr w:type="spellStart"/>
      <w:r w:rsidR="00D2270B" w:rsidRPr="00A50ABE">
        <w:rPr>
          <w:rFonts w:asciiTheme="minorHAnsi" w:hAnsiTheme="minorHAnsi"/>
          <w:sz w:val="22"/>
        </w:rPr>
        <w:t>activités</w:t>
      </w:r>
      <w:proofErr w:type="spellEnd"/>
      <w:r w:rsidR="00D2270B" w:rsidRPr="00A50ABE">
        <w:rPr>
          <w:rFonts w:asciiTheme="minorHAnsi" w:hAnsiTheme="minorHAnsi"/>
          <w:sz w:val="22"/>
        </w:rPr>
        <w:t xml:space="preserve"> </w:t>
      </w:r>
      <w:proofErr w:type="spellStart"/>
      <w:r w:rsidR="00D2270B" w:rsidRPr="00A50ABE">
        <w:rPr>
          <w:rFonts w:asciiTheme="minorHAnsi" w:hAnsiTheme="minorHAnsi"/>
          <w:sz w:val="22"/>
        </w:rPr>
        <w:t>liées</w:t>
      </w:r>
      <w:proofErr w:type="spellEnd"/>
      <w:r w:rsidR="00D2270B" w:rsidRPr="00A50ABE">
        <w:rPr>
          <w:rFonts w:asciiTheme="minorHAnsi" w:hAnsiTheme="minorHAnsi"/>
          <w:sz w:val="22"/>
        </w:rPr>
        <w:t xml:space="preserve"> à </w:t>
      </w:r>
      <w:proofErr w:type="spellStart"/>
      <w:r w:rsidR="00D2270B" w:rsidRPr="00A50ABE">
        <w:rPr>
          <w:rFonts w:asciiTheme="minorHAnsi" w:hAnsiTheme="minorHAnsi"/>
          <w:sz w:val="22"/>
        </w:rPr>
        <w:t>l’artisanat</w:t>
      </w:r>
      <w:proofErr w:type="spellEnd"/>
      <w:r w:rsidR="00D2270B" w:rsidRPr="00A50ABE">
        <w:rPr>
          <w:rFonts w:asciiTheme="minorHAnsi" w:hAnsiTheme="minorHAnsi"/>
          <w:sz w:val="22"/>
        </w:rPr>
        <w:t xml:space="preserve"> de service </w:t>
      </w:r>
      <w:r w:rsidR="00D405E6" w:rsidRPr="00A50ABE">
        <w:rPr>
          <w:rFonts w:asciiTheme="minorHAnsi" w:hAnsiTheme="minorHAnsi"/>
          <w:sz w:val="22"/>
          <w:lang w:val="fr-CH"/>
        </w:rPr>
        <w:t xml:space="preserve">y </w:t>
      </w:r>
      <w:r w:rsidRPr="00A50ABE">
        <w:rPr>
          <w:rFonts w:asciiTheme="minorHAnsi" w:hAnsiTheme="minorHAnsi"/>
          <w:sz w:val="22"/>
          <w:lang w:val="fr-CH"/>
        </w:rPr>
        <w:t xml:space="preserve">sont également </w:t>
      </w:r>
      <w:r w:rsidR="00D405E6" w:rsidRPr="00A50ABE">
        <w:rPr>
          <w:rFonts w:asciiTheme="minorHAnsi" w:hAnsiTheme="minorHAnsi"/>
          <w:sz w:val="22"/>
          <w:lang w:val="fr-CH"/>
        </w:rPr>
        <w:t>pratiquées</w:t>
      </w:r>
      <w:r w:rsidR="00D2270B" w:rsidRPr="00A50ABE">
        <w:rPr>
          <w:rFonts w:asciiTheme="minorHAnsi" w:hAnsiTheme="minorHAnsi"/>
          <w:sz w:val="22"/>
        </w:rPr>
        <w:t xml:space="preserve">. </w:t>
      </w:r>
    </w:p>
    <w:p w:rsidR="00EB5EB1" w:rsidRPr="00A50ABE" w:rsidRDefault="00EB5EB1" w:rsidP="00D405E6">
      <w:pPr>
        <w:pStyle w:val="Default"/>
        <w:spacing w:line="276" w:lineRule="auto"/>
        <w:jc w:val="both"/>
        <w:rPr>
          <w:rFonts w:asciiTheme="minorHAnsi" w:eastAsia="Calibri" w:hAnsiTheme="minorHAnsi" w:cstheme="minorBidi"/>
          <w:color w:val="auto"/>
          <w:sz w:val="22"/>
          <w:szCs w:val="22"/>
          <w:lang w:val="fr-CH"/>
        </w:rPr>
      </w:pPr>
      <w:r w:rsidRPr="00A50ABE">
        <w:rPr>
          <w:rFonts w:asciiTheme="minorHAnsi" w:eastAsia="Calibri" w:hAnsiTheme="minorHAnsi" w:cstheme="minorBidi"/>
          <w:color w:val="auto"/>
          <w:sz w:val="22"/>
          <w:szCs w:val="22"/>
          <w:lang w:val="fr-CH"/>
        </w:rPr>
        <w:t xml:space="preserve">Dans la région de Tahoua, </w:t>
      </w:r>
      <w:r w:rsidR="001E5F1F" w:rsidRPr="00A50ABE">
        <w:rPr>
          <w:rFonts w:asciiTheme="minorHAnsi" w:eastAsia="Calibri" w:hAnsiTheme="minorHAnsi" w:cstheme="minorBidi"/>
          <w:color w:val="auto"/>
          <w:sz w:val="22"/>
          <w:szCs w:val="22"/>
          <w:lang w:val="fr-CH"/>
        </w:rPr>
        <w:t xml:space="preserve">la </w:t>
      </w:r>
      <w:r w:rsidRPr="00A50ABE">
        <w:rPr>
          <w:rFonts w:asciiTheme="minorHAnsi" w:eastAsia="Calibri" w:hAnsiTheme="minorHAnsi" w:cstheme="minorBidi"/>
          <w:color w:val="auto"/>
          <w:sz w:val="22"/>
          <w:szCs w:val="22"/>
          <w:lang w:val="fr-CH"/>
        </w:rPr>
        <w:t xml:space="preserve">production agricole est </w:t>
      </w:r>
      <w:r w:rsidR="001E5F1F" w:rsidRPr="00A50ABE">
        <w:rPr>
          <w:rFonts w:asciiTheme="minorHAnsi" w:eastAsia="Calibri" w:hAnsiTheme="minorHAnsi" w:cstheme="minorBidi"/>
          <w:color w:val="auto"/>
          <w:sz w:val="22"/>
          <w:szCs w:val="22"/>
          <w:lang w:val="fr-CH"/>
        </w:rPr>
        <w:t>géné</w:t>
      </w:r>
      <w:r w:rsidR="00955E98" w:rsidRPr="00A50ABE">
        <w:rPr>
          <w:rFonts w:asciiTheme="minorHAnsi" w:eastAsia="Calibri" w:hAnsiTheme="minorHAnsi" w:cstheme="minorBidi"/>
          <w:color w:val="auto"/>
          <w:sz w:val="22"/>
          <w:szCs w:val="22"/>
          <w:lang w:val="fr-CH"/>
        </w:rPr>
        <w:t>ralement associée</w:t>
      </w:r>
      <w:r w:rsidR="001E5F1F" w:rsidRPr="00A50ABE">
        <w:rPr>
          <w:rFonts w:asciiTheme="minorHAnsi" w:eastAsia="Calibri" w:hAnsiTheme="minorHAnsi" w:cstheme="minorBidi"/>
          <w:color w:val="auto"/>
          <w:sz w:val="22"/>
          <w:szCs w:val="22"/>
          <w:lang w:val="fr-CH"/>
        </w:rPr>
        <w:t xml:space="preserve"> </w:t>
      </w:r>
      <w:r w:rsidR="00955E98" w:rsidRPr="00A50ABE">
        <w:rPr>
          <w:rFonts w:asciiTheme="minorHAnsi" w:eastAsia="Calibri" w:hAnsiTheme="minorHAnsi" w:cstheme="minorBidi"/>
          <w:color w:val="auto"/>
          <w:sz w:val="22"/>
          <w:szCs w:val="22"/>
          <w:lang w:val="fr-CH"/>
        </w:rPr>
        <w:t xml:space="preserve">à </w:t>
      </w:r>
      <w:r w:rsidR="001E5F1F" w:rsidRPr="00A50ABE">
        <w:rPr>
          <w:rFonts w:asciiTheme="minorHAnsi" w:eastAsia="Calibri" w:hAnsiTheme="minorHAnsi" w:cstheme="minorBidi"/>
          <w:color w:val="auto"/>
          <w:sz w:val="22"/>
          <w:szCs w:val="22"/>
          <w:lang w:val="fr-CH"/>
        </w:rPr>
        <w:t>l</w:t>
      </w:r>
      <w:r w:rsidR="00955E98" w:rsidRPr="00A50ABE">
        <w:rPr>
          <w:rFonts w:asciiTheme="minorHAnsi" w:eastAsia="Calibri" w:hAnsiTheme="minorHAnsi" w:cstheme="minorBidi"/>
          <w:color w:val="auto"/>
          <w:sz w:val="22"/>
          <w:szCs w:val="22"/>
          <w:lang w:val="fr-CH"/>
        </w:rPr>
        <w:t>a pratique de l</w:t>
      </w:r>
      <w:r w:rsidR="001E5F1F" w:rsidRPr="00A50ABE">
        <w:rPr>
          <w:rFonts w:asciiTheme="minorHAnsi" w:eastAsia="Calibri" w:hAnsiTheme="minorHAnsi" w:cstheme="minorBidi"/>
          <w:color w:val="auto"/>
          <w:sz w:val="22"/>
          <w:szCs w:val="22"/>
          <w:lang w:val="fr-CH"/>
        </w:rPr>
        <w:t>’élevage.</w:t>
      </w:r>
      <w:r w:rsidRPr="00A50ABE">
        <w:rPr>
          <w:rFonts w:asciiTheme="minorHAnsi" w:eastAsia="Calibri" w:hAnsiTheme="minorHAnsi" w:cstheme="minorBidi"/>
          <w:color w:val="auto"/>
          <w:sz w:val="22"/>
          <w:szCs w:val="22"/>
          <w:lang w:val="fr-CH"/>
        </w:rPr>
        <w:t xml:space="preserve"> </w:t>
      </w:r>
      <w:r w:rsidR="001E5F1F" w:rsidRPr="00A50ABE">
        <w:rPr>
          <w:rFonts w:asciiTheme="minorHAnsi" w:eastAsia="Calibri" w:hAnsiTheme="minorHAnsi" w:cstheme="minorBidi"/>
          <w:color w:val="auto"/>
          <w:sz w:val="22"/>
          <w:szCs w:val="22"/>
          <w:lang w:val="fr-CH"/>
        </w:rPr>
        <w:t>L</w:t>
      </w:r>
      <w:r w:rsidRPr="00A50ABE">
        <w:rPr>
          <w:rFonts w:asciiTheme="minorHAnsi" w:eastAsia="Calibri" w:hAnsiTheme="minorHAnsi" w:cstheme="minorBidi"/>
          <w:color w:val="auto"/>
          <w:sz w:val="22"/>
          <w:szCs w:val="22"/>
          <w:lang w:val="fr-CH"/>
        </w:rPr>
        <w:t>e sud de la région</w:t>
      </w:r>
      <w:r w:rsidR="001E5F1F" w:rsidRPr="00A50ABE">
        <w:rPr>
          <w:rFonts w:asciiTheme="minorHAnsi" w:eastAsia="Calibri" w:hAnsiTheme="minorHAnsi" w:cstheme="minorBidi"/>
          <w:color w:val="auto"/>
          <w:sz w:val="22"/>
          <w:szCs w:val="22"/>
          <w:lang w:val="fr-CH"/>
        </w:rPr>
        <w:t xml:space="preserve"> de Tahoua est aussi</w:t>
      </w:r>
      <w:r w:rsidRPr="00A50ABE">
        <w:rPr>
          <w:rFonts w:asciiTheme="minorHAnsi" w:eastAsia="Calibri" w:hAnsiTheme="minorHAnsi" w:cstheme="minorBidi"/>
          <w:color w:val="auto"/>
          <w:sz w:val="22"/>
          <w:szCs w:val="22"/>
          <w:lang w:val="fr-CH"/>
        </w:rPr>
        <w:t xml:space="preserve"> </w:t>
      </w:r>
      <w:r w:rsidR="00955E98" w:rsidRPr="00A50ABE">
        <w:rPr>
          <w:rFonts w:asciiTheme="minorHAnsi" w:eastAsia="Calibri" w:hAnsiTheme="minorHAnsi" w:cstheme="minorBidi"/>
          <w:color w:val="auto"/>
          <w:sz w:val="22"/>
          <w:szCs w:val="22"/>
          <w:lang w:val="fr-CH"/>
        </w:rPr>
        <w:t>connu</w:t>
      </w:r>
      <w:r w:rsidRPr="00A50ABE">
        <w:rPr>
          <w:rFonts w:asciiTheme="minorHAnsi" w:eastAsia="Calibri" w:hAnsiTheme="minorHAnsi" w:cstheme="minorBidi"/>
          <w:color w:val="auto"/>
          <w:sz w:val="22"/>
          <w:szCs w:val="22"/>
          <w:lang w:val="fr-CH"/>
        </w:rPr>
        <w:t xml:space="preserve"> </w:t>
      </w:r>
      <w:r w:rsidR="001E5F1F" w:rsidRPr="00A50ABE">
        <w:rPr>
          <w:rFonts w:asciiTheme="minorHAnsi" w:eastAsia="Calibri" w:hAnsiTheme="minorHAnsi" w:cstheme="minorBidi"/>
          <w:color w:val="auto"/>
          <w:sz w:val="22"/>
          <w:szCs w:val="22"/>
          <w:lang w:val="fr-CH"/>
        </w:rPr>
        <w:t>pour l</w:t>
      </w:r>
      <w:r w:rsidRPr="00A50ABE">
        <w:rPr>
          <w:rFonts w:asciiTheme="minorHAnsi" w:eastAsia="Calibri" w:hAnsiTheme="minorHAnsi" w:cstheme="minorBidi"/>
          <w:color w:val="auto"/>
          <w:sz w:val="22"/>
          <w:szCs w:val="22"/>
          <w:lang w:val="fr-CH"/>
        </w:rPr>
        <w:t xml:space="preserve">a production et l’exportation d’oignon </w:t>
      </w:r>
      <w:r w:rsidR="001E5F1F" w:rsidRPr="00A50ABE">
        <w:rPr>
          <w:rFonts w:asciiTheme="minorHAnsi" w:eastAsia="Calibri" w:hAnsiTheme="minorHAnsi" w:cstheme="minorBidi"/>
          <w:color w:val="auto"/>
          <w:sz w:val="22"/>
          <w:szCs w:val="22"/>
          <w:lang w:val="fr-CH"/>
        </w:rPr>
        <w:t>vers des pays c</w:t>
      </w:r>
      <w:r w:rsidR="00955E98" w:rsidRPr="00A50ABE">
        <w:rPr>
          <w:rFonts w:asciiTheme="minorHAnsi" w:eastAsia="Calibri" w:hAnsiTheme="minorHAnsi" w:cstheme="minorBidi"/>
          <w:color w:val="auto"/>
          <w:sz w:val="22"/>
          <w:szCs w:val="22"/>
          <w:lang w:val="fr-CH"/>
        </w:rPr>
        <w:t xml:space="preserve">omme le </w:t>
      </w:r>
      <w:r w:rsidR="001E5F1F" w:rsidRPr="00A50ABE">
        <w:rPr>
          <w:rFonts w:asciiTheme="minorHAnsi" w:eastAsia="Calibri" w:hAnsiTheme="minorHAnsi" w:cstheme="minorBidi"/>
          <w:color w:val="auto"/>
          <w:sz w:val="22"/>
          <w:szCs w:val="22"/>
          <w:lang w:val="fr-CH"/>
        </w:rPr>
        <w:t xml:space="preserve">Nigéria, </w:t>
      </w:r>
      <w:r w:rsidR="00955E98" w:rsidRPr="00A50ABE">
        <w:rPr>
          <w:rFonts w:asciiTheme="minorHAnsi" w:eastAsia="Calibri" w:hAnsiTheme="minorHAnsi" w:cstheme="minorBidi"/>
          <w:color w:val="auto"/>
          <w:sz w:val="22"/>
          <w:szCs w:val="22"/>
          <w:lang w:val="fr-CH"/>
        </w:rPr>
        <w:t xml:space="preserve">la </w:t>
      </w:r>
      <w:r w:rsidR="001E5F1F" w:rsidRPr="00A50ABE">
        <w:rPr>
          <w:rFonts w:asciiTheme="minorHAnsi" w:eastAsia="Calibri" w:hAnsiTheme="minorHAnsi" w:cstheme="minorBidi"/>
          <w:color w:val="auto"/>
          <w:sz w:val="22"/>
          <w:szCs w:val="22"/>
          <w:lang w:val="fr-CH"/>
        </w:rPr>
        <w:t xml:space="preserve">Côte d’Ivoire, </w:t>
      </w:r>
      <w:r w:rsidR="00955E98" w:rsidRPr="00A50ABE">
        <w:rPr>
          <w:rFonts w:asciiTheme="minorHAnsi" w:eastAsia="Calibri" w:hAnsiTheme="minorHAnsi" w:cstheme="minorBidi"/>
          <w:color w:val="auto"/>
          <w:sz w:val="22"/>
          <w:szCs w:val="22"/>
          <w:lang w:val="fr-CH"/>
        </w:rPr>
        <w:t xml:space="preserve">le </w:t>
      </w:r>
      <w:r w:rsidR="001E5F1F" w:rsidRPr="00A50ABE">
        <w:rPr>
          <w:rFonts w:asciiTheme="minorHAnsi" w:eastAsia="Calibri" w:hAnsiTheme="minorHAnsi" w:cstheme="minorBidi"/>
          <w:color w:val="auto"/>
          <w:sz w:val="22"/>
          <w:szCs w:val="22"/>
          <w:lang w:val="fr-CH"/>
        </w:rPr>
        <w:t xml:space="preserve">Bénin, </w:t>
      </w:r>
      <w:r w:rsidR="00955E98" w:rsidRPr="00A50ABE">
        <w:rPr>
          <w:rFonts w:asciiTheme="minorHAnsi" w:eastAsia="Calibri" w:hAnsiTheme="minorHAnsi" w:cstheme="minorBidi"/>
          <w:color w:val="auto"/>
          <w:sz w:val="22"/>
          <w:szCs w:val="22"/>
          <w:lang w:val="fr-CH"/>
        </w:rPr>
        <w:t xml:space="preserve">le </w:t>
      </w:r>
      <w:r w:rsidR="001E5F1F" w:rsidRPr="00A50ABE">
        <w:rPr>
          <w:rFonts w:asciiTheme="minorHAnsi" w:eastAsia="Calibri" w:hAnsiTheme="minorHAnsi" w:cstheme="minorBidi"/>
          <w:color w:val="auto"/>
          <w:sz w:val="22"/>
          <w:szCs w:val="22"/>
          <w:lang w:val="fr-CH"/>
        </w:rPr>
        <w:t xml:space="preserve">Togo et </w:t>
      </w:r>
      <w:r w:rsidR="00955E98" w:rsidRPr="00A50ABE">
        <w:rPr>
          <w:rFonts w:asciiTheme="minorHAnsi" w:eastAsia="Calibri" w:hAnsiTheme="minorHAnsi" w:cstheme="minorBidi"/>
          <w:color w:val="auto"/>
          <w:sz w:val="22"/>
          <w:szCs w:val="22"/>
          <w:lang w:val="fr-CH"/>
        </w:rPr>
        <w:t>le Ghana</w:t>
      </w:r>
      <w:r w:rsidR="001E5F1F" w:rsidRPr="00A50ABE">
        <w:rPr>
          <w:rFonts w:asciiTheme="minorHAnsi" w:eastAsia="Calibri" w:hAnsiTheme="minorHAnsi" w:cstheme="minorBidi"/>
          <w:color w:val="auto"/>
          <w:sz w:val="22"/>
          <w:szCs w:val="22"/>
          <w:lang w:val="fr-CH"/>
        </w:rPr>
        <w:t xml:space="preserve"> </w:t>
      </w:r>
      <w:r w:rsidR="00955E98" w:rsidRPr="00A50ABE">
        <w:rPr>
          <w:rFonts w:asciiTheme="minorHAnsi" w:eastAsia="Calibri" w:hAnsiTheme="minorHAnsi" w:cstheme="minorBidi"/>
          <w:color w:val="auto"/>
          <w:sz w:val="22"/>
          <w:szCs w:val="22"/>
          <w:lang w:val="fr-CH"/>
        </w:rPr>
        <w:t>ainsi que</w:t>
      </w:r>
      <w:r w:rsidRPr="00A50ABE">
        <w:rPr>
          <w:rFonts w:asciiTheme="minorHAnsi" w:eastAsia="Calibri" w:hAnsiTheme="minorHAnsi" w:cstheme="minorBidi"/>
          <w:color w:val="auto"/>
          <w:sz w:val="22"/>
          <w:szCs w:val="22"/>
          <w:lang w:val="fr-CH"/>
        </w:rPr>
        <w:t xml:space="preserve"> pour l’élevage extensif.</w:t>
      </w:r>
    </w:p>
    <w:p w:rsidR="00EB5EB1" w:rsidRPr="00A50ABE" w:rsidRDefault="00EB5EB1" w:rsidP="00944E8B">
      <w:pPr>
        <w:pStyle w:val="Default"/>
        <w:jc w:val="both"/>
        <w:rPr>
          <w:rFonts w:asciiTheme="minorHAnsi" w:hAnsiTheme="minorHAnsi"/>
          <w:color w:val="auto"/>
          <w:sz w:val="22"/>
          <w:szCs w:val="22"/>
          <w:lang w:val="fr-CH"/>
        </w:rPr>
      </w:pPr>
    </w:p>
    <w:p w:rsidR="000B18B6" w:rsidRPr="00A50ABE" w:rsidRDefault="00BE6209" w:rsidP="00833151">
      <w:pPr>
        <w:spacing w:after="120"/>
        <w:rPr>
          <w:lang w:val="fr-CH"/>
        </w:rPr>
      </w:pPr>
      <w:r w:rsidRPr="00A50ABE">
        <w:rPr>
          <w:lang w:val="fr-CH"/>
        </w:rPr>
        <w:t>La culture céréalière</w:t>
      </w:r>
      <w:r w:rsidR="00944E8B" w:rsidRPr="00A50ABE">
        <w:rPr>
          <w:lang w:val="fr-CH"/>
        </w:rPr>
        <w:t xml:space="preserve"> qui représente l’essentiel de la production vivrière, souffre de nombreuses insuffisances : (</w:t>
      </w:r>
      <w:r w:rsidR="006A6AB7" w:rsidRPr="00A50ABE">
        <w:rPr>
          <w:lang w:val="fr-CH"/>
        </w:rPr>
        <w:t>i) la dépendance à l’égard d’une</w:t>
      </w:r>
      <w:r w:rsidR="00944E8B" w:rsidRPr="00A50ABE">
        <w:rPr>
          <w:lang w:val="fr-CH"/>
        </w:rPr>
        <w:t xml:space="preserve"> pluviométrie</w:t>
      </w:r>
      <w:r w:rsidR="00A46E6D" w:rsidRPr="00A50ABE">
        <w:rPr>
          <w:lang w:val="fr-CH"/>
        </w:rPr>
        <w:t xml:space="preserve"> </w:t>
      </w:r>
      <w:r w:rsidR="006A6AB7" w:rsidRPr="00A50ABE">
        <w:rPr>
          <w:lang w:val="fr-CH"/>
        </w:rPr>
        <w:t xml:space="preserve">souvent </w:t>
      </w:r>
      <w:r w:rsidR="00955E98" w:rsidRPr="00A50ABE">
        <w:rPr>
          <w:lang w:val="fr-CH"/>
        </w:rPr>
        <w:t xml:space="preserve">irrégulière et </w:t>
      </w:r>
      <w:r w:rsidR="006A6AB7" w:rsidRPr="00A50ABE">
        <w:rPr>
          <w:lang w:val="fr-CH"/>
        </w:rPr>
        <w:t xml:space="preserve">insuffisante </w:t>
      </w:r>
      <w:r w:rsidR="00A46E6D" w:rsidRPr="00A50ABE">
        <w:rPr>
          <w:rFonts w:eastAsia="Calibri"/>
          <w:lang w:val="fr-CH"/>
        </w:rPr>
        <w:t>(en moyenne entre 120 et 300 mm de pluies par an)</w:t>
      </w:r>
      <w:r w:rsidR="00944E8B" w:rsidRPr="00A50ABE">
        <w:rPr>
          <w:lang w:val="fr-CH"/>
        </w:rPr>
        <w:t xml:space="preserve">, (ii) </w:t>
      </w:r>
      <w:r w:rsidR="00EE492E" w:rsidRPr="00A50ABE">
        <w:rPr>
          <w:lang w:val="fr-CH"/>
        </w:rPr>
        <w:t>une</w:t>
      </w:r>
      <w:r w:rsidR="00944E8B" w:rsidRPr="00A50ABE">
        <w:rPr>
          <w:lang w:val="fr-CH"/>
        </w:rPr>
        <w:t xml:space="preserve"> production </w:t>
      </w:r>
      <w:r w:rsidR="00EE492E" w:rsidRPr="00A50ABE">
        <w:rPr>
          <w:lang w:val="fr-CH"/>
        </w:rPr>
        <w:t>céréalière généralement déficitaire</w:t>
      </w:r>
      <w:r w:rsidR="00944E8B" w:rsidRPr="00A50ABE">
        <w:rPr>
          <w:lang w:val="fr-CH"/>
        </w:rPr>
        <w:t>, (iii) la faiblesse des rendements liée à la faible mécanisation agricole, à l’insuffisante disponibilité des semences améliorées et des engrais ainsi que leur utilisation relativement faible, (iv) la dégradation des bases productives</w:t>
      </w:r>
      <w:r w:rsidR="00EE492E" w:rsidRPr="00A50ABE">
        <w:rPr>
          <w:lang w:val="fr-CH"/>
        </w:rPr>
        <w:t xml:space="preserve"> </w:t>
      </w:r>
      <w:r w:rsidR="006A6AB7" w:rsidRPr="00A50ABE">
        <w:rPr>
          <w:lang w:val="fr-CH"/>
        </w:rPr>
        <w:t xml:space="preserve">accentuée par </w:t>
      </w:r>
      <w:r w:rsidR="00F44C2F" w:rsidRPr="00A50ABE">
        <w:rPr>
          <w:lang w:val="fr-CH"/>
        </w:rPr>
        <w:t>une concentration</w:t>
      </w:r>
      <w:r w:rsidR="00EE492E" w:rsidRPr="00A50ABE">
        <w:rPr>
          <w:lang w:val="fr-CH"/>
        </w:rPr>
        <w:t xml:space="preserve"> démographique </w:t>
      </w:r>
      <w:r w:rsidR="006A6AB7" w:rsidRPr="00A50ABE">
        <w:rPr>
          <w:lang w:val="fr-CH"/>
        </w:rPr>
        <w:t xml:space="preserve">relativement forte </w:t>
      </w:r>
      <w:r w:rsidR="00F44C2F" w:rsidRPr="00A50ABE">
        <w:rPr>
          <w:lang w:val="fr-CH"/>
        </w:rPr>
        <w:t xml:space="preserve">dans certaines zones </w:t>
      </w:r>
      <w:r w:rsidR="006A6AB7" w:rsidRPr="00A50ABE">
        <w:rPr>
          <w:rFonts w:eastAsia="Calibri"/>
        </w:rPr>
        <w:t>(</w:t>
      </w:r>
      <w:r w:rsidR="00F44C2F" w:rsidRPr="00A50ABE">
        <w:rPr>
          <w:rFonts w:eastAsia="Calibri"/>
        </w:rPr>
        <w:t xml:space="preserve">densité </w:t>
      </w:r>
      <w:r w:rsidR="006A6AB7" w:rsidRPr="00A50ABE">
        <w:rPr>
          <w:rFonts w:eastAsia="Calibri"/>
        </w:rPr>
        <w:t xml:space="preserve">de la population supérieure à </w:t>
      </w:r>
      <w:r w:rsidR="00F44C2F" w:rsidRPr="00A50ABE">
        <w:rPr>
          <w:rFonts w:eastAsia="Calibri"/>
        </w:rPr>
        <w:t xml:space="preserve">110 habitants au km² dans les départements de </w:t>
      </w:r>
      <w:proofErr w:type="spellStart"/>
      <w:r w:rsidR="00F44C2F" w:rsidRPr="00A50ABE">
        <w:rPr>
          <w:rFonts w:eastAsia="Calibri"/>
        </w:rPr>
        <w:t>Malbaza</w:t>
      </w:r>
      <w:proofErr w:type="spellEnd"/>
      <w:r w:rsidR="00F44C2F" w:rsidRPr="00A50ABE">
        <w:rPr>
          <w:rFonts w:eastAsia="Calibri"/>
        </w:rPr>
        <w:t xml:space="preserve"> et Madaoua contre moins de 14 habitants au km² dans d’autres zones</w:t>
      </w:r>
      <w:r w:rsidR="006A6AB7" w:rsidRPr="00A50ABE">
        <w:rPr>
          <w:rFonts w:eastAsia="Calibri"/>
        </w:rPr>
        <w:t>)</w:t>
      </w:r>
      <w:r w:rsidR="00F44C2F" w:rsidRPr="00A50ABE">
        <w:rPr>
          <w:rFonts w:eastAsia="Calibri"/>
        </w:rPr>
        <w:t>,</w:t>
      </w:r>
      <w:r w:rsidR="00944E8B" w:rsidRPr="00A50ABE">
        <w:rPr>
          <w:lang w:val="fr-CH"/>
        </w:rPr>
        <w:t xml:space="preserve"> (v) l’insuffisance de l’encadrement technique, (vi) les difficultés d’</w:t>
      </w:r>
      <w:r w:rsidR="000B18B6" w:rsidRPr="00A50ABE">
        <w:rPr>
          <w:lang w:val="fr-CH"/>
        </w:rPr>
        <w:t>accès des producteurs au crédit</w:t>
      </w:r>
      <w:r w:rsidR="00833151" w:rsidRPr="00A50ABE">
        <w:rPr>
          <w:lang w:val="fr-CH"/>
        </w:rPr>
        <w:t>.</w:t>
      </w:r>
    </w:p>
    <w:p w:rsidR="00944E8B" w:rsidRPr="00A50ABE" w:rsidRDefault="00BE6209" w:rsidP="007A2DA9">
      <w:pPr>
        <w:autoSpaceDE w:val="0"/>
        <w:autoSpaceDN w:val="0"/>
        <w:adjustRightInd w:val="0"/>
        <w:spacing w:after="0" w:line="240" w:lineRule="auto"/>
        <w:rPr>
          <w:sz w:val="16"/>
          <w:szCs w:val="16"/>
        </w:rPr>
      </w:pPr>
      <w:r w:rsidRPr="00A50ABE">
        <w:rPr>
          <w:rFonts w:cs="Garamond"/>
          <w:lang w:val="fr-CH"/>
        </w:rPr>
        <w:t>L</w:t>
      </w:r>
      <w:r w:rsidR="00944E8B" w:rsidRPr="00A50ABE">
        <w:rPr>
          <w:rFonts w:cs="Garamond"/>
          <w:lang w:val="fr-CH"/>
        </w:rPr>
        <w:t xml:space="preserve">a production </w:t>
      </w:r>
      <w:r w:rsidR="00C00ED2" w:rsidRPr="00A50ABE">
        <w:rPr>
          <w:rFonts w:cs="Garamond"/>
          <w:lang w:val="fr-CH"/>
        </w:rPr>
        <w:t xml:space="preserve">et la commercialisation </w:t>
      </w:r>
      <w:r w:rsidR="00944E8B" w:rsidRPr="00A50ABE">
        <w:rPr>
          <w:rFonts w:cs="Garamond"/>
          <w:lang w:val="fr-CH"/>
        </w:rPr>
        <w:t>de produits de rente</w:t>
      </w:r>
      <w:r w:rsidR="00C00ED2" w:rsidRPr="00A50ABE">
        <w:rPr>
          <w:rFonts w:cs="Garamond"/>
          <w:lang w:val="fr-CH"/>
        </w:rPr>
        <w:t xml:space="preserve"> (oignon, tomate, pastèque)</w:t>
      </w:r>
      <w:r w:rsidR="007A2DA9" w:rsidRPr="00A50ABE">
        <w:rPr>
          <w:rFonts w:cs="Garamond"/>
          <w:lang w:val="fr-CH"/>
        </w:rPr>
        <w:t xml:space="preserve">, la  </w:t>
      </w:r>
      <w:r w:rsidR="00944E8B" w:rsidRPr="00A50ABE">
        <w:rPr>
          <w:rFonts w:cs="Garamond"/>
          <w:lang w:val="fr-CH"/>
        </w:rPr>
        <w:t>multiplication et la vente de semences sélectionnées, la commercialisation des produits phytosanit</w:t>
      </w:r>
      <w:r w:rsidRPr="00A50ABE">
        <w:rPr>
          <w:rFonts w:cs="Garamond"/>
          <w:lang w:val="fr-CH"/>
        </w:rPr>
        <w:t>a</w:t>
      </w:r>
      <w:r w:rsidR="00C00ED2" w:rsidRPr="00A50ABE">
        <w:rPr>
          <w:rFonts w:cs="Garamond"/>
          <w:lang w:val="fr-CH"/>
        </w:rPr>
        <w:t>ires</w:t>
      </w:r>
      <w:r w:rsidR="00944E8B" w:rsidRPr="00A50ABE">
        <w:rPr>
          <w:rFonts w:cs="Garamond"/>
          <w:lang w:val="fr-CH"/>
        </w:rPr>
        <w:t xml:space="preserve"> sont</w:t>
      </w:r>
      <w:r w:rsidRPr="00A50ABE">
        <w:rPr>
          <w:rFonts w:cs="Garamond"/>
          <w:lang w:val="fr-CH"/>
        </w:rPr>
        <w:t xml:space="preserve"> cependant</w:t>
      </w:r>
      <w:r w:rsidR="00944E8B" w:rsidRPr="00A50ABE">
        <w:rPr>
          <w:rFonts w:cs="Garamond"/>
          <w:lang w:val="fr-CH"/>
        </w:rPr>
        <w:t xml:space="preserve"> des créneaux intéressants qui permettent de procurer des emplois rémunérateurs à </w:t>
      </w:r>
      <w:r w:rsidRPr="00A50ABE">
        <w:rPr>
          <w:rFonts w:cs="Garamond"/>
          <w:lang w:val="fr-CH"/>
        </w:rPr>
        <w:t>certains</w:t>
      </w:r>
      <w:r w:rsidR="00944E8B" w:rsidRPr="00A50ABE">
        <w:rPr>
          <w:rFonts w:cs="Garamond"/>
          <w:lang w:val="fr-CH"/>
        </w:rPr>
        <w:t xml:space="preserve"> paysans.</w:t>
      </w:r>
      <w:r w:rsidR="000B18B6" w:rsidRPr="00A50ABE">
        <w:rPr>
          <w:rFonts w:cs="Garamond"/>
          <w:lang w:val="fr-CH"/>
        </w:rPr>
        <w:t xml:space="preserve"> </w:t>
      </w:r>
      <w:r w:rsidR="00C00ED2" w:rsidRPr="00A50ABE">
        <w:rPr>
          <w:rFonts w:cs="Garamond"/>
          <w:lang w:val="fr-CH"/>
        </w:rPr>
        <w:t xml:space="preserve">Mais une part importante du surplus agricole commercialisable (tomate, niébé, pomme de terre) est perdue faute de capacités suffisantes pour leur conservation et transformation. </w:t>
      </w:r>
    </w:p>
    <w:p w:rsidR="007A2DA9" w:rsidRPr="00A50ABE" w:rsidRDefault="007A2DA9" w:rsidP="00944E8B">
      <w:pPr>
        <w:pStyle w:val="Default"/>
        <w:jc w:val="both"/>
        <w:rPr>
          <w:rFonts w:asciiTheme="minorHAnsi" w:hAnsiTheme="minorHAnsi"/>
          <w:color w:val="auto"/>
          <w:sz w:val="22"/>
          <w:szCs w:val="22"/>
          <w:lang w:val="fr-CH"/>
        </w:rPr>
      </w:pPr>
    </w:p>
    <w:p w:rsidR="00944E8B" w:rsidRPr="00A50ABE" w:rsidRDefault="00944E8B" w:rsidP="00944E8B">
      <w:pPr>
        <w:pStyle w:val="Default"/>
        <w:jc w:val="both"/>
        <w:rPr>
          <w:rFonts w:asciiTheme="minorHAnsi" w:hAnsiTheme="minorHAnsi"/>
          <w:color w:val="auto"/>
          <w:sz w:val="22"/>
          <w:szCs w:val="22"/>
          <w:lang w:val="fr-CH"/>
        </w:rPr>
      </w:pPr>
      <w:r w:rsidRPr="00A50ABE">
        <w:rPr>
          <w:rFonts w:asciiTheme="minorHAnsi" w:hAnsiTheme="minorHAnsi"/>
          <w:color w:val="auto"/>
          <w:sz w:val="22"/>
          <w:szCs w:val="22"/>
          <w:lang w:val="fr-CH"/>
        </w:rPr>
        <w:t xml:space="preserve">Quant à l’élevage, il reste essentiellement traditionnel, </w:t>
      </w:r>
      <w:r w:rsidR="00955E98" w:rsidRPr="00A50ABE">
        <w:rPr>
          <w:rFonts w:asciiTheme="minorHAnsi" w:hAnsiTheme="minorHAnsi"/>
          <w:color w:val="auto"/>
          <w:sz w:val="22"/>
          <w:szCs w:val="22"/>
          <w:lang w:val="fr-CH"/>
        </w:rPr>
        <w:t xml:space="preserve">souvent contemplatif, </w:t>
      </w:r>
      <w:r w:rsidRPr="00A50ABE">
        <w:rPr>
          <w:rFonts w:asciiTheme="minorHAnsi" w:hAnsiTheme="minorHAnsi"/>
          <w:color w:val="auto"/>
          <w:sz w:val="22"/>
          <w:szCs w:val="22"/>
          <w:lang w:val="fr-CH"/>
        </w:rPr>
        <w:t xml:space="preserve">dominé par la transhumance, avec de faibles rendements. En outre, la transformation est relativement faible laissant ce grand potentiel </w:t>
      </w:r>
      <w:r w:rsidR="00CE63B5">
        <w:rPr>
          <w:rFonts w:asciiTheme="minorHAnsi" w:hAnsiTheme="minorHAnsi"/>
          <w:color w:val="auto"/>
          <w:sz w:val="22"/>
          <w:szCs w:val="22"/>
          <w:lang w:val="fr-CH"/>
        </w:rPr>
        <w:t>insuffisamment</w:t>
      </w:r>
      <w:r w:rsidRPr="00A50ABE">
        <w:rPr>
          <w:rFonts w:asciiTheme="minorHAnsi" w:hAnsiTheme="minorHAnsi"/>
          <w:color w:val="auto"/>
          <w:sz w:val="22"/>
          <w:szCs w:val="22"/>
          <w:lang w:val="fr-CH"/>
        </w:rPr>
        <w:t xml:space="preserve"> exploité. Des problèmes liés à la commercialisation, à l’alimentation du bétail, aux conflits agriculteurs éleveurs, à la santé animale pèsent également sur les performances du secteur.</w:t>
      </w:r>
    </w:p>
    <w:p w:rsidR="00944E8B" w:rsidRPr="00A50ABE" w:rsidRDefault="00944E8B" w:rsidP="00944E8B">
      <w:pPr>
        <w:autoSpaceDE w:val="0"/>
        <w:autoSpaceDN w:val="0"/>
        <w:adjustRightInd w:val="0"/>
        <w:spacing w:after="0" w:line="240" w:lineRule="auto"/>
        <w:rPr>
          <w:rFonts w:cs="Garamond"/>
          <w:lang w:val="fr-CH"/>
        </w:rPr>
      </w:pPr>
      <w:r w:rsidRPr="00A50ABE">
        <w:rPr>
          <w:rFonts w:cs="Garamond"/>
          <w:lang w:val="fr-CH"/>
        </w:rPr>
        <w:t xml:space="preserve">L’élevage </w:t>
      </w:r>
      <w:r w:rsidR="000B18B6" w:rsidRPr="00A50ABE">
        <w:rPr>
          <w:rFonts w:cs="Garamond"/>
          <w:lang w:val="fr-CH"/>
        </w:rPr>
        <w:t xml:space="preserve">de </w:t>
      </w:r>
      <w:r w:rsidRPr="00A50ABE">
        <w:rPr>
          <w:rFonts w:cs="Garamond"/>
          <w:lang w:val="fr-CH"/>
        </w:rPr>
        <w:t xml:space="preserve">bétail </w:t>
      </w:r>
      <w:r w:rsidR="00CE63B5">
        <w:rPr>
          <w:rFonts w:cs="Garamond"/>
          <w:lang w:val="fr-CH"/>
        </w:rPr>
        <w:t xml:space="preserve">(surtout le petit bétail), s’il est mené correctement </w:t>
      </w:r>
      <w:r w:rsidRPr="00A50ABE">
        <w:rPr>
          <w:rFonts w:cs="Garamond"/>
          <w:lang w:val="fr-CH"/>
        </w:rPr>
        <w:t xml:space="preserve">a </w:t>
      </w:r>
      <w:r w:rsidR="00CE63B5">
        <w:rPr>
          <w:rFonts w:cs="Garamond"/>
          <w:lang w:val="fr-CH"/>
        </w:rPr>
        <w:t xml:space="preserve">pourtant </w:t>
      </w:r>
      <w:r w:rsidRPr="00A50ABE">
        <w:rPr>
          <w:rFonts w:cs="Garamond"/>
          <w:lang w:val="fr-CH"/>
        </w:rPr>
        <w:t xml:space="preserve">une grande capacité de production et ses débouchés, à l’intérieur du pays et vers certaines villes </w:t>
      </w:r>
      <w:r w:rsidR="000B18B6" w:rsidRPr="00A50ABE">
        <w:rPr>
          <w:rFonts w:cs="Garamond"/>
          <w:lang w:val="fr-CH"/>
        </w:rPr>
        <w:t xml:space="preserve">du Nord Nigéria sont </w:t>
      </w:r>
      <w:r w:rsidR="000B18B6" w:rsidRPr="00A50ABE">
        <w:rPr>
          <w:rFonts w:cs="Garamond"/>
          <w:lang w:val="fr-CH"/>
        </w:rPr>
        <w:lastRenderedPageBreak/>
        <w:t>importants en raison notamment de fortes et fréquentes demandes à l’occasion des cérémonies (mariages, naissances) et des fêtes religieuses.</w:t>
      </w:r>
      <w:r w:rsidRPr="00A50ABE">
        <w:rPr>
          <w:rFonts w:cs="Garamond"/>
          <w:lang w:val="fr-CH"/>
        </w:rPr>
        <w:t xml:space="preserve"> </w:t>
      </w:r>
    </w:p>
    <w:p w:rsidR="001E5F1F" w:rsidRPr="00A50ABE" w:rsidRDefault="001E5F1F" w:rsidP="00944E8B">
      <w:pPr>
        <w:autoSpaceDE w:val="0"/>
        <w:autoSpaceDN w:val="0"/>
        <w:adjustRightInd w:val="0"/>
        <w:spacing w:after="0" w:line="240" w:lineRule="auto"/>
        <w:rPr>
          <w:rFonts w:cs="Garamond"/>
          <w:lang w:val="fr-CH"/>
        </w:rPr>
      </w:pPr>
    </w:p>
    <w:p w:rsidR="000B18B6" w:rsidRPr="00A50ABE" w:rsidRDefault="00944E8B" w:rsidP="00C00ED2">
      <w:pPr>
        <w:autoSpaceDE w:val="0"/>
        <w:autoSpaceDN w:val="0"/>
        <w:adjustRightInd w:val="0"/>
        <w:spacing w:after="0" w:line="240" w:lineRule="auto"/>
        <w:jc w:val="left"/>
      </w:pPr>
      <w:r w:rsidRPr="00A50ABE">
        <w:rPr>
          <w:rFonts w:cs="Garamond"/>
          <w:lang w:val="fr-CH"/>
        </w:rPr>
        <w:t>L’artisana</w:t>
      </w:r>
      <w:r w:rsidR="008540B2" w:rsidRPr="00A50ABE">
        <w:rPr>
          <w:rFonts w:cs="Garamond"/>
          <w:lang w:val="fr-CH"/>
        </w:rPr>
        <w:t>t de production</w:t>
      </w:r>
      <w:r w:rsidRPr="00A50ABE">
        <w:rPr>
          <w:rFonts w:cs="Garamond"/>
          <w:lang w:val="fr-CH"/>
        </w:rPr>
        <w:t xml:space="preserve"> tout comme l’artisanat de service (soudure, réparation mécanique, coiffure, </w:t>
      </w:r>
      <w:proofErr w:type="spellStart"/>
      <w:r w:rsidRPr="00A50ABE">
        <w:rPr>
          <w:rFonts w:cs="Garamond"/>
          <w:lang w:val="fr-CH"/>
        </w:rPr>
        <w:t>etc</w:t>
      </w:r>
      <w:proofErr w:type="spellEnd"/>
      <w:r w:rsidRPr="00A50ABE">
        <w:rPr>
          <w:rFonts w:cs="Garamond"/>
          <w:lang w:val="fr-CH"/>
        </w:rPr>
        <w:t xml:space="preserve">) est </w:t>
      </w:r>
      <w:r w:rsidR="00CE63B5">
        <w:rPr>
          <w:rFonts w:cs="Garamond"/>
          <w:lang w:val="fr-CH"/>
        </w:rPr>
        <w:t xml:space="preserve">de </w:t>
      </w:r>
      <w:r w:rsidRPr="00A50ABE">
        <w:rPr>
          <w:rFonts w:cs="Garamond"/>
          <w:lang w:val="fr-CH"/>
        </w:rPr>
        <w:t xml:space="preserve">plus </w:t>
      </w:r>
      <w:r w:rsidR="000B18B6" w:rsidRPr="00A50ABE">
        <w:rPr>
          <w:rFonts w:cs="Garamond"/>
          <w:lang w:val="fr-CH"/>
        </w:rPr>
        <w:t xml:space="preserve">en plus développé et </w:t>
      </w:r>
      <w:r w:rsidRPr="00A50ABE">
        <w:rPr>
          <w:rFonts w:cs="Garamond"/>
          <w:lang w:val="fr-CH"/>
        </w:rPr>
        <w:t>répandu dans les centres urbains et périurbains.</w:t>
      </w:r>
      <w:r w:rsidR="000B18B6" w:rsidRPr="00A50ABE">
        <w:rPr>
          <w:rFonts w:cs="Garamond"/>
          <w:lang w:val="fr-CH"/>
        </w:rPr>
        <w:t xml:space="preserve"> </w:t>
      </w:r>
      <w:r w:rsidR="000B18B6" w:rsidRPr="00A50ABE">
        <w:t>L’utilisation, dans l’agriculture, des outils traditionnels issus de la forge est également fréquente.</w:t>
      </w:r>
    </w:p>
    <w:p w:rsidR="00944E8B" w:rsidRPr="00A50ABE" w:rsidRDefault="00944E8B" w:rsidP="00944E8B">
      <w:pPr>
        <w:autoSpaceDE w:val="0"/>
        <w:autoSpaceDN w:val="0"/>
        <w:adjustRightInd w:val="0"/>
        <w:spacing w:after="0" w:line="240" w:lineRule="auto"/>
        <w:rPr>
          <w:sz w:val="24"/>
          <w:szCs w:val="24"/>
          <w:lang w:val="fr-CH"/>
        </w:rPr>
      </w:pPr>
    </w:p>
    <w:p w:rsidR="00ED74C5" w:rsidRPr="00A50ABE" w:rsidRDefault="00ED74C5" w:rsidP="00ED74C5">
      <w:pPr>
        <w:autoSpaceDE w:val="0"/>
        <w:autoSpaceDN w:val="0"/>
        <w:adjustRightInd w:val="0"/>
        <w:spacing w:after="0" w:line="240" w:lineRule="auto"/>
        <w:rPr>
          <w:rFonts w:cs="Garamond"/>
          <w:lang w:val="fr-CH"/>
        </w:rPr>
      </w:pPr>
      <w:r w:rsidRPr="00A50ABE">
        <w:rPr>
          <w:rFonts w:cs="Garamond"/>
          <w:lang w:val="fr-CH"/>
        </w:rPr>
        <w:t>Le commerce est caractérisé dans sa grande majorité par l’existence de petits marchés ruraux, de petites boutiques de vente des produits de première nécessité (céréales, sel, savon, thé, sucre, huile, tabac, …), de tissus et habits divers, des houes et parfois des engrais et des produits phytosanitaires, de produits d’élevage (bétail, lait, fromage, cuir et peaux)</w:t>
      </w:r>
      <w:r w:rsidR="00C00ED2" w:rsidRPr="00A50ABE">
        <w:rPr>
          <w:rFonts w:cs="Garamond"/>
          <w:lang w:val="fr-CH"/>
        </w:rPr>
        <w:t xml:space="preserve"> et de produits artisanaux</w:t>
      </w:r>
      <w:r w:rsidRPr="00A50ABE">
        <w:rPr>
          <w:rFonts w:cs="Garamond"/>
          <w:lang w:val="fr-CH"/>
        </w:rPr>
        <w:t xml:space="preserve">. Le commerce ambulant est également pratiqué, dans toutes les zones, par des commerçants, suivant les jours de marché pour vendre des produits usuels ou de première nécessité. </w:t>
      </w:r>
    </w:p>
    <w:p w:rsidR="007A2DA9" w:rsidRPr="00A50ABE" w:rsidRDefault="00944E8B" w:rsidP="007A2DA9">
      <w:pPr>
        <w:rPr>
          <w:lang w:val="fr-CH"/>
        </w:rPr>
      </w:pPr>
      <w:r w:rsidRPr="00A50ABE">
        <w:rPr>
          <w:lang w:val="fr-CH"/>
        </w:rPr>
        <w:t>L’environnement d</w:t>
      </w:r>
      <w:r w:rsidR="00087C92" w:rsidRPr="00A50ABE">
        <w:rPr>
          <w:lang w:val="fr-CH"/>
        </w:rPr>
        <w:t>es affaires reste marqué par de multiples</w:t>
      </w:r>
      <w:r w:rsidRPr="00A50ABE">
        <w:rPr>
          <w:lang w:val="fr-CH"/>
        </w:rPr>
        <w:t xml:space="preserve"> contraintes </w:t>
      </w:r>
      <w:r w:rsidR="00087C92" w:rsidRPr="00A50ABE">
        <w:rPr>
          <w:lang w:val="fr-CH"/>
        </w:rPr>
        <w:t>dont :</w:t>
      </w:r>
      <w:r w:rsidRPr="00A50ABE">
        <w:rPr>
          <w:lang w:val="fr-CH"/>
        </w:rPr>
        <w:t xml:space="preserve"> (i) </w:t>
      </w:r>
      <w:r w:rsidR="00087C92" w:rsidRPr="00A50ABE">
        <w:rPr>
          <w:lang w:val="fr-CH"/>
        </w:rPr>
        <w:t>un</w:t>
      </w:r>
      <w:r w:rsidR="00C00ED2" w:rsidRPr="00A50ABE">
        <w:rPr>
          <w:lang w:val="fr-CH"/>
        </w:rPr>
        <w:t xml:space="preserve"> faible accès au crédit</w:t>
      </w:r>
      <w:r w:rsidRPr="00A50ABE">
        <w:rPr>
          <w:lang w:val="fr-CH"/>
        </w:rPr>
        <w:t xml:space="preserve"> (93% de </w:t>
      </w:r>
      <w:r w:rsidR="003A518B" w:rsidRPr="00A50ABE">
        <w:rPr>
          <w:lang w:val="fr-CH"/>
        </w:rPr>
        <w:t xml:space="preserve">la </w:t>
      </w:r>
      <w:r w:rsidRPr="00A50ABE">
        <w:rPr>
          <w:lang w:val="fr-CH"/>
        </w:rPr>
        <w:t>population adulte n’ont accès à aucune sort</w:t>
      </w:r>
      <w:r w:rsidR="003A518B" w:rsidRPr="00A50ABE">
        <w:rPr>
          <w:lang w:val="fr-CH"/>
        </w:rPr>
        <w:t>e de services financiers), (ii)</w:t>
      </w:r>
      <w:r w:rsidR="00087C92" w:rsidRPr="00A50ABE">
        <w:rPr>
          <w:lang w:val="fr-CH"/>
        </w:rPr>
        <w:t xml:space="preserve"> </w:t>
      </w:r>
      <w:r w:rsidRPr="00A50ABE">
        <w:rPr>
          <w:lang w:val="fr-CH"/>
        </w:rPr>
        <w:t>la lourdeur et la complexité des procédures a</w:t>
      </w:r>
      <w:r w:rsidR="003A518B" w:rsidRPr="00A50ABE">
        <w:rPr>
          <w:lang w:val="fr-CH"/>
        </w:rPr>
        <w:t>dministratives et fiscales, (iii</w:t>
      </w:r>
      <w:r w:rsidRPr="00A50ABE">
        <w:rPr>
          <w:lang w:val="fr-CH"/>
        </w:rPr>
        <w:t>) la faiblesse des ressources humaines pour répon</w:t>
      </w:r>
      <w:r w:rsidR="003A518B" w:rsidRPr="00A50ABE">
        <w:rPr>
          <w:lang w:val="fr-CH"/>
        </w:rPr>
        <w:t>dre aux besoins des entreprises, iv) un déficit d’information sur les services financiers et les types d’appui qu’ils peuvent procurer.</w:t>
      </w:r>
      <w:r w:rsidR="002B5CBB" w:rsidRPr="00A50ABE">
        <w:rPr>
          <w:lang w:val="fr-CH"/>
        </w:rPr>
        <w:t xml:space="preserve"> </w:t>
      </w:r>
      <w:r w:rsidR="007A2DA9" w:rsidRPr="00A50ABE">
        <w:rPr>
          <w:lang w:val="fr-CH"/>
        </w:rPr>
        <w:t xml:space="preserve">Par exemple, 65 % des femmes bénéficiaires du projet indiquent n’avoir aucune idée de l’existence de services financiers susceptibles de les appuyer, ce qui parait évident vu que des services comme les IMF, implantés hors des chefs - lieux des communes couvertes par le projet, sont loin des villages des intéressées. Ces femmes </w:t>
      </w:r>
      <w:r w:rsidR="007A2DA9" w:rsidRPr="00A50ABE">
        <w:t xml:space="preserve">font davantage état d’initiatives endogènes développées au niveau communautaire ou du village et qui consistent principalement en des tontines organisées au sein des groupements féminins ou des mini-caisses communautaires et informelles d’épargne et de crédit. Mais les principaux débiteurs locaux sont les commerçants, les parents ou amis. </w:t>
      </w:r>
    </w:p>
    <w:p w:rsidR="007A2DA9" w:rsidRPr="00A50ABE" w:rsidRDefault="007A2DA9" w:rsidP="00944E8B">
      <w:pPr>
        <w:rPr>
          <w:b/>
        </w:rPr>
      </w:pPr>
      <w:r w:rsidRPr="00A50ABE">
        <w:t xml:space="preserve">Il faut dire que l’accès aux IMF répond à des conditions comme par exemple être adhérent, avoir une caution de garantie, soumettre un projet pour financement, conditions qui sont pour l’instant loin d’être réunies par les cibles du projet Bridge. </w:t>
      </w:r>
    </w:p>
    <w:p w:rsidR="00923633" w:rsidRPr="00A50ABE" w:rsidRDefault="00923633" w:rsidP="00923633">
      <w:pPr>
        <w:autoSpaceDE w:val="0"/>
        <w:autoSpaceDN w:val="0"/>
        <w:adjustRightInd w:val="0"/>
        <w:spacing w:after="0" w:line="240" w:lineRule="auto"/>
        <w:jc w:val="left"/>
        <w:rPr>
          <w:rFonts w:eastAsiaTheme="minorHAnsi" w:cs="Century Gothic"/>
          <w:b/>
          <w:lang w:val="fr-CH"/>
        </w:rPr>
      </w:pPr>
      <w:r w:rsidRPr="00A50ABE">
        <w:rPr>
          <w:rFonts w:eastAsiaTheme="minorHAnsi" w:cs="Century Gothic"/>
          <w:b/>
          <w:lang w:val="fr-CH"/>
        </w:rPr>
        <w:t xml:space="preserve">4. </w:t>
      </w:r>
      <w:r w:rsidR="00614F08" w:rsidRPr="00A50ABE">
        <w:rPr>
          <w:rFonts w:eastAsiaTheme="minorHAnsi" w:cs="Century Gothic"/>
          <w:b/>
          <w:lang w:val="fr-CH"/>
        </w:rPr>
        <w:t>Situation de l’emploi</w:t>
      </w:r>
      <w:r w:rsidRPr="00A50ABE">
        <w:rPr>
          <w:rFonts w:eastAsiaTheme="minorHAnsi" w:cs="Century Gothic"/>
          <w:b/>
          <w:lang w:val="fr-CH"/>
        </w:rPr>
        <w:t xml:space="preserve"> et </w:t>
      </w:r>
      <w:r w:rsidR="00614F08" w:rsidRPr="00A50ABE">
        <w:rPr>
          <w:rFonts w:eastAsiaTheme="minorHAnsi" w:cs="Century Gothic"/>
          <w:b/>
          <w:lang w:val="fr-CH"/>
        </w:rPr>
        <w:t xml:space="preserve">du </w:t>
      </w:r>
      <w:r w:rsidRPr="00A50ABE">
        <w:rPr>
          <w:rFonts w:eastAsiaTheme="minorHAnsi" w:cs="Century Gothic"/>
          <w:b/>
          <w:lang w:val="fr-CH"/>
        </w:rPr>
        <w:t>revenu</w:t>
      </w:r>
    </w:p>
    <w:p w:rsidR="00923633" w:rsidRPr="00A50ABE" w:rsidRDefault="00923633" w:rsidP="00923633">
      <w:pPr>
        <w:autoSpaceDE w:val="0"/>
        <w:autoSpaceDN w:val="0"/>
        <w:adjustRightInd w:val="0"/>
        <w:spacing w:after="0" w:line="240" w:lineRule="auto"/>
        <w:jc w:val="left"/>
        <w:rPr>
          <w:rFonts w:eastAsiaTheme="minorHAnsi" w:cs="Century Gothic"/>
          <w:lang w:val="fr-CH"/>
        </w:rPr>
      </w:pPr>
    </w:p>
    <w:p w:rsidR="00923633" w:rsidRPr="00A50ABE" w:rsidRDefault="00923633" w:rsidP="00923633">
      <w:pPr>
        <w:autoSpaceDE w:val="0"/>
        <w:autoSpaceDN w:val="0"/>
        <w:adjustRightInd w:val="0"/>
        <w:spacing w:after="0" w:line="240" w:lineRule="auto"/>
        <w:jc w:val="left"/>
        <w:rPr>
          <w:rFonts w:eastAsiaTheme="minorHAnsi" w:cs="Calibri"/>
          <w:lang w:val="fr-CH"/>
        </w:rPr>
      </w:pPr>
      <w:r w:rsidRPr="00A50ABE">
        <w:rPr>
          <w:rFonts w:eastAsiaTheme="minorHAnsi" w:cs="Century Gothic"/>
          <w:lang w:val="fr-CH"/>
        </w:rPr>
        <w:t xml:space="preserve">La situation de l’emploi est semblable à celle de la plupart des zones rurales au Niger, avec au plan national, un sous – emploi qui affecte plus de 70 % de la population et une </w:t>
      </w:r>
      <w:r w:rsidRPr="00A50ABE">
        <w:rPr>
          <w:rFonts w:eastAsiaTheme="minorHAnsi" w:cs="Calibri"/>
          <w:lang w:val="fr-CH"/>
        </w:rPr>
        <w:t>incidence du chômage plus forte chez les femmes que chez les hommes (respectivement 28,9 % et 4,4 %)</w:t>
      </w:r>
      <w:r w:rsidRPr="00A50ABE">
        <w:rPr>
          <w:rStyle w:val="FootnoteReference"/>
          <w:rFonts w:eastAsiaTheme="minorHAnsi" w:cs="Calibri"/>
          <w:lang w:val="fr-CH"/>
        </w:rPr>
        <w:footnoteReference w:id="1"/>
      </w:r>
      <w:r w:rsidRPr="00A50ABE">
        <w:rPr>
          <w:rFonts w:eastAsiaTheme="minorHAnsi" w:cs="Calibri"/>
          <w:lang w:val="fr-CH"/>
        </w:rPr>
        <w:t>.</w:t>
      </w:r>
    </w:p>
    <w:p w:rsidR="00923633" w:rsidRPr="00A50ABE" w:rsidRDefault="00923633" w:rsidP="00923633">
      <w:pPr>
        <w:spacing w:after="0"/>
        <w:rPr>
          <w:lang w:val="fr-CH"/>
        </w:rPr>
      </w:pPr>
      <w:r w:rsidRPr="00A50ABE">
        <w:rPr>
          <w:rFonts w:eastAsiaTheme="minorHAnsi" w:cs="Calibri"/>
          <w:lang w:val="fr-CH"/>
        </w:rPr>
        <w:t>Les principales contraintes sont la faible productivité du travail en raison d’une qualification de la main-d’œuvre et une faible contribution du secteur privé moderne dans l’offre d’opportunités d’emploi.</w:t>
      </w:r>
    </w:p>
    <w:p w:rsidR="00923633" w:rsidRPr="00A50ABE" w:rsidRDefault="00923633" w:rsidP="00923633">
      <w:pPr>
        <w:autoSpaceDE w:val="0"/>
        <w:autoSpaceDN w:val="0"/>
        <w:adjustRightInd w:val="0"/>
        <w:spacing w:after="0" w:line="240" w:lineRule="auto"/>
        <w:jc w:val="left"/>
        <w:rPr>
          <w:rFonts w:eastAsiaTheme="minorHAnsi" w:cs="Calibri"/>
          <w:lang w:val="fr-CH"/>
        </w:rPr>
      </w:pPr>
    </w:p>
    <w:p w:rsidR="00923633" w:rsidRPr="00A50ABE" w:rsidRDefault="00923633" w:rsidP="00923633">
      <w:pPr>
        <w:autoSpaceDE w:val="0"/>
        <w:autoSpaceDN w:val="0"/>
        <w:adjustRightInd w:val="0"/>
        <w:spacing w:after="120" w:line="240" w:lineRule="auto"/>
        <w:rPr>
          <w:rFonts w:eastAsiaTheme="minorHAnsi" w:cs="Calibri"/>
          <w:lang w:val="fr-CH"/>
        </w:rPr>
      </w:pPr>
      <w:r w:rsidRPr="00A50ABE">
        <w:rPr>
          <w:rFonts w:eastAsia="Calibri"/>
        </w:rPr>
        <w:t xml:space="preserve">Malgré d’énormes potentialités minières, géologiques, pétrolières et énergétiques que présentent ces régions, </w:t>
      </w:r>
      <w:r w:rsidRPr="00A50ABE">
        <w:rPr>
          <w:rFonts w:eastAsiaTheme="minorHAnsi" w:cs="Calibri"/>
          <w:lang w:val="fr-CH"/>
        </w:rPr>
        <w:t>le niveau de la pauvreté reste élevé dans ces zones, à l’instar du reste du Niger (</w:t>
      </w:r>
      <w:r w:rsidRPr="00A50ABE">
        <w:rPr>
          <w:rFonts w:eastAsia="Calibri"/>
        </w:rPr>
        <w:t xml:space="preserve">63,9% de la population nationale vivent en dessous du seuil de la pauvreté), </w:t>
      </w:r>
      <w:r w:rsidRPr="00A50ABE">
        <w:rPr>
          <w:rFonts w:eastAsiaTheme="minorHAnsi" w:cs="Calibri"/>
          <w:lang w:val="fr-CH"/>
        </w:rPr>
        <w:t>en raison notamment de la forte croissance démographique.</w:t>
      </w:r>
      <w:r w:rsidRPr="00A50ABE">
        <w:rPr>
          <w:rFonts w:eastAsia="Calibri"/>
          <w:lang w:val="fr-CH"/>
        </w:rPr>
        <w:t xml:space="preserve"> Le</w:t>
      </w:r>
      <w:r w:rsidRPr="00A50ABE">
        <w:rPr>
          <w:rFonts w:eastAsiaTheme="minorHAnsi" w:cs="Calibri"/>
          <w:lang w:val="fr-CH"/>
        </w:rPr>
        <w:t xml:space="preserve"> taux de pauvreté est plus élevé en milieu rural (52,4%) qu’en milieu urbain (9,1%).  </w:t>
      </w:r>
    </w:p>
    <w:p w:rsidR="00923633" w:rsidRPr="00A50ABE" w:rsidRDefault="00923633" w:rsidP="00923633">
      <w:pPr>
        <w:autoSpaceDE w:val="0"/>
        <w:autoSpaceDN w:val="0"/>
        <w:adjustRightInd w:val="0"/>
        <w:spacing w:after="120" w:line="240" w:lineRule="auto"/>
      </w:pPr>
      <w:r w:rsidRPr="00A50ABE">
        <w:rPr>
          <w:rFonts w:eastAsiaTheme="minorHAnsi" w:cs="Calibri"/>
          <w:lang w:val="fr-CH"/>
        </w:rPr>
        <w:t xml:space="preserve">Pour les femmes bénéficiaires du projet Bridge, le niveau de pauvreté semble s’accentuer dans la mesure où </w:t>
      </w:r>
      <w:r w:rsidRPr="00A50ABE">
        <w:t>57,7% d’entre elles soulignent globalement une baisse de leur revenu au cours des six derniers mois et 59,3% indiquent être endettées</w:t>
      </w:r>
      <w:r w:rsidRPr="00A50ABE">
        <w:rPr>
          <w:rStyle w:val="FootnoteReference"/>
        </w:rPr>
        <w:footnoteReference w:id="2"/>
      </w:r>
      <w:r w:rsidRPr="00A50ABE">
        <w:t xml:space="preserve">. </w:t>
      </w:r>
    </w:p>
    <w:p w:rsidR="00EE492E" w:rsidRPr="00A50ABE" w:rsidRDefault="00EE492E" w:rsidP="00944E8B">
      <w:pPr>
        <w:autoSpaceDE w:val="0"/>
        <w:autoSpaceDN w:val="0"/>
        <w:adjustRightInd w:val="0"/>
        <w:spacing w:after="0" w:line="240" w:lineRule="auto"/>
        <w:rPr>
          <w:rFonts w:cs="Garamond"/>
          <w:sz w:val="24"/>
          <w:szCs w:val="24"/>
          <w:lang w:val="fr-CH"/>
        </w:rPr>
      </w:pPr>
    </w:p>
    <w:p w:rsidR="005028A5" w:rsidRPr="00A50ABE" w:rsidRDefault="00833151" w:rsidP="005028A5">
      <w:pPr>
        <w:spacing w:after="0"/>
        <w:rPr>
          <w:rFonts w:ascii="Calibri" w:eastAsiaTheme="minorHAnsi" w:hAnsi="Calibri" w:cs="Calibri"/>
          <w:b/>
          <w:sz w:val="23"/>
          <w:szCs w:val="23"/>
          <w:lang w:val="fr-CH"/>
        </w:rPr>
      </w:pPr>
      <w:r w:rsidRPr="00A50ABE">
        <w:rPr>
          <w:rFonts w:ascii="Calibri" w:eastAsiaTheme="minorHAnsi" w:hAnsi="Calibri" w:cs="Calibri"/>
          <w:b/>
          <w:sz w:val="23"/>
          <w:szCs w:val="23"/>
          <w:lang w:val="fr-CH"/>
        </w:rPr>
        <w:t>5</w:t>
      </w:r>
      <w:r w:rsidR="00923633" w:rsidRPr="00A50ABE">
        <w:rPr>
          <w:rFonts w:ascii="Calibri" w:eastAsiaTheme="minorHAnsi" w:hAnsi="Calibri" w:cs="Calibri"/>
          <w:b/>
          <w:sz w:val="23"/>
          <w:szCs w:val="23"/>
          <w:lang w:val="fr-CH"/>
        </w:rPr>
        <w:t xml:space="preserve">. </w:t>
      </w:r>
      <w:r w:rsidR="005028A5" w:rsidRPr="00A50ABE">
        <w:rPr>
          <w:rFonts w:ascii="Calibri" w:eastAsiaTheme="minorHAnsi" w:hAnsi="Calibri" w:cs="Calibri"/>
          <w:b/>
          <w:sz w:val="23"/>
          <w:szCs w:val="23"/>
          <w:lang w:val="fr-CH"/>
        </w:rPr>
        <w:t>Accès aux services sociaux de base</w:t>
      </w:r>
    </w:p>
    <w:p w:rsidR="006D7C31" w:rsidRPr="00A50ABE" w:rsidRDefault="006D7C31" w:rsidP="00EE7EA0">
      <w:pPr>
        <w:autoSpaceDE w:val="0"/>
        <w:autoSpaceDN w:val="0"/>
        <w:adjustRightInd w:val="0"/>
        <w:spacing w:after="0" w:line="240" w:lineRule="auto"/>
        <w:jc w:val="right"/>
        <w:rPr>
          <w:rFonts w:cs="Garamond"/>
          <w:b/>
          <w:sz w:val="24"/>
          <w:szCs w:val="24"/>
          <w:lang w:val="fr-CH"/>
        </w:rPr>
      </w:pPr>
    </w:p>
    <w:p w:rsidR="001F052A" w:rsidRPr="00A50ABE" w:rsidRDefault="00614F08" w:rsidP="001F052A">
      <w:pPr>
        <w:autoSpaceDE w:val="0"/>
        <w:autoSpaceDN w:val="0"/>
        <w:adjustRightInd w:val="0"/>
        <w:spacing w:after="0" w:line="240" w:lineRule="auto"/>
        <w:jc w:val="left"/>
        <w:rPr>
          <w:rFonts w:eastAsia="Calibri"/>
          <w:lang w:val="fr-CH"/>
        </w:rPr>
      </w:pPr>
      <w:r w:rsidRPr="00A50ABE">
        <w:rPr>
          <w:rFonts w:eastAsia="Calibri"/>
        </w:rPr>
        <w:lastRenderedPageBreak/>
        <w:t>D’une manière</w:t>
      </w:r>
      <w:r w:rsidR="005028A5" w:rsidRPr="00A50ABE">
        <w:rPr>
          <w:rFonts w:eastAsia="Calibri"/>
        </w:rPr>
        <w:t xml:space="preserve"> général</w:t>
      </w:r>
      <w:r w:rsidRPr="00A50ABE">
        <w:rPr>
          <w:rFonts w:eastAsia="Calibri"/>
        </w:rPr>
        <w:t>e</w:t>
      </w:r>
      <w:r w:rsidR="005028A5" w:rsidRPr="00A50ABE">
        <w:rPr>
          <w:rFonts w:eastAsia="Calibri"/>
        </w:rPr>
        <w:t>, l’accès aux services sociaux tels que l’</w:t>
      </w:r>
      <w:r w:rsidR="00A1102F" w:rsidRPr="00A50ABE">
        <w:rPr>
          <w:rFonts w:eastAsia="Calibri"/>
        </w:rPr>
        <w:t>éducation</w:t>
      </w:r>
      <w:r w:rsidR="001F052A" w:rsidRPr="00A50ABE">
        <w:rPr>
          <w:rFonts w:eastAsia="Calibri"/>
        </w:rPr>
        <w:t xml:space="preserve"> </w:t>
      </w:r>
      <w:r w:rsidR="005028A5" w:rsidRPr="00A50ABE">
        <w:rPr>
          <w:rFonts w:eastAsia="Calibri"/>
        </w:rPr>
        <w:t xml:space="preserve">la sante, </w:t>
      </w:r>
      <w:r w:rsidR="00A1102F" w:rsidRPr="00A50ABE">
        <w:rPr>
          <w:rFonts w:eastAsia="Calibri"/>
        </w:rPr>
        <w:t>l’eau</w:t>
      </w:r>
      <w:r w:rsidR="005028A5" w:rsidRPr="00A50ABE">
        <w:rPr>
          <w:rFonts w:eastAsia="Calibri"/>
        </w:rPr>
        <w:t>, etc. est très précaire</w:t>
      </w:r>
      <w:r w:rsidRPr="00A50ABE">
        <w:rPr>
          <w:rFonts w:eastAsia="Calibri"/>
        </w:rPr>
        <w:t xml:space="preserve"> au Niger</w:t>
      </w:r>
      <w:r w:rsidR="001F052A" w:rsidRPr="00A50ABE">
        <w:rPr>
          <w:rFonts w:eastAsia="Calibri"/>
        </w:rPr>
        <w:t xml:space="preserve"> : par exemple </w:t>
      </w:r>
      <w:r w:rsidR="001F052A" w:rsidRPr="00A50ABE">
        <w:t>l’analphabétisme touche plus de 70 % de la population âgée de 15 ans et plus</w:t>
      </w:r>
      <w:r w:rsidR="001F052A" w:rsidRPr="00A50ABE">
        <w:rPr>
          <w:rStyle w:val="FootnoteReference"/>
        </w:rPr>
        <w:footnoteReference w:id="3"/>
      </w:r>
      <w:r w:rsidR="005028A5" w:rsidRPr="00A50ABE">
        <w:rPr>
          <w:rFonts w:eastAsia="Calibri"/>
        </w:rPr>
        <w:t xml:space="preserve"> avec des </w:t>
      </w:r>
      <w:r w:rsidR="001F052A" w:rsidRPr="00A50ABE">
        <w:rPr>
          <w:rFonts w:eastAsia="Calibri"/>
        </w:rPr>
        <w:t>inégalités</w:t>
      </w:r>
      <w:r w:rsidR="005028A5" w:rsidRPr="00A50ABE">
        <w:rPr>
          <w:rFonts w:eastAsia="Calibri"/>
        </w:rPr>
        <w:t xml:space="preserve"> profondes </w:t>
      </w:r>
      <w:r w:rsidR="001F052A" w:rsidRPr="00A50ABE">
        <w:rPr>
          <w:rFonts w:eastAsiaTheme="minorHAnsi" w:cs="Calibri"/>
          <w:lang w:val="fr-CH"/>
        </w:rPr>
        <w:t>à l’égard des femmes. L’accès à l’éducation et l’alphabétisation des femmes reste faible en raison notamment du mariage précoce des filles adolescentes.</w:t>
      </w:r>
    </w:p>
    <w:p w:rsidR="006A7D6F" w:rsidRPr="00A50ABE" w:rsidRDefault="006A7D6F" w:rsidP="006A7D6F">
      <w:pPr>
        <w:spacing w:after="0"/>
      </w:pPr>
    </w:p>
    <w:p w:rsidR="005028A5" w:rsidRPr="00A50ABE" w:rsidRDefault="00C730FB" w:rsidP="001F052A">
      <w:pPr>
        <w:spacing w:after="120"/>
        <w:rPr>
          <w:rFonts w:eastAsia="Calibri"/>
        </w:rPr>
      </w:pPr>
      <w:r w:rsidRPr="00A50ABE">
        <w:rPr>
          <w:rFonts w:eastAsia="Calibri"/>
        </w:rPr>
        <w:t xml:space="preserve">Les régions d’Agadez et de Tahoua se caractérisent </w:t>
      </w:r>
      <w:r w:rsidR="00614F08" w:rsidRPr="00A50ABE">
        <w:rPr>
          <w:rFonts w:eastAsia="Calibri"/>
        </w:rPr>
        <w:t xml:space="preserve">elles aussi </w:t>
      </w:r>
      <w:r w:rsidRPr="00A50ABE">
        <w:rPr>
          <w:rFonts w:eastAsia="Calibri"/>
        </w:rPr>
        <w:t xml:space="preserve">par un taux brut de scolarisation </w:t>
      </w:r>
      <w:r w:rsidR="006067F7" w:rsidRPr="00A50ABE">
        <w:rPr>
          <w:rFonts w:eastAsia="Calibri"/>
        </w:rPr>
        <w:t>très faible, avec des inégalités entre les zones (</w:t>
      </w:r>
      <w:r w:rsidRPr="00A50ABE">
        <w:rPr>
          <w:rFonts w:eastAsia="Calibri"/>
        </w:rPr>
        <w:t>par exemple</w:t>
      </w:r>
      <w:r w:rsidR="006067F7" w:rsidRPr="00A50ABE">
        <w:rPr>
          <w:rFonts w:eastAsia="Calibri"/>
        </w:rPr>
        <w:t xml:space="preserve"> : </w:t>
      </w:r>
      <w:r w:rsidRPr="00A50ABE">
        <w:rPr>
          <w:rFonts w:eastAsia="Calibri"/>
        </w:rPr>
        <w:t>12,2</w:t>
      </w:r>
      <w:r w:rsidR="006A7D6F" w:rsidRPr="00A50ABE">
        <w:rPr>
          <w:rFonts w:eastAsia="Calibri"/>
        </w:rPr>
        <w:t xml:space="preserve"> %</w:t>
      </w:r>
      <w:r w:rsidRPr="00A50ABE">
        <w:rPr>
          <w:rFonts w:eastAsia="Calibri"/>
        </w:rPr>
        <w:t xml:space="preserve"> à </w:t>
      </w:r>
      <w:proofErr w:type="spellStart"/>
      <w:r w:rsidRPr="00A50ABE">
        <w:rPr>
          <w:rFonts w:eastAsia="Calibri"/>
        </w:rPr>
        <w:t>Ingall</w:t>
      </w:r>
      <w:proofErr w:type="spellEnd"/>
      <w:r w:rsidRPr="00A50ABE">
        <w:rPr>
          <w:rFonts w:eastAsia="Calibri"/>
        </w:rPr>
        <w:t xml:space="preserve"> contre une moyenne de 49,1</w:t>
      </w:r>
      <w:r w:rsidR="006A7D6F" w:rsidRPr="00A50ABE">
        <w:rPr>
          <w:rFonts w:eastAsia="Calibri"/>
        </w:rPr>
        <w:t>%</w:t>
      </w:r>
      <w:r w:rsidRPr="00A50ABE">
        <w:rPr>
          <w:rFonts w:eastAsia="Calibri"/>
        </w:rPr>
        <w:t xml:space="preserve"> </w:t>
      </w:r>
      <w:r w:rsidR="006067F7" w:rsidRPr="00A50ABE">
        <w:rPr>
          <w:rFonts w:eastAsia="Calibri"/>
        </w:rPr>
        <w:t>pour le reste de</w:t>
      </w:r>
      <w:r w:rsidRPr="00A50ABE">
        <w:rPr>
          <w:rFonts w:eastAsia="Calibri"/>
        </w:rPr>
        <w:t xml:space="preserve"> la région d’Agadez</w:t>
      </w:r>
      <w:r w:rsidR="006067F7" w:rsidRPr="00A50ABE">
        <w:rPr>
          <w:rStyle w:val="FootnoteReference"/>
          <w:rFonts w:eastAsia="Calibri"/>
        </w:rPr>
        <w:footnoteReference w:id="4"/>
      </w:r>
      <w:r w:rsidR="006067F7" w:rsidRPr="00A50ABE">
        <w:rPr>
          <w:rFonts w:eastAsia="Calibri"/>
        </w:rPr>
        <w:t>) et</w:t>
      </w:r>
      <w:r w:rsidRPr="00A50ABE">
        <w:rPr>
          <w:rFonts w:eastAsia="Calibri"/>
        </w:rPr>
        <w:t xml:space="preserve"> des disparités très profondes </w:t>
      </w:r>
      <w:r w:rsidR="005028A5" w:rsidRPr="00A50ABE">
        <w:rPr>
          <w:rFonts w:eastAsia="Calibri"/>
        </w:rPr>
        <w:t xml:space="preserve">entre hommes et femmes. </w:t>
      </w:r>
      <w:r w:rsidR="006067F7" w:rsidRPr="00A50ABE">
        <w:rPr>
          <w:rFonts w:eastAsia="Calibri"/>
        </w:rPr>
        <w:t>77,3 % des femmes bénéficiaires des interventions du projet Bridge n’ont pas fréquenté l’école et 37,2% de leurs enfants ne sont pas scolarisés</w:t>
      </w:r>
      <w:r w:rsidR="006067F7" w:rsidRPr="00A50ABE">
        <w:rPr>
          <w:rStyle w:val="FootnoteReference"/>
          <w:rFonts w:eastAsia="Calibri"/>
        </w:rPr>
        <w:footnoteReference w:id="5"/>
      </w:r>
      <w:r w:rsidR="006067F7" w:rsidRPr="00A50ABE">
        <w:rPr>
          <w:rFonts w:eastAsia="Calibri"/>
        </w:rPr>
        <w:t xml:space="preserve">. </w:t>
      </w:r>
    </w:p>
    <w:p w:rsidR="005028A5" w:rsidRPr="00A50ABE" w:rsidRDefault="005028A5" w:rsidP="005028A5">
      <w:pPr>
        <w:spacing w:after="120"/>
        <w:rPr>
          <w:rFonts w:eastAsia="Calibri"/>
        </w:rPr>
      </w:pPr>
      <w:r w:rsidRPr="00A50ABE">
        <w:rPr>
          <w:rFonts w:eastAsia="Calibri"/>
        </w:rPr>
        <w:t xml:space="preserve">Le taux d’accès à l’énergie (5,14%) </w:t>
      </w:r>
      <w:r w:rsidR="001F052A" w:rsidRPr="00A50ABE">
        <w:rPr>
          <w:rFonts w:eastAsia="Calibri"/>
        </w:rPr>
        <w:t>est également faible</w:t>
      </w:r>
      <w:r w:rsidR="00DD23F3" w:rsidRPr="00A50ABE">
        <w:rPr>
          <w:rFonts w:eastAsia="Calibri"/>
        </w:rPr>
        <w:t xml:space="preserve"> au plan national et quasi nul dans </w:t>
      </w:r>
      <w:r w:rsidR="00614F08" w:rsidRPr="00A50ABE">
        <w:rPr>
          <w:rFonts w:eastAsia="Calibri"/>
        </w:rPr>
        <w:t xml:space="preserve">la </w:t>
      </w:r>
      <w:proofErr w:type="gramStart"/>
      <w:r w:rsidR="00614F08" w:rsidRPr="00A50ABE">
        <w:rPr>
          <w:rFonts w:eastAsia="Calibri"/>
        </w:rPr>
        <w:t>plus part</w:t>
      </w:r>
      <w:proofErr w:type="gramEnd"/>
      <w:r w:rsidR="00614F08" w:rsidRPr="00A50ABE">
        <w:rPr>
          <w:rFonts w:eastAsia="Calibri"/>
        </w:rPr>
        <w:t xml:space="preserve"> des</w:t>
      </w:r>
      <w:r w:rsidR="00DD23F3" w:rsidRPr="00A50ABE">
        <w:rPr>
          <w:rFonts w:eastAsia="Calibri"/>
        </w:rPr>
        <w:t xml:space="preserve"> villages d’intervention du projet Bridge.</w:t>
      </w:r>
      <w:r w:rsidRPr="00A50ABE">
        <w:rPr>
          <w:rFonts w:eastAsia="Calibri"/>
        </w:rPr>
        <w:t xml:space="preserve"> </w:t>
      </w:r>
    </w:p>
    <w:p w:rsidR="005028A5" w:rsidRPr="00A50ABE" w:rsidRDefault="00A1102F" w:rsidP="00A1102F">
      <w:pPr>
        <w:spacing w:after="120"/>
        <w:rPr>
          <w:rFonts w:eastAsia="Calibri"/>
        </w:rPr>
      </w:pPr>
      <w:r w:rsidRPr="00A50ABE">
        <w:rPr>
          <w:rFonts w:eastAsia="Calibri"/>
        </w:rPr>
        <w:t>Les taux de</w:t>
      </w:r>
      <w:r w:rsidR="005028A5" w:rsidRPr="00A50ABE">
        <w:rPr>
          <w:rFonts w:eastAsia="Calibri"/>
        </w:rPr>
        <w:t xml:space="preserve"> mortalité des enfants et </w:t>
      </w:r>
      <w:r w:rsidRPr="00A50ABE">
        <w:rPr>
          <w:rFonts w:eastAsia="Calibri"/>
        </w:rPr>
        <w:t>de mortalité maternelle restent élevés</w:t>
      </w:r>
      <w:r w:rsidR="00614F08" w:rsidRPr="00A50ABE">
        <w:rPr>
          <w:rFonts w:eastAsia="Calibri"/>
        </w:rPr>
        <w:t xml:space="preserve">, </w:t>
      </w:r>
      <w:r w:rsidR="00614F08" w:rsidRPr="00A50ABE">
        <w:rPr>
          <w:lang w:val="fr-CH"/>
        </w:rPr>
        <w:t>à</w:t>
      </w:r>
      <w:r w:rsidR="00614F08" w:rsidRPr="00A50ABE">
        <w:rPr>
          <w:rFonts w:eastAsia="Calibri"/>
        </w:rPr>
        <w:t xml:space="preserve"> l’instar</w:t>
      </w:r>
      <w:r w:rsidR="00DD23F3" w:rsidRPr="00A50ABE">
        <w:rPr>
          <w:rFonts w:eastAsia="Calibri"/>
        </w:rPr>
        <w:t xml:space="preserve"> </w:t>
      </w:r>
      <w:r w:rsidR="00614F08" w:rsidRPr="00A50ABE">
        <w:rPr>
          <w:rFonts w:eastAsia="Calibri"/>
        </w:rPr>
        <w:t>de la</w:t>
      </w:r>
      <w:r w:rsidR="00DD23F3" w:rsidRPr="00A50ABE">
        <w:rPr>
          <w:rFonts w:eastAsia="Calibri"/>
        </w:rPr>
        <w:t xml:space="preserve"> plus part des régions du Niger</w:t>
      </w:r>
      <w:r w:rsidRPr="00A50ABE">
        <w:rPr>
          <w:rFonts w:eastAsia="Calibri"/>
        </w:rPr>
        <w:t xml:space="preserve">. </w:t>
      </w:r>
    </w:p>
    <w:p w:rsidR="00833151" w:rsidRPr="00A50ABE" w:rsidRDefault="00833151" w:rsidP="00833151">
      <w:pPr>
        <w:pStyle w:val="Heading1"/>
        <w:rPr>
          <w:rFonts w:asciiTheme="minorHAnsi" w:hAnsiTheme="minorHAnsi"/>
          <w:b/>
          <w:color w:val="auto"/>
          <w:sz w:val="22"/>
          <w:szCs w:val="22"/>
          <w:lang w:val="fr-CH"/>
        </w:rPr>
      </w:pPr>
      <w:r w:rsidRPr="00A50ABE">
        <w:rPr>
          <w:rFonts w:asciiTheme="minorHAnsi" w:hAnsiTheme="minorHAnsi"/>
          <w:b/>
          <w:color w:val="auto"/>
          <w:sz w:val="22"/>
          <w:szCs w:val="22"/>
          <w:lang w:val="fr-CH"/>
        </w:rPr>
        <w:t>6</w:t>
      </w:r>
      <w:r w:rsidR="00923633" w:rsidRPr="00A50ABE">
        <w:rPr>
          <w:rFonts w:asciiTheme="minorHAnsi" w:hAnsiTheme="minorHAnsi"/>
          <w:b/>
          <w:color w:val="auto"/>
          <w:sz w:val="22"/>
          <w:szCs w:val="22"/>
          <w:lang w:val="fr-CH"/>
        </w:rPr>
        <w:t xml:space="preserve">. </w:t>
      </w:r>
      <w:r w:rsidR="00614F08" w:rsidRPr="00A50ABE">
        <w:rPr>
          <w:rFonts w:asciiTheme="minorHAnsi" w:hAnsiTheme="minorHAnsi"/>
          <w:b/>
          <w:color w:val="auto"/>
          <w:sz w:val="22"/>
          <w:szCs w:val="22"/>
          <w:lang w:val="fr-CH"/>
        </w:rPr>
        <w:t>Aperçu des p</w:t>
      </w:r>
      <w:r w:rsidRPr="00A50ABE">
        <w:rPr>
          <w:rFonts w:asciiTheme="minorHAnsi" w:hAnsiTheme="minorHAnsi"/>
          <w:b/>
          <w:color w:val="auto"/>
          <w:sz w:val="22"/>
          <w:szCs w:val="22"/>
          <w:lang w:val="fr-CH"/>
        </w:rPr>
        <w:t xml:space="preserve">rogrammes </w:t>
      </w:r>
      <w:r w:rsidR="00614F08" w:rsidRPr="00A50ABE">
        <w:rPr>
          <w:rFonts w:asciiTheme="minorHAnsi" w:hAnsiTheme="minorHAnsi"/>
          <w:b/>
          <w:color w:val="auto"/>
          <w:sz w:val="22"/>
          <w:szCs w:val="22"/>
          <w:lang w:val="fr-CH"/>
        </w:rPr>
        <w:t xml:space="preserve">nationaux </w:t>
      </w:r>
      <w:r w:rsidRPr="00A50ABE">
        <w:rPr>
          <w:rFonts w:asciiTheme="minorHAnsi" w:hAnsiTheme="minorHAnsi"/>
          <w:b/>
          <w:color w:val="auto"/>
          <w:sz w:val="22"/>
          <w:szCs w:val="22"/>
          <w:lang w:val="fr-CH"/>
        </w:rPr>
        <w:t xml:space="preserve">et </w:t>
      </w:r>
      <w:r w:rsidR="00614F08" w:rsidRPr="00A50ABE">
        <w:rPr>
          <w:rFonts w:asciiTheme="minorHAnsi" w:hAnsiTheme="minorHAnsi"/>
          <w:b/>
          <w:color w:val="auto"/>
          <w:sz w:val="22"/>
          <w:szCs w:val="22"/>
          <w:lang w:val="fr-CH"/>
        </w:rPr>
        <w:t xml:space="preserve">autres </w:t>
      </w:r>
      <w:r w:rsidRPr="00A50ABE">
        <w:rPr>
          <w:rFonts w:asciiTheme="minorHAnsi" w:hAnsiTheme="minorHAnsi"/>
          <w:b/>
          <w:color w:val="auto"/>
          <w:sz w:val="22"/>
          <w:szCs w:val="22"/>
          <w:lang w:val="fr-CH"/>
        </w:rPr>
        <w:t xml:space="preserve">initiatives </w:t>
      </w:r>
      <w:r w:rsidR="00051ED8" w:rsidRPr="00A50ABE">
        <w:rPr>
          <w:rFonts w:asciiTheme="minorHAnsi" w:hAnsiTheme="minorHAnsi"/>
          <w:b/>
          <w:color w:val="auto"/>
          <w:sz w:val="22"/>
          <w:szCs w:val="22"/>
          <w:lang w:val="fr-CH"/>
        </w:rPr>
        <w:t xml:space="preserve">pertinents </w:t>
      </w:r>
      <w:r w:rsidRPr="00A50ABE">
        <w:rPr>
          <w:rFonts w:asciiTheme="minorHAnsi" w:hAnsiTheme="minorHAnsi"/>
          <w:b/>
          <w:color w:val="auto"/>
          <w:sz w:val="22"/>
          <w:szCs w:val="22"/>
          <w:lang w:val="fr-CH"/>
        </w:rPr>
        <w:t>développés au plan local</w:t>
      </w:r>
    </w:p>
    <w:p w:rsidR="00B64480" w:rsidRPr="00A50ABE" w:rsidRDefault="00051ED8" w:rsidP="00833151">
      <w:pPr>
        <w:pStyle w:val="Heading1"/>
        <w:rPr>
          <w:rFonts w:asciiTheme="minorHAnsi" w:hAnsiTheme="minorHAnsi"/>
          <w:color w:val="auto"/>
          <w:sz w:val="22"/>
          <w:szCs w:val="22"/>
          <w:lang w:val="fr-CH"/>
        </w:rPr>
      </w:pPr>
      <w:r w:rsidRPr="00A50ABE">
        <w:rPr>
          <w:rFonts w:asciiTheme="minorHAnsi" w:hAnsiTheme="minorHAnsi"/>
          <w:color w:val="auto"/>
          <w:sz w:val="22"/>
          <w:szCs w:val="22"/>
          <w:lang w:val="fr-CH"/>
        </w:rPr>
        <w:t>D</w:t>
      </w:r>
      <w:r w:rsidR="00286D51" w:rsidRPr="00A50ABE">
        <w:rPr>
          <w:rFonts w:asciiTheme="minorHAnsi" w:hAnsiTheme="minorHAnsi"/>
          <w:color w:val="auto"/>
          <w:sz w:val="22"/>
          <w:szCs w:val="22"/>
          <w:lang w:val="fr-CH"/>
        </w:rPr>
        <w:t xml:space="preserve">ivers programmes et sous-programmes </w:t>
      </w:r>
      <w:r w:rsidRPr="00A50ABE">
        <w:rPr>
          <w:rFonts w:asciiTheme="minorHAnsi" w:hAnsiTheme="minorHAnsi"/>
          <w:color w:val="auto"/>
          <w:sz w:val="22"/>
          <w:szCs w:val="22"/>
          <w:lang w:val="fr-CH"/>
        </w:rPr>
        <w:t xml:space="preserve">nationaux sont mis en place dans le cadre du PDES 2017-2021. Certains de ces programmes, au regard de leur objet, sont </w:t>
      </w:r>
      <w:r w:rsidR="00F3214A" w:rsidRPr="00A50ABE">
        <w:rPr>
          <w:rFonts w:asciiTheme="minorHAnsi" w:hAnsiTheme="minorHAnsi"/>
          <w:color w:val="auto"/>
          <w:sz w:val="22"/>
          <w:szCs w:val="22"/>
          <w:lang w:val="fr-CH"/>
        </w:rPr>
        <w:t>censés</w:t>
      </w:r>
      <w:r w:rsidR="00286D51" w:rsidRPr="00A50ABE">
        <w:rPr>
          <w:rFonts w:asciiTheme="minorHAnsi" w:hAnsiTheme="minorHAnsi"/>
          <w:color w:val="auto"/>
          <w:sz w:val="22"/>
          <w:szCs w:val="22"/>
          <w:lang w:val="fr-CH"/>
        </w:rPr>
        <w:t xml:space="preserve"> contribuer à </w:t>
      </w:r>
      <w:r w:rsidR="00F3214A" w:rsidRPr="00A50ABE">
        <w:rPr>
          <w:rFonts w:asciiTheme="minorHAnsi" w:hAnsiTheme="minorHAnsi"/>
          <w:color w:val="auto"/>
          <w:sz w:val="22"/>
          <w:szCs w:val="22"/>
          <w:lang w:val="fr-CH"/>
        </w:rPr>
        <w:t>améliorer</w:t>
      </w:r>
      <w:r w:rsidR="00286D51" w:rsidRPr="00A50ABE">
        <w:rPr>
          <w:rFonts w:asciiTheme="minorHAnsi" w:hAnsiTheme="minorHAnsi"/>
          <w:color w:val="auto"/>
          <w:sz w:val="22"/>
          <w:szCs w:val="22"/>
          <w:lang w:val="fr-CH"/>
        </w:rPr>
        <w:t xml:space="preserve"> les conditions des femmes </w:t>
      </w:r>
      <w:r w:rsidR="00F3214A" w:rsidRPr="00A50ABE">
        <w:rPr>
          <w:rFonts w:asciiTheme="minorHAnsi" w:hAnsiTheme="minorHAnsi"/>
          <w:color w:val="auto"/>
          <w:sz w:val="22"/>
          <w:szCs w:val="22"/>
          <w:lang w:val="fr-CH"/>
        </w:rPr>
        <w:t>bénéficiaires</w:t>
      </w:r>
      <w:r w:rsidR="00286D51" w:rsidRPr="00A50ABE">
        <w:rPr>
          <w:rFonts w:asciiTheme="minorHAnsi" w:hAnsiTheme="minorHAnsi"/>
          <w:color w:val="auto"/>
          <w:sz w:val="22"/>
          <w:szCs w:val="22"/>
          <w:lang w:val="fr-CH"/>
        </w:rPr>
        <w:t xml:space="preserve"> du projet Bridge</w:t>
      </w:r>
      <w:r w:rsidRPr="00A50ABE">
        <w:rPr>
          <w:rFonts w:asciiTheme="minorHAnsi" w:hAnsiTheme="minorHAnsi"/>
          <w:color w:val="auto"/>
          <w:sz w:val="22"/>
          <w:szCs w:val="22"/>
          <w:lang w:val="fr-CH"/>
        </w:rPr>
        <w:t>.</w:t>
      </w:r>
      <w:r w:rsidR="00286D51" w:rsidRPr="00A50ABE">
        <w:rPr>
          <w:rFonts w:asciiTheme="minorHAnsi" w:hAnsiTheme="minorHAnsi"/>
          <w:color w:val="auto"/>
          <w:sz w:val="22"/>
          <w:szCs w:val="22"/>
          <w:lang w:val="fr-CH"/>
        </w:rPr>
        <w:t xml:space="preserve"> </w:t>
      </w:r>
    </w:p>
    <w:p w:rsidR="00286D51" w:rsidRPr="00A50ABE" w:rsidRDefault="00286D51" w:rsidP="00286D51">
      <w:pPr>
        <w:rPr>
          <w:lang w:val="fr-CH"/>
        </w:rPr>
      </w:pPr>
    </w:p>
    <w:p w:rsidR="00286D51" w:rsidRPr="00A50ABE" w:rsidRDefault="00286D51" w:rsidP="00286D51">
      <w:pPr>
        <w:rPr>
          <w:b/>
          <w:u w:val="single"/>
          <w:lang w:val="fr-CH"/>
        </w:rPr>
      </w:pPr>
      <w:r w:rsidRPr="00A50ABE">
        <w:rPr>
          <w:b/>
          <w:u w:val="single"/>
          <w:lang w:val="fr-CH"/>
        </w:rPr>
        <w:t xml:space="preserve">Extrait des programmes et sous – programmes de mise en œuvre </w:t>
      </w:r>
    </w:p>
    <w:tbl>
      <w:tblPr>
        <w:tblStyle w:val="TableGrid"/>
        <w:tblW w:w="0" w:type="auto"/>
        <w:tblLook w:val="04A0" w:firstRow="1" w:lastRow="0" w:firstColumn="1" w:lastColumn="0" w:noHBand="0" w:noVBand="1"/>
      </w:tblPr>
      <w:tblGrid>
        <w:gridCol w:w="2830"/>
        <w:gridCol w:w="3305"/>
        <w:gridCol w:w="3068"/>
      </w:tblGrid>
      <w:tr w:rsidR="001B2CBD" w:rsidRPr="00A50ABE" w:rsidTr="001B2CBD">
        <w:tc>
          <w:tcPr>
            <w:tcW w:w="2830" w:type="dxa"/>
          </w:tcPr>
          <w:p w:rsidR="00B64480" w:rsidRPr="00A50ABE" w:rsidRDefault="00B64480" w:rsidP="00B64480">
            <w:pPr>
              <w:rPr>
                <w:lang w:val="fr-CH"/>
              </w:rPr>
            </w:pPr>
            <w:r w:rsidRPr="00A50ABE">
              <w:rPr>
                <w:lang w:val="fr-CH"/>
              </w:rPr>
              <w:t xml:space="preserve">Axes </w:t>
            </w:r>
            <w:r w:rsidR="00F3214A" w:rsidRPr="00A50ABE">
              <w:rPr>
                <w:lang w:val="fr-CH"/>
              </w:rPr>
              <w:t>stratégiques</w:t>
            </w:r>
          </w:p>
        </w:tc>
        <w:tc>
          <w:tcPr>
            <w:tcW w:w="3305" w:type="dxa"/>
          </w:tcPr>
          <w:p w:rsidR="00B64480" w:rsidRPr="00A50ABE" w:rsidRDefault="00B64480" w:rsidP="00B64480">
            <w:pPr>
              <w:rPr>
                <w:lang w:val="fr-CH"/>
              </w:rPr>
            </w:pPr>
            <w:r w:rsidRPr="00A50ABE">
              <w:rPr>
                <w:lang w:val="fr-CH"/>
              </w:rPr>
              <w:t>Programmes</w:t>
            </w:r>
          </w:p>
        </w:tc>
        <w:tc>
          <w:tcPr>
            <w:tcW w:w="3068" w:type="dxa"/>
          </w:tcPr>
          <w:p w:rsidR="00B64480" w:rsidRPr="00A50ABE" w:rsidRDefault="00B64480" w:rsidP="00B64480">
            <w:pPr>
              <w:rPr>
                <w:lang w:val="fr-CH"/>
              </w:rPr>
            </w:pPr>
            <w:r w:rsidRPr="00A50ABE">
              <w:rPr>
                <w:lang w:val="fr-CH"/>
              </w:rPr>
              <w:t>Sous programmes</w:t>
            </w:r>
          </w:p>
        </w:tc>
      </w:tr>
      <w:tr w:rsidR="001B2CBD" w:rsidRPr="00A50ABE" w:rsidTr="001B2CBD">
        <w:tc>
          <w:tcPr>
            <w:tcW w:w="2830" w:type="dxa"/>
            <w:vMerge w:val="restart"/>
          </w:tcPr>
          <w:p w:rsidR="001B2CBD" w:rsidRPr="00A50ABE" w:rsidRDefault="001B2CBD" w:rsidP="00B64480">
            <w:pPr>
              <w:rPr>
                <w:lang w:val="fr-CH"/>
              </w:rPr>
            </w:pPr>
            <w:r w:rsidRPr="00A50ABE">
              <w:rPr>
                <w:lang w:val="fr-CH"/>
              </w:rPr>
              <w:t>Axe 2. Développement social et transition démographique</w:t>
            </w:r>
          </w:p>
        </w:tc>
        <w:tc>
          <w:tcPr>
            <w:tcW w:w="3305" w:type="dxa"/>
            <w:vMerge w:val="restart"/>
          </w:tcPr>
          <w:p w:rsidR="001B2CBD" w:rsidRPr="00A50ABE" w:rsidRDefault="001B2CBD" w:rsidP="00B64480">
            <w:pPr>
              <w:rPr>
                <w:lang w:val="fr-CH"/>
              </w:rPr>
            </w:pPr>
            <w:r w:rsidRPr="00A50ABE">
              <w:rPr>
                <w:lang w:val="fr-CH"/>
              </w:rPr>
              <w:t>Développement du capital humain</w:t>
            </w:r>
          </w:p>
        </w:tc>
        <w:tc>
          <w:tcPr>
            <w:tcW w:w="3068" w:type="dxa"/>
          </w:tcPr>
          <w:p w:rsidR="001B2CBD" w:rsidRPr="00A50ABE" w:rsidRDefault="001B2CBD" w:rsidP="00B64480">
            <w:pPr>
              <w:rPr>
                <w:lang w:val="fr-CH"/>
              </w:rPr>
            </w:pPr>
            <w:r w:rsidRPr="00A50ABE">
              <w:rPr>
                <w:lang w:val="fr-CH"/>
              </w:rPr>
              <w:t>Amélioration du niveau d’instruction et de formation de la population</w:t>
            </w:r>
          </w:p>
        </w:tc>
      </w:tr>
      <w:tr w:rsidR="001B2CBD" w:rsidRPr="00A50ABE" w:rsidTr="001B2CBD">
        <w:tc>
          <w:tcPr>
            <w:tcW w:w="2830" w:type="dxa"/>
            <w:vMerge/>
          </w:tcPr>
          <w:p w:rsidR="001B2CBD" w:rsidRPr="00A50ABE" w:rsidRDefault="001B2CBD" w:rsidP="00B64480">
            <w:pPr>
              <w:rPr>
                <w:lang w:val="fr-CH"/>
              </w:rPr>
            </w:pPr>
          </w:p>
        </w:tc>
        <w:tc>
          <w:tcPr>
            <w:tcW w:w="3305" w:type="dxa"/>
            <w:vMerge/>
          </w:tcPr>
          <w:p w:rsidR="001B2CBD" w:rsidRPr="00A50ABE" w:rsidRDefault="001B2CBD" w:rsidP="00B64480">
            <w:pPr>
              <w:rPr>
                <w:lang w:val="fr-CH"/>
              </w:rPr>
            </w:pPr>
          </w:p>
        </w:tc>
        <w:tc>
          <w:tcPr>
            <w:tcW w:w="3068" w:type="dxa"/>
          </w:tcPr>
          <w:p w:rsidR="001B2CBD" w:rsidRPr="00A50ABE" w:rsidRDefault="001B2CBD" w:rsidP="00B64480">
            <w:pPr>
              <w:rPr>
                <w:lang w:val="fr-CH"/>
              </w:rPr>
            </w:pPr>
            <w:r w:rsidRPr="00A50ABE">
              <w:rPr>
                <w:lang w:val="fr-CH"/>
              </w:rPr>
              <w:t>Renforcement du système de protection sociale</w:t>
            </w:r>
          </w:p>
        </w:tc>
      </w:tr>
      <w:tr w:rsidR="001B2CBD" w:rsidRPr="00A50ABE" w:rsidTr="001B2CBD">
        <w:tc>
          <w:tcPr>
            <w:tcW w:w="2830" w:type="dxa"/>
            <w:vMerge/>
          </w:tcPr>
          <w:p w:rsidR="001B2CBD" w:rsidRPr="00A50ABE" w:rsidRDefault="001B2CBD" w:rsidP="00B64480">
            <w:pPr>
              <w:rPr>
                <w:lang w:val="fr-CH"/>
              </w:rPr>
            </w:pPr>
          </w:p>
        </w:tc>
        <w:tc>
          <w:tcPr>
            <w:tcW w:w="3305" w:type="dxa"/>
          </w:tcPr>
          <w:p w:rsidR="001B2CBD" w:rsidRPr="00A50ABE" w:rsidRDefault="001B2CBD" w:rsidP="00B64480">
            <w:pPr>
              <w:rPr>
                <w:lang w:val="fr-CH"/>
              </w:rPr>
            </w:pPr>
            <w:r w:rsidRPr="00A50ABE">
              <w:rPr>
                <w:lang w:val="fr-CH"/>
              </w:rPr>
              <w:t>Transition démographique</w:t>
            </w:r>
          </w:p>
        </w:tc>
        <w:tc>
          <w:tcPr>
            <w:tcW w:w="3068" w:type="dxa"/>
          </w:tcPr>
          <w:p w:rsidR="001B2CBD" w:rsidRPr="00A50ABE" w:rsidRDefault="001B2CBD" w:rsidP="00B64480">
            <w:pPr>
              <w:rPr>
                <w:lang w:val="fr-CH"/>
              </w:rPr>
            </w:pPr>
            <w:r w:rsidRPr="00A50ABE">
              <w:rPr>
                <w:lang w:val="fr-CH"/>
              </w:rPr>
              <w:t xml:space="preserve">Promotion de la scolarisation de la jeune fille </w:t>
            </w:r>
          </w:p>
        </w:tc>
      </w:tr>
      <w:tr w:rsidR="001B2CBD" w:rsidRPr="00A50ABE" w:rsidTr="001B2CBD">
        <w:tc>
          <w:tcPr>
            <w:tcW w:w="2830" w:type="dxa"/>
            <w:vMerge/>
          </w:tcPr>
          <w:p w:rsidR="001B2CBD" w:rsidRPr="00A50ABE" w:rsidRDefault="001B2CBD" w:rsidP="00B64480">
            <w:pPr>
              <w:rPr>
                <w:lang w:val="fr-CH"/>
              </w:rPr>
            </w:pPr>
          </w:p>
        </w:tc>
        <w:tc>
          <w:tcPr>
            <w:tcW w:w="3305" w:type="dxa"/>
          </w:tcPr>
          <w:p w:rsidR="001B2CBD" w:rsidRPr="00A50ABE" w:rsidRDefault="001B2CBD" w:rsidP="00B64480">
            <w:pPr>
              <w:rPr>
                <w:lang w:val="fr-CH"/>
              </w:rPr>
            </w:pPr>
            <w:r w:rsidRPr="00A50ABE">
              <w:rPr>
                <w:lang w:val="fr-CH"/>
              </w:rPr>
              <w:t>Développement du secteur prive</w:t>
            </w:r>
          </w:p>
        </w:tc>
        <w:tc>
          <w:tcPr>
            <w:tcW w:w="3068" w:type="dxa"/>
          </w:tcPr>
          <w:p w:rsidR="001B2CBD" w:rsidRPr="00A50ABE" w:rsidRDefault="001B2CBD" w:rsidP="00B64480">
            <w:pPr>
              <w:rPr>
                <w:lang w:val="fr-CH"/>
              </w:rPr>
            </w:pPr>
            <w:r w:rsidRPr="00A50ABE">
              <w:rPr>
                <w:lang w:val="fr-CH"/>
              </w:rPr>
              <w:t>Promotion de l’entreprenariat des jeunes</w:t>
            </w:r>
          </w:p>
        </w:tc>
      </w:tr>
      <w:tr w:rsidR="001B2CBD" w:rsidRPr="00A50ABE" w:rsidTr="001B2CBD">
        <w:tc>
          <w:tcPr>
            <w:tcW w:w="2830" w:type="dxa"/>
            <w:vMerge w:val="restart"/>
          </w:tcPr>
          <w:p w:rsidR="001B2CBD" w:rsidRPr="00A50ABE" w:rsidRDefault="001B2CBD" w:rsidP="00B64480">
            <w:pPr>
              <w:rPr>
                <w:lang w:val="fr-CH"/>
              </w:rPr>
            </w:pPr>
            <w:r w:rsidRPr="00A50ABE">
              <w:rPr>
                <w:lang w:val="fr-CH"/>
              </w:rPr>
              <w:t>Axe 3. Accélération de la croissance économique</w:t>
            </w:r>
          </w:p>
        </w:tc>
        <w:tc>
          <w:tcPr>
            <w:tcW w:w="3305" w:type="dxa"/>
            <w:vMerge w:val="restart"/>
          </w:tcPr>
          <w:p w:rsidR="001B2CBD" w:rsidRPr="00A50ABE" w:rsidRDefault="001B2CBD" w:rsidP="00B64480">
            <w:pPr>
              <w:rPr>
                <w:lang w:val="fr-CH"/>
              </w:rPr>
            </w:pPr>
            <w:r w:rsidRPr="00A50ABE">
              <w:rPr>
                <w:lang w:val="fr-CH"/>
              </w:rPr>
              <w:t>Sécurité alimentaire et développement agricole durable</w:t>
            </w:r>
          </w:p>
        </w:tc>
        <w:tc>
          <w:tcPr>
            <w:tcW w:w="3068" w:type="dxa"/>
          </w:tcPr>
          <w:p w:rsidR="001B2CBD" w:rsidRPr="00A50ABE" w:rsidRDefault="001B2CBD" w:rsidP="00B64480">
            <w:pPr>
              <w:rPr>
                <w:lang w:val="fr-CH"/>
              </w:rPr>
            </w:pPr>
            <w:r w:rsidRPr="00A50ABE">
              <w:rPr>
                <w:lang w:val="fr-CH"/>
              </w:rPr>
              <w:t>Développement des productions irriguées et pluviales</w:t>
            </w:r>
          </w:p>
        </w:tc>
      </w:tr>
      <w:tr w:rsidR="001B2CBD" w:rsidRPr="00A50ABE" w:rsidTr="001B2CBD">
        <w:tc>
          <w:tcPr>
            <w:tcW w:w="2830" w:type="dxa"/>
            <w:vMerge/>
          </w:tcPr>
          <w:p w:rsidR="001B2CBD" w:rsidRPr="00A50ABE" w:rsidRDefault="001B2CBD" w:rsidP="00B64480">
            <w:pPr>
              <w:rPr>
                <w:lang w:val="fr-CH"/>
              </w:rPr>
            </w:pPr>
          </w:p>
        </w:tc>
        <w:tc>
          <w:tcPr>
            <w:tcW w:w="3305" w:type="dxa"/>
            <w:vMerge/>
          </w:tcPr>
          <w:p w:rsidR="001B2CBD" w:rsidRPr="00A50ABE" w:rsidRDefault="001B2CBD" w:rsidP="00B64480">
            <w:pPr>
              <w:rPr>
                <w:lang w:val="fr-CH"/>
              </w:rPr>
            </w:pPr>
          </w:p>
        </w:tc>
        <w:tc>
          <w:tcPr>
            <w:tcW w:w="3068" w:type="dxa"/>
          </w:tcPr>
          <w:p w:rsidR="001B2CBD" w:rsidRPr="00A50ABE" w:rsidRDefault="001B2CBD" w:rsidP="00B64480">
            <w:pPr>
              <w:rPr>
                <w:lang w:val="fr-CH"/>
              </w:rPr>
            </w:pPr>
            <w:r w:rsidRPr="00A50ABE">
              <w:rPr>
                <w:lang w:val="fr-CH"/>
              </w:rPr>
              <w:t>Transformation des produits agro-</w:t>
            </w:r>
            <w:proofErr w:type="spellStart"/>
            <w:r w:rsidRPr="00A50ABE">
              <w:rPr>
                <w:lang w:val="fr-CH"/>
              </w:rPr>
              <w:t>sylvo</w:t>
            </w:r>
            <w:proofErr w:type="spellEnd"/>
            <w:r w:rsidRPr="00A50ABE">
              <w:rPr>
                <w:lang w:val="fr-CH"/>
              </w:rPr>
              <w:t>-pastoraux et halieutiques</w:t>
            </w:r>
          </w:p>
        </w:tc>
      </w:tr>
      <w:tr w:rsidR="001B2CBD" w:rsidRPr="00A50ABE" w:rsidTr="001B2CBD">
        <w:tc>
          <w:tcPr>
            <w:tcW w:w="2830" w:type="dxa"/>
            <w:vMerge/>
          </w:tcPr>
          <w:p w:rsidR="001B2CBD" w:rsidRPr="00A50ABE" w:rsidRDefault="001B2CBD" w:rsidP="00B64480">
            <w:pPr>
              <w:rPr>
                <w:lang w:val="fr-CH"/>
              </w:rPr>
            </w:pPr>
          </w:p>
        </w:tc>
        <w:tc>
          <w:tcPr>
            <w:tcW w:w="3305" w:type="dxa"/>
            <w:vMerge/>
          </w:tcPr>
          <w:p w:rsidR="001B2CBD" w:rsidRPr="00A50ABE" w:rsidRDefault="001B2CBD" w:rsidP="00B64480">
            <w:pPr>
              <w:rPr>
                <w:lang w:val="fr-CH"/>
              </w:rPr>
            </w:pPr>
          </w:p>
        </w:tc>
        <w:tc>
          <w:tcPr>
            <w:tcW w:w="3068" w:type="dxa"/>
          </w:tcPr>
          <w:p w:rsidR="001B2CBD" w:rsidRPr="00A50ABE" w:rsidRDefault="001B2CBD" w:rsidP="00B64480">
            <w:pPr>
              <w:rPr>
                <w:lang w:val="fr-CH"/>
              </w:rPr>
            </w:pPr>
            <w:r w:rsidRPr="00A50ABE">
              <w:rPr>
                <w:lang w:val="fr-CH"/>
              </w:rPr>
              <w:t>Autonomisation de la femme rurale</w:t>
            </w:r>
          </w:p>
        </w:tc>
      </w:tr>
    </w:tbl>
    <w:p w:rsidR="00B64480" w:rsidRPr="00A50ABE" w:rsidRDefault="007A2DA9" w:rsidP="00B64480">
      <w:pPr>
        <w:rPr>
          <w:lang w:val="fr-CH"/>
        </w:rPr>
      </w:pPr>
      <w:r w:rsidRPr="00A50ABE">
        <w:rPr>
          <w:lang w:val="fr-CH"/>
        </w:rPr>
        <w:t>Cependant ces program</w:t>
      </w:r>
      <w:r w:rsidR="00051ED8" w:rsidRPr="00A50ABE">
        <w:rPr>
          <w:lang w:val="fr-CH"/>
        </w:rPr>
        <w:t xml:space="preserve">mes, de </w:t>
      </w:r>
      <w:r w:rsidR="00C609A6" w:rsidRPr="00A50ABE">
        <w:rPr>
          <w:lang w:val="fr-CH"/>
        </w:rPr>
        <w:t>portée</w:t>
      </w:r>
      <w:r w:rsidR="00051ED8" w:rsidRPr="00A50ABE">
        <w:rPr>
          <w:lang w:val="fr-CH"/>
        </w:rPr>
        <w:t xml:space="preserve"> </w:t>
      </w:r>
      <w:r w:rsidR="00C609A6" w:rsidRPr="00A50ABE">
        <w:rPr>
          <w:lang w:val="fr-CH"/>
        </w:rPr>
        <w:t>générale</w:t>
      </w:r>
      <w:r w:rsidR="00051ED8" w:rsidRPr="00A50ABE">
        <w:rPr>
          <w:lang w:val="fr-CH"/>
        </w:rPr>
        <w:t>,</w:t>
      </w:r>
      <w:r w:rsidR="00C90BB5" w:rsidRPr="00A50ABE">
        <w:rPr>
          <w:lang w:val="fr-CH"/>
        </w:rPr>
        <w:t xml:space="preserve"> ne vis</w:t>
      </w:r>
      <w:r w:rsidR="00051ED8" w:rsidRPr="00A50ABE">
        <w:rPr>
          <w:lang w:val="fr-CH"/>
        </w:rPr>
        <w:t>ent pas</w:t>
      </w:r>
      <w:r w:rsidRPr="00A50ABE">
        <w:rPr>
          <w:lang w:val="fr-CH"/>
        </w:rPr>
        <w:t xml:space="preserve"> directement les groupes cibles du projet Bridge.</w:t>
      </w:r>
    </w:p>
    <w:p w:rsidR="00C90BB5" w:rsidRPr="00A50ABE" w:rsidRDefault="00051ED8" w:rsidP="00B64480">
      <w:pPr>
        <w:rPr>
          <w:lang w:val="fr-CH"/>
        </w:rPr>
      </w:pPr>
      <w:r w:rsidRPr="00A50ABE">
        <w:rPr>
          <w:lang w:val="fr-CH"/>
        </w:rPr>
        <w:lastRenderedPageBreak/>
        <w:t xml:space="preserve">De </w:t>
      </w:r>
      <w:r w:rsidR="00C609A6" w:rsidRPr="00A50ABE">
        <w:rPr>
          <w:lang w:val="fr-CH"/>
        </w:rPr>
        <w:t>même</w:t>
      </w:r>
      <w:r w:rsidRPr="00A50ABE">
        <w:rPr>
          <w:lang w:val="fr-CH"/>
        </w:rPr>
        <w:t xml:space="preserve">, </w:t>
      </w:r>
      <w:r w:rsidR="00C90BB5" w:rsidRPr="00A50ABE">
        <w:rPr>
          <w:lang w:val="fr-CH"/>
        </w:rPr>
        <w:t xml:space="preserve">toutes les communes couvertes par le projet Bridge </w:t>
      </w:r>
      <w:r w:rsidRPr="00A50ABE">
        <w:rPr>
          <w:lang w:val="fr-CH"/>
        </w:rPr>
        <w:t xml:space="preserve">sont </w:t>
      </w:r>
      <w:r w:rsidR="00C609A6" w:rsidRPr="00A50ABE">
        <w:rPr>
          <w:lang w:val="fr-CH"/>
        </w:rPr>
        <w:t>dotées</w:t>
      </w:r>
      <w:r w:rsidR="00C90BB5" w:rsidRPr="00A50ABE">
        <w:rPr>
          <w:lang w:val="fr-CH"/>
        </w:rPr>
        <w:t xml:space="preserve"> </w:t>
      </w:r>
      <w:r w:rsidR="00C609A6" w:rsidRPr="00A50ABE">
        <w:rPr>
          <w:lang w:val="fr-CH"/>
        </w:rPr>
        <w:t>d’un</w:t>
      </w:r>
      <w:r w:rsidR="00C90BB5" w:rsidRPr="00A50ABE">
        <w:rPr>
          <w:lang w:val="fr-CH"/>
        </w:rPr>
        <w:t xml:space="preserve"> Plan de </w:t>
      </w:r>
      <w:r w:rsidR="00C609A6" w:rsidRPr="00A50ABE">
        <w:rPr>
          <w:lang w:val="fr-CH"/>
        </w:rPr>
        <w:t>Développement</w:t>
      </w:r>
      <w:r w:rsidR="00C90BB5" w:rsidRPr="00A50ABE">
        <w:rPr>
          <w:lang w:val="fr-CH"/>
        </w:rPr>
        <w:t xml:space="preserve"> Communal (PDC). </w:t>
      </w:r>
    </w:p>
    <w:p w:rsidR="00051ED8" w:rsidRPr="00A50ABE" w:rsidRDefault="00C609A6" w:rsidP="00051ED8">
      <w:pPr>
        <w:rPr>
          <w:lang w:val="fr-CH"/>
        </w:rPr>
      </w:pPr>
      <w:r w:rsidRPr="00A50ABE">
        <w:rPr>
          <w:lang w:val="fr-CH"/>
        </w:rPr>
        <w:t>Enfin, d’autres</w:t>
      </w:r>
      <w:r w:rsidR="00051ED8" w:rsidRPr="00A50ABE">
        <w:rPr>
          <w:lang w:val="fr-CH"/>
        </w:rPr>
        <w:t xml:space="preserve"> informations recueillies sur le terrain </w:t>
      </w:r>
      <w:r w:rsidRPr="00A50ABE">
        <w:rPr>
          <w:lang w:val="fr-CH"/>
        </w:rPr>
        <w:t>relèvent</w:t>
      </w:r>
      <w:r w:rsidR="00051ED8" w:rsidRPr="00A50ABE">
        <w:rPr>
          <w:lang w:val="fr-CH"/>
        </w:rPr>
        <w:t xml:space="preserve"> </w:t>
      </w:r>
      <w:r w:rsidRPr="00A50ABE">
        <w:rPr>
          <w:lang w:val="fr-CH"/>
        </w:rPr>
        <w:t>de nombreuses</w:t>
      </w:r>
      <w:r w:rsidR="00051ED8" w:rsidRPr="00A50ABE">
        <w:rPr>
          <w:lang w:val="fr-CH"/>
        </w:rPr>
        <w:t xml:space="preserve"> autres initiatives </w:t>
      </w:r>
      <w:r w:rsidRPr="00A50ABE">
        <w:rPr>
          <w:lang w:val="fr-CH"/>
        </w:rPr>
        <w:t>développées</w:t>
      </w:r>
      <w:r w:rsidR="00051ED8" w:rsidRPr="00A50ABE">
        <w:rPr>
          <w:lang w:val="fr-CH"/>
        </w:rPr>
        <w:t xml:space="preserve"> par des</w:t>
      </w:r>
      <w:r w:rsidRPr="00A50ABE">
        <w:rPr>
          <w:lang w:val="fr-CH"/>
        </w:rPr>
        <w:t xml:space="preserve"> partenaires techniq</w:t>
      </w:r>
      <w:r w:rsidR="00051ED8" w:rsidRPr="00A50ABE">
        <w:rPr>
          <w:lang w:val="fr-CH"/>
        </w:rPr>
        <w:t xml:space="preserve">ues comme SWISSAID, CARITAS ; OXFAM, ASI.TIMIDRIA mais ces </w:t>
      </w:r>
      <w:r w:rsidRPr="00A50ABE">
        <w:rPr>
          <w:lang w:val="fr-CH"/>
        </w:rPr>
        <w:t>initiales</w:t>
      </w:r>
      <w:r w:rsidR="00051ED8" w:rsidRPr="00A50ABE">
        <w:rPr>
          <w:lang w:val="fr-CH"/>
        </w:rPr>
        <w:t xml:space="preserve"> </w:t>
      </w:r>
      <w:r w:rsidRPr="00A50ABE">
        <w:rPr>
          <w:lang w:val="fr-CH"/>
        </w:rPr>
        <w:t>relèvent</w:t>
      </w:r>
      <w:r w:rsidR="00051ED8" w:rsidRPr="00A50ABE">
        <w:rPr>
          <w:lang w:val="fr-CH"/>
        </w:rPr>
        <w:t xml:space="preserve"> du passe.</w:t>
      </w:r>
      <w:r w:rsidRPr="00A50ABE">
        <w:rPr>
          <w:lang w:val="fr-CH"/>
        </w:rPr>
        <w:t xml:space="preserve"> </w:t>
      </w:r>
    </w:p>
    <w:p w:rsidR="00C609A6" w:rsidRPr="00A50ABE" w:rsidRDefault="00C609A6" w:rsidP="00C609A6">
      <w:pPr>
        <w:rPr>
          <w:lang w:val="fr-CH"/>
        </w:rPr>
      </w:pPr>
      <w:r w:rsidRPr="00A50ABE">
        <w:rPr>
          <w:lang w:val="fr-CH"/>
        </w:rPr>
        <w:t xml:space="preserve">Mais </w:t>
      </w:r>
      <w:r w:rsidR="001B2CBD" w:rsidRPr="00A50ABE">
        <w:rPr>
          <w:lang w:val="fr-CH"/>
        </w:rPr>
        <w:t>la limite majeure</w:t>
      </w:r>
      <w:r w:rsidRPr="00A50ABE">
        <w:rPr>
          <w:lang w:val="fr-CH"/>
        </w:rPr>
        <w:t xml:space="preserve"> de </w:t>
      </w:r>
      <w:r w:rsidR="001B2CBD" w:rsidRPr="00A50ABE">
        <w:rPr>
          <w:lang w:val="fr-CH"/>
        </w:rPr>
        <w:t>toutes c</w:t>
      </w:r>
      <w:r w:rsidRPr="00A50ABE">
        <w:rPr>
          <w:lang w:val="fr-CH"/>
        </w:rPr>
        <w:t>es initiatives mentionnées est de ne cibler pas cibler de manière spécifique les femmes victimes de l’esclavage et ne constituent donc pas une réponse au défi de l’autonomisation socioéconomique de ces femmes.</w:t>
      </w:r>
    </w:p>
    <w:p w:rsidR="00944E8B" w:rsidRPr="00A50ABE" w:rsidRDefault="00944E8B" w:rsidP="00944E8B">
      <w:pPr>
        <w:spacing w:after="0"/>
        <w:rPr>
          <w:lang w:val="fr-CH"/>
        </w:rPr>
      </w:pPr>
    </w:p>
    <w:p w:rsidR="00944E8B" w:rsidRPr="00A50ABE" w:rsidRDefault="00944E8B" w:rsidP="00944E8B">
      <w:pPr>
        <w:rPr>
          <w:b/>
          <w:u w:val="single"/>
          <w:lang w:val="fr-CH"/>
        </w:rPr>
      </w:pPr>
      <w:r w:rsidRPr="00A50ABE">
        <w:rPr>
          <w:b/>
          <w:lang w:val="fr-CH"/>
        </w:rPr>
        <w:t>IV</w:t>
      </w:r>
      <w:r w:rsidRPr="00A50ABE">
        <w:rPr>
          <w:lang w:val="fr-CH"/>
        </w:rPr>
        <w:t xml:space="preserve"> </w:t>
      </w:r>
      <w:r w:rsidR="00F87B98" w:rsidRPr="00A50ABE">
        <w:rPr>
          <w:lang w:val="fr-CH"/>
        </w:rPr>
        <w:t>–</w:t>
      </w:r>
      <w:r w:rsidRPr="00A50ABE">
        <w:rPr>
          <w:lang w:val="fr-CH"/>
        </w:rPr>
        <w:t xml:space="preserve"> </w:t>
      </w:r>
      <w:r w:rsidR="00F87B98" w:rsidRPr="00A50ABE">
        <w:rPr>
          <w:b/>
          <w:u w:val="single"/>
          <w:lang w:val="fr-CH"/>
        </w:rPr>
        <w:t>Analyse des c</w:t>
      </w:r>
      <w:r w:rsidRPr="00A50ABE">
        <w:rPr>
          <w:b/>
          <w:u w:val="single"/>
          <w:lang w:val="fr-CH"/>
        </w:rPr>
        <w:t>réneaux porteurs et opportunités d’emploi dans les zones d’intervention du projet</w:t>
      </w:r>
      <w:r w:rsidR="00661464" w:rsidRPr="00A50ABE">
        <w:rPr>
          <w:b/>
          <w:u w:val="single"/>
          <w:lang w:val="fr-CH"/>
        </w:rPr>
        <w:t xml:space="preserve"> Bridge</w:t>
      </w:r>
    </w:p>
    <w:p w:rsidR="00073860" w:rsidRPr="00A50ABE" w:rsidRDefault="00073860" w:rsidP="00944E8B">
      <w:pPr>
        <w:autoSpaceDE w:val="0"/>
        <w:autoSpaceDN w:val="0"/>
        <w:adjustRightInd w:val="0"/>
        <w:spacing w:after="0" w:line="240" w:lineRule="auto"/>
        <w:rPr>
          <w:lang w:val="fr-CH"/>
        </w:rPr>
      </w:pPr>
      <w:r w:rsidRPr="00A50ABE">
        <w:rPr>
          <w:lang w:val="fr-CH"/>
        </w:rPr>
        <w:t xml:space="preserve">Une des finalités des rencontres qu’aussi bien la mission – terrain de FAFPA que celle de </w:t>
      </w:r>
      <w:proofErr w:type="spellStart"/>
      <w:r w:rsidRPr="00A50ABE">
        <w:rPr>
          <w:lang w:val="fr-CH"/>
        </w:rPr>
        <w:t>Timidria</w:t>
      </w:r>
      <w:proofErr w:type="spellEnd"/>
      <w:r w:rsidRPr="00A50ABE">
        <w:rPr>
          <w:lang w:val="fr-CH"/>
        </w:rPr>
        <w:t xml:space="preserve"> ont organisées avec certains acteurs locaux était d’aider à identifier les activités et métiers porteurs dans les zones concernées.</w:t>
      </w:r>
      <w:r w:rsidR="005740E8" w:rsidRPr="00A50ABE">
        <w:rPr>
          <w:lang w:val="fr-CH"/>
        </w:rPr>
        <w:t xml:space="preserve"> </w:t>
      </w:r>
      <w:r w:rsidR="008C5AED" w:rsidRPr="00A50ABE">
        <w:rPr>
          <w:lang w:val="fr-CH"/>
        </w:rPr>
        <w:t>C’est a</w:t>
      </w:r>
      <w:r w:rsidR="005740E8" w:rsidRPr="00A50ABE">
        <w:rPr>
          <w:lang w:val="fr-CH"/>
        </w:rPr>
        <w:t>insi, pour chacun de ces villages, un ensemble de métiers considérés comme étant porteurs ont été identifiés.</w:t>
      </w:r>
    </w:p>
    <w:p w:rsidR="00073860" w:rsidRPr="00A50ABE" w:rsidRDefault="00073860" w:rsidP="00944E8B">
      <w:pPr>
        <w:autoSpaceDE w:val="0"/>
        <w:autoSpaceDN w:val="0"/>
        <w:adjustRightInd w:val="0"/>
        <w:spacing w:after="0" w:line="240" w:lineRule="auto"/>
        <w:rPr>
          <w:lang w:val="fr-CH"/>
        </w:rPr>
      </w:pPr>
    </w:p>
    <w:p w:rsidR="005740E8" w:rsidRPr="00A50ABE" w:rsidRDefault="00944E8B" w:rsidP="005740E8">
      <w:pPr>
        <w:rPr>
          <w:lang w:val="fr-CH"/>
        </w:rPr>
      </w:pPr>
      <w:r w:rsidRPr="00A50ABE">
        <w:rPr>
          <w:lang w:val="fr-CH"/>
        </w:rPr>
        <w:t xml:space="preserve">Le constat général est que </w:t>
      </w:r>
      <w:r w:rsidR="00661464" w:rsidRPr="00A50ABE">
        <w:rPr>
          <w:lang w:val="fr-CH"/>
        </w:rPr>
        <w:t xml:space="preserve">l’élevage, </w:t>
      </w:r>
      <w:r w:rsidRPr="00A50ABE">
        <w:rPr>
          <w:lang w:val="fr-CH"/>
        </w:rPr>
        <w:t xml:space="preserve">l’artisanat de production et l’artisanat de service représentent les principaux secteurs d’activités pratiquées dans toutes les </w:t>
      </w:r>
      <w:r w:rsidR="00661464" w:rsidRPr="00A50ABE">
        <w:rPr>
          <w:lang w:val="fr-CH"/>
        </w:rPr>
        <w:t>localités</w:t>
      </w:r>
      <w:r w:rsidRPr="00A50ABE">
        <w:rPr>
          <w:lang w:val="fr-CH"/>
        </w:rPr>
        <w:t xml:space="preserve">. </w:t>
      </w:r>
      <w:r w:rsidR="005740E8" w:rsidRPr="00A50ABE">
        <w:rPr>
          <w:lang w:val="fr-CH"/>
        </w:rPr>
        <w:t xml:space="preserve">D’autres zones (Ingal, </w:t>
      </w:r>
      <w:proofErr w:type="spellStart"/>
      <w:r w:rsidR="005740E8" w:rsidRPr="00A50ABE">
        <w:rPr>
          <w:lang w:val="fr-CH"/>
        </w:rPr>
        <w:t>Tchintabaraden</w:t>
      </w:r>
      <w:proofErr w:type="spellEnd"/>
      <w:r w:rsidR="005740E8" w:rsidRPr="00A50ABE">
        <w:rPr>
          <w:lang w:val="fr-CH"/>
        </w:rPr>
        <w:t xml:space="preserve">, </w:t>
      </w:r>
      <w:proofErr w:type="spellStart"/>
      <w:r w:rsidR="005740E8" w:rsidRPr="00A50ABE">
        <w:rPr>
          <w:lang w:val="fr-CH"/>
        </w:rPr>
        <w:t>Arzérori</w:t>
      </w:r>
      <w:proofErr w:type="spellEnd"/>
      <w:r w:rsidR="005740E8" w:rsidRPr="00A50ABE">
        <w:rPr>
          <w:lang w:val="fr-CH"/>
        </w:rPr>
        <w:t xml:space="preserve"> et </w:t>
      </w:r>
      <w:proofErr w:type="spellStart"/>
      <w:r w:rsidR="005740E8" w:rsidRPr="00A50ABE">
        <w:rPr>
          <w:lang w:val="fr-CH"/>
        </w:rPr>
        <w:t>Tajaé</w:t>
      </w:r>
      <w:proofErr w:type="spellEnd"/>
      <w:r w:rsidR="005740E8" w:rsidRPr="00A50ABE">
        <w:rPr>
          <w:lang w:val="fr-CH"/>
        </w:rPr>
        <w:t xml:space="preserve">) se singularisent davantage dans la pratique de l’élevage et le traitement des produits laitiers. </w:t>
      </w:r>
    </w:p>
    <w:p w:rsidR="00F87B98" w:rsidRPr="00A50ABE" w:rsidRDefault="00944E8B" w:rsidP="00944E8B">
      <w:pPr>
        <w:autoSpaceDE w:val="0"/>
        <w:autoSpaceDN w:val="0"/>
        <w:adjustRightInd w:val="0"/>
        <w:spacing w:after="0" w:line="240" w:lineRule="auto"/>
        <w:rPr>
          <w:lang w:val="fr-CH"/>
        </w:rPr>
      </w:pPr>
      <w:r w:rsidRPr="00A50ABE">
        <w:rPr>
          <w:lang w:val="fr-CH"/>
        </w:rPr>
        <w:t xml:space="preserve">Les activités agricoles sont également aussi importantes </w:t>
      </w:r>
      <w:r w:rsidR="005740E8" w:rsidRPr="00A50ABE">
        <w:rPr>
          <w:lang w:val="fr-CH"/>
        </w:rPr>
        <w:t xml:space="preserve">dans certaines zones </w:t>
      </w:r>
      <w:r w:rsidRPr="00A50ABE">
        <w:rPr>
          <w:lang w:val="fr-CH"/>
        </w:rPr>
        <w:t>avec</w:t>
      </w:r>
      <w:r w:rsidR="005740E8" w:rsidRPr="00A50ABE">
        <w:rPr>
          <w:lang w:val="fr-CH"/>
        </w:rPr>
        <w:t xml:space="preserve"> des spécificités selon les localités</w:t>
      </w:r>
      <w:r w:rsidRPr="00A50ABE">
        <w:rPr>
          <w:lang w:val="fr-CH"/>
        </w:rPr>
        <w:t xml:space="preserve">. Les cultures maraichères sont porteuses dans les zones de </w:t>
      </w:r>
      <w:proofErr w:type="spellStart"/>
      <w:r w:rsidRPr="00A50ABE">
        <w:rPr>
          <w:lang w:val="fr-CH"/>
        </w:rPr>
        <w:t>Doguéraoua</w:t>
      </w:r>
      <w:proofErr w:type="spellEnd"/>
      <w:r w:rsidRPr="00A50ABE">
        <w:rPr>
          <w:lang w:val="fr-CH"/>
        </w:rPr>
        <w:t xml:space="preserve">, </w:t>
      </w:r>
      <w:proofErr w:type="spellStart"/>
      <w:r w:rsidRPr="00A50ABE">
        <w:rPr>
          <w:lang w:val="fr-CH"/>
        </w:rPr>
        <w:t>Malbaza</w:t>
      </w:r>
      <w:proofErr w:type="spellEnd"/>
      <w:r w:rsidRPr="00A50ABE">
        <w:rPr>
          <w:lang w:val="fr-CH"/>
        </w:rPr>
        <w:t xml:space="preserve"> et </w:t>
      </w:r>
      <w:proofErr w:type="spellStart"/>
      <w:r w:rsidRPr="00A50ABE">
        <w:rPr>
          <w:lang w:val="fr-CH"/>
        </w:rPr>
        <w:t>Tsernaoua</w:t>
      </w:r>
      <w:proofErr w:type="spellEnd"/>
      <w:r w:rsidRPr="00A50ABE">
        <w:rPr>
          <w:lang w:val="fr-CH"/>
        </w:rPr>
        <w:t xml:space="preserve">. </w:t>
      </w:r>
    </w:p>
    <w:p w:rsidR="00F87B98" w:rsidRPr="00A50ABE" w:rsidRDefault="00F87B98" w:rsidP="00944E8B">
      <w:pPr>
        <w:autoSpaceDE w:val="0"/>
        <w:autoSpaceDN w:val="0"/>
        <w:adjustRightInd w:val="0"/>
        <w:spacing w:after="0" w:line="240" w:lineRule="auto"/>
        <w:rPr>
          <w:lang w:val="fr-CH"/>
        </w:rPr>
      </w:pPr>
    </w:p>
    <w:p w:rsidR="00944E8B" w:rsidRPr="00A50ABE" w:rsidRDefault="00944E8B" w:rsidP="00944E8B">
      <w:pPr>
        <w:autoSpaceDE w:val="0"/>
        <w:autoSpaceDN w:val="0"/>
        <w:adjustRightInd w:val="0"/>
        <w:spacing w:after="0" w:line="240" w:lineRule="auto"/>
        <w:rPr>
          <w:rFonts w:cs="Garamond"/>
          <w:lang w:val="fr-CH"/>
        </w:rPr>
      </w:pPr>
      <w:r w:rsidRPr="00A50ABE">
        <w:rPr>
          <w:rFonts w:cs="Garamond"/>
          <w:lang w:val="fr-CH"/>
        </w:rPr>
        <w:t>Un</w:t>
      </w:r>
      <w:r w:rsidR="00073860" w:rsidRPr="00A50ABE">
        <w:rPr>
          <w:rFonts w:cs="Garamond"/>
          <w:lang w:val="fr-CH"/>
        </w:rPr>
        <w:t>e</w:t>
      </w:r>
      <w:r w:rsidRPr="00A50ABE">
        <w:rPr>
          <w:rFonts w:cs="Garamond"/>
          <w:lang w:val="fr-CH"/>
        </w:rPr>
        <w:t xml:space="preserve"> </w:t>
      </w:r>
      <w:r w:rsidR="00073860" w:rsidRPr="00A50ABE">
        <w:rPr>
          <w:rFonts w:cs="Garamond"/>
          <w:lang w:val="fr-CH"/>
        </w:rPr>
        <w:t xml:space="preserve">formation préalable s’avère cependant nécessaire dans la plus part des cas avant que ces </w:t>
      </w:r>
      <w:r w:rsidR="005740E8" w:rsidRPr="00A50ABE">
        <w:rPr>
          <w:rFonts w:cs="Garamond"/>
          <w:lang w:val="fr-CH"/>
        </w:rPr>
        <w:t xml:space="preserve">métiers </w:t>
      </w:r>
      <w:r w:rsidR="00073860" w:rsidRPr="00A50ABE">
        <w:rPr>
          <w:rFonts w:cs="Garamond"/>
          <w:lang w:val="fr-CH"/>
        </w:rPr>
        <w:t xml:space="preserve"> ne puissent constituer des </w:t>
      </w:r>
      <w:r w:rsidRPr="00A50ABE">
        <w:rPr>
          <w:rFonts w:cs="Garamond"/>
          <w:lang w:val="fr-CH"/>
        </w:rPr>
        <w:t>pôles d’activités rémunératrices pour les personnes qui s</w:t>
      </w:r>
      <w:r w:rsidR="00073860" w:rsidRPr="00A50ABE">
        <w:rPr>
          <w:rFonts w:cs="Garamond"/>
          <w:lang w:val="fr-CH"/>
        </w:rPr>
        <w:t xml:space="preserve">e lanceraient </w:t>
      </w:r>
      <w:r w:rsidR="00EB3A8B" w:rsidRPr="00A50ABE">
        <w:rPr>
          <w:rFonts w:cs="Garamond"/>
          <w:lang w:val="fr-CH"/>
        </w:rPr>
        <w:t>à</w:t>
      </w:r>
      <w:r w:rsidR="00073860" w:rsidRPr="00A50ABE">
        <w:rPr>
          <w:rFonts w:cs="Garamond"/>
          <w:lang w:val="fr-CH"/>
        </w:rPr>
        <w:t xml:space="preserve"> les exercer</w:t>
      </w:r>
      <w:r w:rsidR="00EB3A8B" w:rsidRPr="00A50ABE">
        <w:rPr>
          <w:rFonts w:cs="Garamond"/>
          <w:lang w:val="fr-CH"/>
        </w:rPr>
        <w:t>.</w:t>
      </w:r>
    </w:p>
    <w:p w:rsidR="003B4389" w:rsidRPr="00A50ABE" w:rsidRDefault="003B4389" w:rsidP="003B4389">
      <w:pPr>
        <w:autoSpaceDE w:val="0"/>
        <w:autoSpaceDN w:val="0"/>
        <w:adjustRightInd w:val="0"/>
        <w:spacing w:after="0" w:line="240" w:lineRule="auto"/>
        <w:rPr>
          <w:rFonts w:cs="Garamond"/>
          <w:lang w:val="fr-CH"/>
        </w:rPr>
      </w:pPr>
    </w:p>
    <w:p w:rsidR="003B4389" w:rsidRPr="00A50ABE" w:rsidRDefault="003B4389" w:rsidP="003B4389">
      <w:pPr>
        <w:autoSpaceDE w:val="0"/>
        <w:autoSpaceDN w:val="0"/>
        <w:adjustRightInd w:val="0"/>
        <w:spacing w:after="0" w:line="240" w:lineRule="auto"/>
        <w:rPr>
          <w:rFonts w:cs="Garamond"/>
          <w:lang w:val="fr-CH"/>
        </w:rPr>
      </w:pPr>
      <w:r w:rsidRPr="00A50ABE">
        <w:rPr>
          <w:rFonts w:cs="Garamond"/>
          <w:lang w:val="fr-CH"/>
        </w:rPr>
        <w:t>Les possibilités d’emplois formels dans les services et projets ainsi que dans les entreprises publiques et privées sont quasi inaccessibles aux populations bénéficiaires des activités du projet Bridge en raison de leur faible niveau de scolarisation ou absence de qualification.</w:t>
      </w:r>
    </w:p>
    <w:p w:rsidR="003B4389" w:rsidRPr="00A50ABE" w:rsidRDefault="003B4389" w:rsidP="00944E8B">
      <w:pPr>
        <w:autoSpaceDE w:val="0"/>
        <w:autoSpaceDN w:val="0"/>
        <w:adjustRightInd w:val="0"/>
        <w:spacing w:after="0" w:line="240" w:lineRule="auto"/>
        <w:rPr>
          <w:rFonts w:cs="Garamond"/>
          <w:lang w:val="fr-CH"/>
        </w:rPr>
      </w:pPr>
      <w:r w:rsidRPr="00A50ABE">
        <w:rPr>
          <w:rFonts w:cs="Garamond"/>
          <w:lang w:val="fr-CH"/>
        </w:rPr>
        <w:t>Ces emplois sont pour l’essentiel fonction des investissements de l’Etat, des collectivités territoriales concernées et du financement des projets dans divers domaines.</w:t>
      </w:r>
    </w:p>
    <w:p w:rsidR="00721BE3" w:rsidRPr="00A50ABE" w:rsidRDefault="00721BE3" w:rsidP="00944E8B">
      <w:pPr>
        <w:autoSpaceDE w:val="0"/>
        <w:autoSpaceDN w:val="0"/>
        <w:adjustRightInd w:val="0"/>
        <w:spacing w:after="0" w:line="240" w:lineRule="auto"/>
        <w:rPr>
          <w:rFonts w:cs="Arial"/>
          <w:b/>
          <w:bCs/>
          <w:u w:val="single"/>
          <w:lang w:val="fr-CH"/>
        </w:rPr>
      </w:pPr>
    </w:p>
    <w:p w:rsidR="00944E8B" w:rsidRPr="00A50ABE" w:rsidRDefault="00944E8B" w:rsidP="00944E8B">
      <w:pPr>
        <w:autoSpaceDE w:val="0"/>
        <w:autoSpaceDN w:val="0"/>
        <w:adjustRightInd w:val="0"/>
        <w:spacing w:after="0" w:line="240" w:lineRule="auto"/>
        <w:rPr>
          <w:rFonts w:cs="Arial"/>
          <w:u w:val="single"/>
          <w:lang w:val="fr-CH"/>
        </w:rPr>
      </w:pPr>
      <w:r w:rsidRPr="00A50ABE">
        <w:rPr>
          <w:rFonts w:cs="Arial"/>
          <w:b/>
          <w:bCs/>
          <w:u w:val="single"/>
          <w:lang w:val="fr-CH"/>
        </w:rPr>
        <w:t>Zone  d’</w:t>
      </w:r>
      <w:proofErr w:type="spellStart"/>
      <w:r w:rsidR="00721BE3" w:rsidRPr="00A50ABE">
        <w:rPr>
          <w:rFonts w:cs="Arial"/>
          <w:b/>
          <w:bCs/>
          <w:u w:val="single"/>
          <w:lang w:val="fr-CH"/>
        </w:rPr>
        <w:t>Ingall</w:t>
      </w:r>
      <w:proofErr w:type="spellEnd"/>
      <w:r w:rsidR="00AC33B2" w:rsidRPr="00A50ABE">
        <w:rPr>
          <w:rFonts w:cs="Arial"/>
          <w:b/>
          <w:bCs/>
          <w:u w:val="single"/>
          <w:lang w:val="fr-CH"/>
        </w:rPr>
        <w:t xml:space="preserve"> – </w:t>
      </w:r>
      <w:proofErr w:type="spellStart"/>
      <w:r w:rsidR="00AC33B2" w:rsidRPr="00A50ABE">
        <w:rPr>
          <w:rFonts w:cs="Arial"/>
          <w:b/>
          <w:bCs/>
          <w:u w:val="single"/>
          <w:lang w:val="fr-CH"/>
        </w:rPr>
        <w:t>Mazababou</w:t>
      </w:r>
      <w:proofErr w:type="spellEnd"/>
      <w:r w:rsidR="00AC33B2" w:rsidRPr="00A50ABE">
        <w:rPr>
          <w:rFonts w:cs="Arial"/>
          <w:b/>
          <w:bCs/>
          <w:u w:val="single"/>
          <w:lang w:val="fr-CH"/>
        </w:rPr>
        <w:t xml:space="preserve">- </w:t>
      </w:r>
      <w:proofErr w:type="spellStart"/>
      <w:r w:rsidR="00AC33B2" w:rsidRPr="00A50ABE">
        <w:rPr>
          <w:rFonts w:cs="Arial"/>
          <w:b/>
          <w:bCs/>
          <w:u w:val="single"/>
          <w:lang w:val="fr-CH"/>
        </w:rPr>
        <w:t>Assoumane</w:t>
      </w:r>
      <w:proofErr w:type="spellEnd"/>
    </w:p>
    <w:p w:rsidR="00944E8B" w:rsidRPr="00A50ABE" w:rsidRDefault="00944E8B" w:rsidP="00944E8B">
      <w:pPr>
        <w:autoSpaceDE w:val="0"/>
        <w:autoSpaceDN w:val="0"/>
        <w:adjustRightInd w:val="0"/>
        <w:spacing w:after="0" w:line="240" w:lineRule="auto"/>
        <w:rPr>
          <w:rFonts w:cs="Arial"/>
          <w:lang w:val="fr-CH"/>
        </w:rPr>
      </w:pPr>
    </w:p>
    <w:p w:rsidR="004053C0" w:rsidRPr="00A50ABE" w:rsidRDefault="008C5AED" w:rsidP="004053C0">
      <w:pPr>
        <w:spacing w:after="0" w:line="240" w:lineRule="auto"/>
        <w:jc w:val="left"/>
      </w:pPr>
      <w:r w:rsidRPr="00A50ABE">
        <w:rPr>
          <w:lang w:val="fr-CH"/>
        </w:rPr>
        <w:t>C’est</w:t>
      </w:r>
      <w:r w:rsidR="0040616E" w:rsidRPr="00A50ABE">
        <w:rPr>
          <w:rFonts w:cs="Arial"/>
          <w:lang w:val="fr-CH"/>
        </w:rPr>
        <w:t xml:space="preserve"> </w:t>
      </w:r>
      <w:r w:rsidR="00944E8B" w:rsidRPr="00A50ABE">
        <w:rPr>
          <w:rFonts w:cs="Arial"/>
          <w:lang w:val="fr-CH"/>
        </w:rPr>
        <w:t>une</w:t>
      </w:r>
      <w:r w:rsidR="004053C0" w:rsidRPr="00A50ABE">
        <w:rPr>
          <w:rFonts w:cs="Arial"/>
          <w:lang w:val="fr-CH"/>
        </w:rPr>
        <w:t xml:space="preserve"> zone </w:t>
      </w:r>
      <w:r w:rsidR="001B5832" w:rsidRPr="00A50ABE">
        <w:rPr>
          <w:rFonts w:cs="Arial"/>
          <w:lang w:val="fr-CH"/>
        </w:rPr>
        <w:t>d’élevage par excellence</w:t>
      </w:r>
      <w:r w:rsidRPr="00A50ABE">
        <w:rPr>
          <w:rFonts w:cs="Arial"/>
          <w:lang w:val="fr-CH"/>
        </w:rPr>
        <w:t xml:space="preserve"> mais où sont pratiquées également</w:t>
      </w:r>
      <w:r w:rsidR="001B5832" w:rsidRPr="00A50ABE">
        <w:rPr>
          <w:rFonts w:cs="Arial"/>
          <w:lang w:val="fr-CH"/>
        </w:rPr>
        <w:t xml:space="preserve"> </w:t>
      </w:r>
      <w:r w:rsidR="00F87B98" w:rsidRPr="00A50ABE">
        <w:rPr>
          <w:lang w:val="fr-CH"/>
        </w:rPr>
        <w:t xml:space="preserve">une grande diversité </w:t>
      </w:r>
      <w:r w:rsidRPr="00A50ABE">
        <w:rPr>
          <w:lang w:val="fr-CH"/>
        </w:rPr>
        <w:t xml:space="preserve">d’autres </w:t>
      </w:r>
      <w:r w:rsidR="004053C0" w:rsidRPr="00A50ABE">
        <w:rPr>
          <w:lang w:val="fr-CH"/>
        </w:rPr>
        <w:t xml:space="preserve">activités </w:t>
      </w:r>
      <w:r w:rsidRPr="00A50ABE">
        <w:rPr>
          <w:lang w:val="fr-CH"/>
        </w:rPr>
        <w:t>génératrices de revenu</w:t>
      </w:r>
      <w:r w:rsidR="004053C0" w:rsidRPr="00A50ABE">
        <w:rPr>
          <w:lang w:val="fr-CH"/>
        </w:rPr>
        <w:t xml:space="preserve"> : </w:t>
      </w:r>
      <w:r w:rsidR="00F87B98" w:rsidRPr="00A50ABE">
        <w:rPr>
          <w:lang w:val="fr-CH"/>
        </w:rPr>
        <w:t>artisanat de production (bijouterie,</w:t>
      </w:r>
      <w:r w:rsidR="004053C0" w:rsidRPr="00A50ABE">
        <w:rPr>
          <w:lang w:val="fr-CH"/>
        </w:rPr>
        <w:t xml:space="preserve"> maroquinerie, </w:t>
      </w:r>
      <w:r w:rsidR="000D622D" w:rsidRPr="00A50ABE">
        <w:rPr>
          <w:rFonts w:cs="Arial"/>
          <w:lang w:val="fr-CH"/>
        </w:rPr>
        <w:t>confection des porte-clés, vannerie nattes et lits traditionnels</w:t>
      </w:r>
      <w:r w:rsidR="000D622D" w:rsidRPr="00A50ABE">
        <w:rPr>
          <w:lang w:val="fr-CH"/>
        </w:rPr>
        <w:t xml:space="preserve">, </w:t>
      </w:r>
      <w:r w:rsidR="004053C0" w:rsidRPr="00A50ABE">
        <w:rPr>
          <w:lang w:val="fr-CH"/>
        </w:rPr>
        <w:t xml:space="preserve">pierre de talc,), artisanat de service, </w:t>
      </w:r>
      <w:r w:rsidR="00944E8B" w:rsidRPr="00A50ABE">
        <w:rPr>
          <w:lang w:val="fr-CH"/>
        </w:rPr>
        <w:t>é</w:t>
      </w:r>
      <w:r w:rsidR="004053C0" w:rsidRPr="00A50ABE">
        <w:rPr>
          <w:lang w:val="fr-CH"/>
        </w:rPr>
        <w:t xml:space="preserve">levage et </w:t>
      </w:r>
      <w:r w:rsidR="00944E8B" w:rsidRPr="00A50ABE">
        <w:rPr>
          <w:lang w:val="fr-CH"/>
        </w:rPr>
        <w:t>t</w:t>
      </w:r>
      <w:r w:rsidR="004053C0" w:rsidRPr="00A50ABE">
        <w:rPr>
          <w:lang w:val="fr-CH"/>
        </w:rPr>
        <w:t xml:space="preserve">raitement des produits laitiers, </w:t>
      </w:r>
      <w:r w:rsidR="001B5832" w:rsidRPr="00A50ABE">
        <w:rPr>
          <w:bCs/>
        </w:rPr>
        <w:t>c</w:t>
      </w:r>
      <w:r w:rsidR="004053C0" w:rsidRPr="00A50ABE">
        <w:rPr>
          <w:bCs/>
        </w:rPr>
        <w:t>ulture maraichère (pomme de terre, oignons)</w:t>
      </w:r>
      <w:r w:rsidR="004053C0" w:rsidRPr="00A50ABE">
        <w:t xml:space="preserve">, </w:t>
      </w:r>
      <w:r w:rsidR="001B5832" w:rsidRPr="00A50ABE">
        <w:rPr>
          <w:bCs/>
        </w:rPr>
        <w:t>c</w:t>
      </w:r>
      <w:r w:rsidR="004053C0" w:rsidRPr="00A50ABE">
        <w:rPr>
          <w:bCs/>
        </w:rPr>
        <w:t>ommerce artisanal (maroquinerie, chaussures, extraction du Sel pour bétails</w:t>
      </w:r>
      <w:r w:rsidR="001B5832" w:rsidRPr="00A50ABE">
        <w:rPr>
          <w:bCs/>
        </w:rPr>
        <w:t>)</w:t>
      </w:r>
      <w:r w:rsidR="004053C0" w:rsidRPr="00A50ABE">
        <w:rPr>
          <w:bCs/>
        </w:rPr>
        <w:t>.</w:t>
      </w:r>
    </w:p>
    <w:p w:rsidR="004053C0" w:rsidRPr="00A50ABE" w:rsidRDefault="004053C0" w:rsidP="00944E8B">
      <w:pPr>
        <w:autoSpaceDE w:val="0"/>
        <w:autoSpaceDN w:val="0"/>
        <w:adjustRightInd w:val="0"/>
        <w:spacing w:after="0" w:line="240" w:lineRule="auto"/>
        <w:rPr>
          <w:rFonts w:cs="Arial"/>
          <w:lang w:val="fr-CH"/>
        </w:rPr>
      </w:pPr>
    </w:p>
    <w:p w:rsidR="00944E8B" w:rsidRPr="00A50ABE" w:rsidRDefault="008C5AED" w:rsidP="00944E8B">
      <w:pPr>
        <w:autoSpaceDE w:val="0"/>
        <w:autoSpaceDN w:val="0"/>
        <w:adjustRightInd w:val="0"/>
        <w:spacing w:after="0" w:line="240" w:lineRule="auto"/>
        <w:rPr>
          <w:rFonts w:cs="Arial"/>
          <w:lang w:val="fr-CH"/>
        </w:rPr>
      </w:pPr>
      <w:r w:rsidRPr="00A50ABE">
        <w:rPr>
          <w:rFonts w:cs="Arial"/>
          <w:lang w:val="fr-CH"/>
        </w:rPr>
        <w:t>Le</w:t>
      </w:r>
      <w:r w:rsidR="005740E8" w:rsidRPr="00A50ABE">
        <w:rPr>
          <w:rFonts w:cs="Arial"/>
          <w:lang w:val="fr-CH"/>
        </w:rPr>
        <w:t>s principaux</w:t>
      </w:r>
      <w:r w:rsidR="001B5832" w:rsidRPr="00A50ABE">
        <w:rPr>
          <w:rFonts w:cs="Arial"/>
          <w:lang w:val="fr-CH"/>
        </w:rPr>
        <w:t xml:space="preserve"> atouts </w:t>
      </w:r>
      <w:r w:rsidRPr="00A50ABE">
        <w:rPr>
          <w:rFonts w:cs="Arial"/>
          <w:lang w:val="fr-CH"/>
        </w:rPr>
        <w:t xml:space="preserve">de cette zone </w:t>
      </w:r>
      <w:r w:rsidR="001B5832" w:rsidRPr="00A50ABE">
        <w:rPr>
          <w:rFonts w:cs="Arial"/>
          <w:lang w:val="fr-CH"/>
        </w:rPr>
        <w:t>sont: i) l’existence d’une vaste étendue de</w:t>
      </w:r>
      <w:r w:rsidR="00544CF7" w:rsidRPr="00A50ABE">
        <w:rPr>
          <w:rFonts w:cs="Arial"/>
          <w:lang w:val="fr-CH"/>
        </w:rPr>
        <w:t xml:space="preserve"> pâturage favorable à l’élevage</w:t>
      </w:r>
      <w:r w:rsidR="001B5832" w:rsidRPr="00A50ABE">
        <w:rPr>
          <w:rFonts w:cs="Arial"/>
          <w:lang w:val="fr-CH"/>
        </w:rPr>
        <w:t>, ii) le fait que les produits artisanaux (</w:t>
      </w:r>
      <w:r w:rsidR="00E66C31" w:rsidRPr="00A50ABE">
        <w:t>c</w:t>
      </w:r>
      <w:r w:rsidR="001B5832" w:rsidRPr="00A50ABE">
        <w:t>haussures en</w:t>
      </w:r>
      <w:r w:rsidR="00715DA7" w:rsidRPr="00A50ABE">
        <w:t xml:space="preserve"> cuir</w:t>
      </w:r>
      <w:r w:rsidR="00E66C31" w:rsidRPr="00A50ABE">
        <w:t xml:space="preserve"> et broderie</w:t>
      </w:r>
      <w:r w:rsidR="001B5832" w:rsidRPr="00A50ABE">
        <w:rPr>
          <w:rFonts w:cs="Arial"/>
          <w:lang w:val="fr-CH"/>
        </w:rPr>
        <w:t>) soient très prisés tant à l’intérieur qu’à l’extérieur du Niger</w:t>
      </w:r>
      <w:r w:rsidR="00A862DF" w:rsidRPr="00A50ABE">
        <w:rPr>
          <w:rFonts w:cs="Arial"/>
          <w:lang w:val="fr-CH"/>
        </w:rPr>
        <w:t>, iii</w:t>
      </w:r>
      <w:r w:rsidR="001B5832" w:rsidRPr="00A50ABE">
        <w:rPr>
          <w:rFonts w:cs="Arial"/>
          <w:lang w:val="fr-CH"/>
        </w:rPr>
        <w:t>) l’</w:t>
      </w:r>
      <w:r w:rsidR="00944E8B" w:rsidRPr="00A50ABE">
        <w:rPr>
          <w:rFonts w:cs="Arial"/>
          <w:lang w:val="fr-CH"/>
        </w:rPr>
        <w:t>artisanat de production est une pratique culturelle ancienne qui constitue une des caractéristiques même des populations</w:t>
      </w:r>
      <w:r w:rsidR="001B5832" w:rsidRPr="00A50ABE">
        <w:rPr>
          <w:rFonts w:cs="Arial"/>
          <w:lang w:val="fr-CH"/>
        </w:rPr>
        <w:t xml:space="preserve"> de la zone</w:t>
      </w:r>
      <w:r w:rsidR="00944E8B" w:rsidRPr="00A50ABE">
        <w:rPr>
          <w:rFonts w:cs="Arial"/>
          <w:lang w:val="fr-CH"/>
        </w:rPr>
        <w:t xml:space="preserve">. </w:t>
      </w:r>
    </w:p>
    <w:p w:rsidR="00944E8B" w:rsidRPr="00A50ABE" w:rsidRDefault="00944E8B" w:rsidP="00A6527A">
      <w:pPr>
        <w:pStyle w:val="Default"/>
        <w:jc w:val="both"/>
        <w:rPr>
          <w:rFonts w:cs="Arial"/>
          <w:color w:val="auto"/>
          <w:sz w:val="22"/>
          <w:szCs w:val="22"/>
          <w:lang w:val="fr-CH"/>
        </w:rPr>
      </w:pPr>
    </w:p>
    <w:p w:rsidR="00AC1A7E" w:rsidRPr="00A50ABE" w:rsidRDefault="0040616E" w:rsidP="00AC1A7E">
      <w:pPr>
        <w:pStyle w:val="Default"/>
        <w:jc w:val="both"/>
        <w:rPr>
          <w:rFonts w:cs="Arial"/>
          <w:color w:val="auto"/>
          <w:sz w:val="22"/>
          <w:szCs w:val="22"/>
          <w:lang w:val="fr-CH"/>
        </w:rPr>
      </w:pPr>
      <w:r w:rsidRPr="00A50ABE">
        <w:rPr>
          <w:rFonts w:cs="Arial"/>
          <w:color w:val="auto"/>
          <w:sz w:val="22"/>
          <w:szCs w:val="22"/>
          <w:lang w:val="fr-CH"/>
        </w:rPr>
        <w:lastRenderedPageBreak/>
        <w:t>La zone</w:t>
      </w:r>
      <w:r w:rsidR="00816C13" w:rsidRPr="00A50ABE">
        <w:rPr>
          <w:rFonts w:cs="Arial"/>
          <w:color w:val="auto"/>
          <w:sz w:val="22"/>
          <w:szCs w:val="22"/>
          <w:lang w:val="fr-CH"/>
        </w:rPr>
        <w:t xml:space="preserve"> </w:t>
      </w:r>
      <w:r w:rsidR="001B5832" w:rsidRPr="00A50ABE">
        <w:rPr>
          <w:rFonts w:cs="Arial"/>
          <w:color w:val="auto"/>
          <w:sz w:val="22"/>
          <w:szCs w:val="22"/>
          <w:lang w:val="fr-CH"/>
        </w:rPr>
        <w:t>est par contre confrontée à deux contraintes majeures</w:t>
      </w:r>
      <w:r w:rsidR="00C06A8C" w:rsidRPr="00A50ABE">
        <w:rPr>
          <w:rFonts w:cs="Arial"/>
          <w:color w:val="auto"/>
          <w:sz w:val="22"/>
          <w:szCs w:val="22"/>
          <w:lang w:val="fr-CH"/>
        </w:rPr>
        <w:t xml:space="preserve"> que sont</w:t>
      </w:r>
      <w:r w:rsidR="001B5832" w:rsidRPr="00A50ABE">
        <w:rPr>
          <w:rFonts w:cs="Arial"/>
          <w:color w:val="auto"/>
          <w:sz w:val="22"/>
          <w:szCs w:val="22"/>
          <w:lang w:val="fr-CH"/>
        </w:rPr>
        <w:t xml:space="preserve"> </w:t>
      </w:r>
      <w:r w:rsidR="001B5832" w:rsidRPr="00A50ABE">
        <w:rPr>
          <w:color w:val="auto"/>
          <w:sz w:val="22"/>
          <w:szCs w:val="22"/>
          <w:lang w:val="fr-FR"/>
        </w:rPr>
        <w:t xml:space="preserve">l’enclavement </w:t>
      </w:r>
      <w:r w:rsidR="00816C13" w:rsidRPr="00A50ABE">
        <w:rPr>
          <w:color w:val="auto"/>
          <w:sz w:val="22"/>
          <w:szCs w:val="22"/>
          <w:lang w:val="fr-FR"/>
        </w:rPr>
        <w:t>et, depuis quelque temps,</w:t>
      </w:r>
      <w:r w:rsidR="00715DA7" w:rsidRPr="00A50ABE">
        <w:rPr>
          <w:rFonts w:cs="Arial"/>
          <w:color w:val="auto"/>
          <w:sz w:val="22"/>
          <w:szCs w:val="22"/>
          <w:lang w:val="fr-CH"/>
        </w:rPr>
        <w:t xml:space="preserve"> l’</w:t>
      </w:r>
      <w:r w:rsidR="00C06A8C" w:rsidRPr="00A50ABE">
        <w:rPr>
          <w:color w:val="auto"/>
          <w:sz w:val="22"/>
          <w:szCs w:val="22"/>
          <w:lang w:val="fr-FR"/>
        </w:rPr>
        <w:t>insécurité</w:t>
      </w:r>
      <w:r w:rsidR="00816C13" w:rsidRPr="00A50ABE">
        <w:rPr>
          <w:color w:val="auto"/>
          <w:sz w:val="22"/>
          <w:szCs w:val="22"/>
          <w:lang w:val="fr-FR"/>
        </w:rPr>
        <w:t>.</w:t>
      </w:r>
      <w:r w:rsidR="00715DA7" w:rsidRPr="00A50ABE">
        <w:rPr>
          <w:color w:val="auto"/>
          <w:sz w:val="22"/>
          <w:szCs w:val="22"/>
          <w:lang w:val="fr-FR"/>
        </w:rPr>
        <w:t xml:space="preserve"> </w:t>
      </w:r>
      <w:r w:rsidR="00816C13" w:rsidRPr="00A50ABE">
        <w:rPr>
          <w:color w:val="auto"/>
          <w:sz w:val="22"/>
          <w:szCs w:val="22"/>
          <w:lang w:val="fr-FR"/>
        </w:rPr>
        <w:t>E</w:t>
      </w:r>
      <w:r w:rsidR="00A862DF" w:rsidRPr="00A50ABE">
        <w:rPr>
          <w:color w:val="auto"/>
          <w:sz w:val="22"/>
          <w:szCs w:val="22"/>
          <w:lang w:val="fr-FR"/>
        </w:rPr>
        <w:t>n effet</w:t>
      </w:r>
      <w:r w:rsidR="00816C13" w:rsidRPr="00A50ABE">
        <w:rPr>
          <w:color w:val="auto"/>
          <w:sz w:val="22"/>
          <w:szCs w:val="22"/>
          <w:lang w:val="fr-FR"/>
        </w:rPr>
        <w:t>,</w:t>
      </w:r>
      <w:r w:rsidR="00A862DF" w:rsidRPr="00A50ABE">
        <w:rPr>
          <w:color w:val="auto"/>
          <w:sz w:val="22"/>
          <w:szCs w:val="22"/>
          <w:lang w:val="fr-FR"/>
        </w:rPr>
        <w:t xml:space="preserve"> du fait </w:t>
      </w:r>
      <w:r w:rsidR="00816C13" w:rsidRPr="00A50ABE">
        <w:rPr>
          <w:color w:val="auto"/>
          <w:sz w:val="22"/>
          <w:szCs w:val="22"/>
          <w:lang w:val="fr-FR"/>
        </w:rPr>
        <w:t xml:space="preserve">de </w:t>
      </w:r>
      <w:r w:rsidR="00A862DF" w:rsidRPr="00A50ABE">
        <w:rPr>
          <w:rFonts w:cs="Arial"/>
          <w:color w:val="auto"/>
          <w:sz w:val="22"/>
          <w:szCs w:val="22"/>
          <w:lang w:val="fr-CH"/>
        </w:rPr>
        <w:t>l’</w:t>
      </w:r>
      <w:r w:rsidR="00A862DF" w:rsidRPr="00A50ABE">
        <w:rPr>
          <w:color w:val="auto"/>
          <w:sz w:val="22"/>
          <w:szCs w:val="22"/>
          <w:lang w:val="fr-FR"/>
        </w:rPr>
        <w:t xml:space="preserve">insécurité qui sévit avec les frontières du Mali et de l’Algérie, la </w:t>
      </w:r>
      <w:r w:rsidR="00816C13" w:rsidRPr="00A50ABE">
        <w:rPr>
          <w:color w:val="auto"/>
          <w:sz w:val="22"/>
          <w:szCs w:val="22"/>
          <w:lang w:val="fr-FR"/>
        </w:rPr>
        <w:t xml:space="preserve">fréquentation de la zone semble de plus en plus limitée : en particulier, la </w:t>
      </w:r>
      <w:r w:rsidR="00A862DF" w:rsidRPr="00A50ABE">
        <w:rPr>
          <w:color w:val="auto"/>
          <w:sz w:val="22"/>
          <w:szCs w:val="22"/>
          <w:lang w:val="fr-FR"/>
        </w:rPr>
        <w:t xml:space="preserve">célébration </w:t>
      </w:r>
      <w:r w:rsidR="00A862DF" w:rsidRPr="00A50ABE">
        <w:rPr>
          <w:rFonts w:cs="Arial"/>
          <w:color w:val="auto"/>
          <w:sz w:val="22"/>
          <w:szCs w:val="22"/>
          <w:lang w:val="fr-CH"/>
        </w:rPr>
        <w:t>de la fête annuelle des éleveurs (cure salée</w:t>
      </w:r>
      <w:r w:rsidRPr="00A50ABE">
        <w:rPr>
          <w:rFonts w:cs="Arial"/>
          <w:color w:val="auto"/>
          <w:sz w:val="22"/>
          <w:szCs w:val="22"/>
          <w:lang w:val="fr-CH"/>
        </w:rPr>
        <w:t xml:space="preserve"> d’Ingal</w:t>
      </w:r>
      <w:r w:rsidR="00A862DF" w:rsidRPr="00A50ABE">
        <w:rPr>
          <w:rFonts w:cs="Arial"/>
          <w:color w:val="auto"/>
          <w:sz w:val="22"/>
          <w:szCs w:val="22"/>
          <w:lang w:val="fr-CH"/>
        </w:rPr>
        <w:t>) institutionn</w:t>
      </w:r>
      <w:r w:rsidR="004442F7" w:rsidRPr="00A50ABE">
        <w:rPr>
          <w:rFonts w:cs="Arial"/>
          <w:color w:val="auto"/>
          <w:sz w:val="22"/>
          <w:szCs w:val="22"/>
          <w:lang w:val="fr-CH"/>
        </w:rPr>
        <w:t>alis</w:t>
      </w:r>
      <w:r w:rsidR="00A862DF" w:rsidRPr="00A50ABE">
        <w:rPr>
          <w:rFonts w:cs="Arial"/>
          <w:color w:val="auto"/>
          <w:sz w:val="22"/>
          <w:szCs w:val="22"/>
          <w:lang w:val="fr-CH"/>
        </w:rPr>
        <w:t xml:space="preserve">ée par le gouvernement, ne mobilise plus beaucoup de </w:t>
      </w:r>
      <w:r w:rsidR="004442F7" w:rsidRPr="00A50ABE">
        <w:rPr>
          <w:rFonts w:cs="Arial"/>
          <w:color w:val="auto"/>
          <w:sz w:val="22"/>
          <w:szCs w:val="22"/>
          <w:lang w:val="fr-CH"/>
        </w:rPr>
        <w:t>visiteurs</w:t>
      </w:r>
      <w:r w:rsidR="00A862DF" w:rsidRPr="00A50ABE">
        <w:rPr>
          <w:rFonts w:cs="Arial"/>
          <w:color w:val="auto"/>
          <w:sz w:val="22"/>
          <w:szCs w:val="22"/>
          <w:lang w:val="fr-CH"/>
        </w:rPr>
        <w:t xml:space="preserve"> en provenance des autres contrées du Nig</w:t>
      </w:r>
      <w:r w:rsidR="00816C13" w:rsidRPr="00A50ABE">
        <w:rPr>
          <w:rFonts w:cs="Arial"/>
          <w:color w:val="auto"/>
          <w:sz w:val="22"/>
          <w:szCs w:val="22"/>
          <w:lang w:val="fr-CH"/>
        </w:rPr>
        <w:t xml:space="preserve">er, </w:t>
      </w:r>
      <w:r w:rsidR="004442F7" w:rsidRPr="00A50ABE">
        <w:rPr>
          <w:rFonts w:cs="Arial"/>
          <w:color w:val="auto"/>
          <w:sz w:val="22"/>
          <w:szCs w:val="22"/>
          <w:lang w:val="fr-CH"/>
        </w:rPr>
        <w:t>ce qui impacte</w:t>
      </w:r>
      <w:r w:rsidR="00816C13" w:rsidRPr="00A50ABE">
        <w:rPr>
          <w:rFonts w:cs="Arial"/>
          <w:color w:val="auto"/>
          <w:sz w:val="22"/>
          <w:szCs w:val="22"/>
          <w:lang w:val="fr-CH"/>
        </w:rPr>
        <w:t xml:space="preserve"> négativement</w:t>
      </w:r>
      <w:r w:rsidR="00A862DF" w:rsidRPr="00A50ABE">
        <w:rPr>
          <w:rFonts w:cs="Arial"/>
          <w:color w:val="auto"/>
          <w:sz w:val="22"/>
          <w:szCs w:val="22"/>
          <w:lang w:val="fr-CH"/>
        </w:rPr>
        <w:t xml:space="preserve"> </w:t>
      </w:r>
      <w:r w:rsidR="00816C13" w:rsidRPr="00A50ABE">
        <w:rPr>
          <w:rFonts w:cs="Arial"/>
          <w:color w:val="auto"/>
          <w:sz w:val="22"/>
          <w:szCs w:val="22"/>
          <w:lang w:val="fr-CH"/>
        </w:rPr>
        <w:t>les</w:t>
      </w:r>
      <w:r w:rsidR="00A862DF" w:rsidRPr="00A50ABE">
        <w:rPr>
          <w:rFonts w:cs="Arial"/>
          <w:color w:val="auto"/>
          <w:sz w:val="22"/>
          <w:szCs w:val="22"/>
          <w:lang w:val="fr-CH"/>
        </w:rPr>
        <w:t xml:space="preserve"> </w:t>
      </w:r>
      <w:r w:rsidR="004442F7" w:rsidRPr="00A50ABE">
        <w:rPr>
          <w:rFonts w:cs="Arial"/>
          <w:color w:val="auto"/>
          <w:sz w:val="22"/>
          <w:szCs w:val="22"/>
          <w:lang w:val="fr-CH"/>
        </w:rPr>
        <w:t xml:space="preserve">réalisations de </w:t>
      </w:r>
      <w:r w:rsidR="00A862DF" w:rsidRPr="00A50ABE">
        <w:rPr>
          <w:rFonts w:cs="Arial"/>
          <w:color w:val="auto"/>
          <w:sz w:val="22"/>
          <w:szCs w:val="22"/>
          <w:lang w:val="fr-CH"/>
        </w:rPr>
        <w:t>ventes</w:t>
      </w:r>
      <w:r w:rsidR="00AC1A7E" w:rsidRPr="00A50ABE">
        <w:rPr>
          <w:rFonts w:cs="Arial"/>
          <w:color w:val="auto"/>
          <w:sz w:val="22"/>
          <w:szCs w:val="22"/>
          <w:lang w:val="fr-CH"/>
        </w:rPr>
        <w:t xml:space="preserve"> de produits artisanaux. Par ailleurs, le potentiel de la </w:t>
      </w:r>
      <w:r w:rsidR="00D76DD9" w:rsidRPr="00A50ABE">
        <w:rPr>
          <w:rFonts w:cs="Arial"/>
          <w:color w:val="auto"/>
          <w:sz w:val="22"/>
          <w:szCs w:val="22"/>
          <w:lang w:val="fr-CH"/>
        </w:rPr>
        <w:t>filière</w:t>
      </w:r>
      <w:r w:rsidR="00AC1A7E" w:rsidRPr="00A50ABE">
        <w:rPr>
          <w:rFonts w:cs="Arial"/>
          <w:color w:val="auto"/>
          <w:sz w:val="22"/>
          <w:szCs w:val="22"/>
          <w:lang w:val="fr-CH"/>
        </w:rPr>
        <w:t xml:space="preserve"> </w:t>
      </w:r>
      <w:r w:rsidR="00D76DD9" w:rsidRPr="00A50ABE">
        <w:rPr>
          <w:rFonts w:cs="Arial"/>
          <w:color w:val="auto"/>
          <w:sz w:val="22"/>
          <w:szCs w:val="22"/>
          <w:lang w:val="fr-CH"/>
        </w:rPr>
        <w:t>élevage</w:t>
      </w:r>
      <w:r w:rsidR="00AC1A7E" w:rsidRPr="00A50ABE">
        <w:rPr>
          <w:rFonts w:cs="Arial"/>
          <w:color w:val="auto"/>
          <w:sz w:val="22"/>
          <w:szCs w:val="22"/>
          <w:lang w:val="fr-CH"/>
        </w:rPr>
        <w:t xml:space="preserve"> demeure insuffisamment </w:t>
      </w:r>
      <w:r w:rsidR="004442F7" w:rsidRPr="00A50ABE">
        <w:rPr>
          <w:rFonts w:cs="Arial"/>
          <w:color w:val="auto"/>
          <w:sz w:val="22"/>
          <w:szCs w:val="22"/>
          <w:lang w:val="fr-CH"/>
        </w:rPr>
        <w:t>exploité</w:t>
      </w:r>
      <w:r w:rsidR="00AC1A7E" w:rsidRPr="00A50ABE">
        <w:rPr>
          <w:rFonts w:cs="Arial"/>
          <w:color w:val="auto"/>
          <w:sz w:val="22"/>
          <w:szCs w:val="22"/>
          <w:lang w:val="fr-CH"/>
        </w:rPr>
        <w:t xml:space="preserve"> du fait de la </w:t>
      </w:r>
      <w:r w:rsidR="00AC1A7E" w:rsidRPr="00A50ABE">
        <w:rPr>
          <w:color w:val="auto"/>
          <w:sz w:val="22"/>
          <w:szCs w:val="22"/>
          <w:lang w:val="fr-CH"/>
        </w:rPr>
        <w:t xml:space="preserve">non maitrise des techniques d’embouche (bovine et ovine),  des techniques de récolte et de conservation du fourrage et </w:t>
      </w:r>
      <w:r w:rsidR="00AC1A7E" w:rsidRPr="00A50ABE">
        <w:rPr>
          <w:color w:val="auto"/>
          <w:sz w:val="22"/>
          <w:szCs w:val="22"/>
          <w:lang w:val="fr-FR"/>
        </w:rPr>
        <w:t>enfin</w:t>
      </w:r>
      <w:r w:rsidR="00AC1A7E" w:rsidRPr="00A50ABE">
        <w:rPr>
          <w:color w:val="auto"/>
          <w:sz w:val="22"/>
          <w:szCs w:val="22"/>
          <w:lang w:val="fr-CH"/>
        </w:rPr>
        <w:t xml:space="preserve"> des techniques de valorisation du fourrage grossier.</w:t>
      </w:r>
    </w:p>
    <w:p w:rsidR="000D622D" w:rsidRPr="00A50ABE" w:rsidRDefault="000D622D" w:rsidP="001B5832">
      <w:pPr>
        <w:pStyle w:val="Default"/>
        <w:jc w:val="both"/>
        <w:rPr>
          <w:color w:val="auto"/>
          <w:sz w:val="22"/>
          <w:szCs w:val="22"/>
          <w:lang w:val="fr-CH"/>
        </w:rPr>
      </w:pPr>
    </w:p>
    <w:p w:rsidR="00944E8B" w:rsidRPr="00A50ABE" w:rsidRDefault="003A164A" w:rsidP="00944E8B">
      <w:pPr>
        <w:autoSpaceDE w:val="0"/>
        <w:autoSpaceDN w:val="0"/>
        <w:adjustRightInd w:val="0"/>
        <w:spacing w:after="0" w:line="240" w:lineRule="auto"/>
        <w:rPr>
          <w:rFonts w:cs="Arial"/>
          <w:b/>
          <w:bCs/>
          <w:lang w:val="fr-CH"/>
        </w:rPr>
      </w:pPr>
      <w:r w:rsidRPr="00A50ABE">
        <w:rPr>
          <w:b/>
          <w:sz w:val="24"/>
          <w:szCs w:val="24"/>
          <w:lang w:val="fr-CH"/>
        </w:rPr>
        <w:t xml:space="preserve">Zones </w:t>
      </w:r>
      <w:r w:rsidRPr="00A50ABE">
        <w:rPr>
          <w:b/>
          <w:lang w:val="fr-CH"/>
        </w:rPr>
        <w:t xml:space="preserve">de </w:t>
      </w:r>
      <w:proofErr w:type="spellStart"/>
      <w:r w:rsidR="00944E8B" w:rsidRPr="00A50ABE">
        <w:rPr>
          <w:rFonts w:cs="Arial"/>
          <w:b/>
          <w:bCs/>
          <w:lang w:val="fr-CH"/>
        </w:rPr>
        <w:t>Tchintabaraden</w:t>
      </w:r>
      <w:proofErr w:type="spellEnd"/>
      <w:r w:rsidR="00AC33B2" w:rsidRPr="00A50ABE">
        <w:rPr>
          <w:rFonts w:cs="Arial"/>
          <w:b/>
          <w:bCs/>
          <w:lang w:val="fr-CH"/>
        </w:rPr>
        <w:t xml:space="preserve"> – </w:t>
      </w:r>
      <w:proofErr w:type="spellStart"/>
      <w:r w:rsidR="00AC33B2" w:rsidRPr="00A50ABE">
        <w:rPr>
          <w:rFonts w:cs="Arial"/>
          <w:b/>
          <w:bCs/>
          <w:lang w:val="fr-CH"/>
        </w:rPr>
        <w:t>Ineiss</w:t>
      </w:r>
      <w:proofErr w:type="spellEnd"/>
      <w:r w:rsidR="00AC33B2" w:rsidRPr="00A50ABE">
        <w:rPr>
          <w:rFonts w:cs="Arial"/>
          <w:b/>
          <w:bCs/>
          <w:lang w:val="fr-CH"/>
        </w:rPr>
        <w:t xml:space="preserve"> </w:t>
      </w:r>
      <w:r w:rsidR="00A5309F" w:rsidRPr="00A50ABE">
        <w:rPr>
          <w:rFonts w:cs="Arial"/>
          <w:b/>
          <w:bCs/>
          <w:lang w:val="fr-CH"/>
        </w:rPr>
        <w:t>–</w:t>
      </w:r>
      <w:r w:rsidR="00AC33B2" w:rsidRPr="00A50ABE">
        <w:rPr>
          <w:rFonts w:cs="Arial"/>
          <w:b/>
          <w:bCs/>
          <w:lang w:val="fr-CH"/>
        </w:rPr>
        <w:t xml:space="preserve"> </w:t>
      </w:r>
      <w:proofErr w:type="spellStart"/>
      <w:r w:rsidR="00AC33B2" w:rsidRPr="00A50ABE">
        <w:rPr>
          <w:rFonts w:cs="Arial"/>
          <w:b/>
          <w:bCs/>
          <w:lang w:val="fr-CH"/>
        </w:rPr>
        <w:t>Afalalo</w:t>
      </w:r>
      <w:proofErr w:type="spellEnd"/>
    </w:p>
    <w:p w:rsidR="003B4389" w:rsidRPr="00A50ABE" w:rsidRDefault="003B4389" w:rsidP="000D5EB7">
      <w:pPr>
        <w:pStyle w:val="Default"/>
        <w:rPr>
          <w:color w:val="auto"/>
          <w:sz w:val="22"/>
          <w:szCs w:val="22"/>
          <w:lang w:val="fr-CH"/>
        </w:rPr>
      </w:pPr>
    </w:p>
    <w:p w:rsidR="000D5EB7" w:rsidRPr="00A50ABE" w:rsidRDefault="00D669E4" w:rsidP="000D5EB7">
      <w:pPr>
        <w:pStyle w:val="Default"/>
        <w:rPr>
          <w:color w:val="auto"/>
          <w:sz w:val="22"/>
          <w:szCs w:val="22"/>
          <w:lang w:val="fr-CH"/>
        </w:rPr>
      </w:pPr>
      <w:r w:rsidRPr="00A50ABE">
        <w:rPr>
          <w:color w:val="auto"/>
          <w:sz w:val="22"/>
          <w:szCs w:val="22"/>
          <w:lang w:val="fr-CH"/>
        </w:rPr>
        <w:t>Pour l’essentiel des acteurs rencontrés,</w:t>
      </w:r>
      <w:r w:rsidR="00AC1A7E" w:rsidRPr="00A50ABE">
        <w:rPr>
          <w:color w:val="auto"/>
          <w:sz w:val="22"/>
          <w:szCs w:val="22"/>
          <w:lang w:val="fr-CH"/>
        </w:rPr>
        <w:t xml:space="preserve"> </w:t>
      </w:r>
      <w:r w:rsidR="00682C1B" w:rsidRPr="00A50ABE">
        <w:rPr>
          <w:color w:val="auto"/>
          <w:sz w:val="22"/>
          <w:szCs w:val="22"/>
          <w:lang w:val="fr-CH"/>
        </w:rPr>
        <w:t>l’élevage</w:t>
      </w:r>
      <w:r w:rsidR="00345C09" w:rsidRPr="00A50ABE">
        <w:rPr>
          <w:color w:val="auto"/>
          <w:sz w:val="22"/>
          <w:szCs w:val="22"/>
          <w:lang w:val="fr-CH"/>
        </w:rPr>
        <w:t xml:space="preserve"> est un secteur porteur a</w:t>
      </w:r>
      <w:r w:rsidR="004442F7" w:rsidRPr="00A50ABE">
        <w:rPr>
          <w:color w:val="auto"/>
          <w:sz w:val="22"/>
          <w:szCs w:val="22"/>
          <w:lang w:val="fr-CH"/>
        </w:rPr>
        <w:t xml:space="preserve">u niveau de tous ces villages. </w:t>
      </w:r>
      <w:r w:rsidR="000D5EB7" w:rsidRPr="00A50ABE">
        <w:rPr>
          <w:color w:val="auto"/>
          <w:sz w:val="22"/>
          <w:szCs w:val="22"/>
          <w:lang w:val="fr-CH"/>
        </w:rPr>
        <w:t xml:space="preserve">Le principal </w:t>
      </w:r>
      <w:r w:rsidR="00E66C31" w:rsidRPr="00A50ABE">
        <w:rPr>
          <w:color w:val="auto"/>
          <w:sz w:val="22"/>
          <w:szCs w:val="22"/>
          <w:lang w:val="fr-CH"/>
        </w:rPr>
        <w:t xml:space="preserve">atout </w:t>
      </w:r>
      <w:r w:rsidR="000D5EB7" w:rsidRPr="00A50ABE">
        <w:rPr>
          <w:color w:val="auto"/>
          <w:sz w:val="22"/>
          <w:szCs w:val="22"/>
          <w:lang w:val="fr-CH"/>
        </w:rPr>
        <w:t>de ce créneau est la disponibilité des aliments de bétail.</w:t>
      </w:r>
    </w:p>
    <w:p w:rsidR="004442F7" w:rsidRPr="00A50ABE" w:rsidRDefault="004442F7" w:rsidP="00345C09">
      <w:pPr>
        <w:rPr>
          <w:lang w:val="fr-CH"/>
        </w:rPr>
      </w:pPr>
      <w:r w:rsidRPr="00A50ABE">
        <w:rPr>
          <w:lang w:val="fr-CH"/>
        </w:rPr>
        <w:t>L</w:t>
      </w:r>
      <w:r w:rsidR="00345C09" w:rsidRPr="00A50ABE">
        <w:rPr>
          <w:lang w:val="fr-CH"/>
        </w:rPr>
        <w:t>a transformation du lai</w:t>
      </w:r>
      <w:r w:rsidRPr="00A50ABE">
        <w:rPr>
          <w:lang w:val="fr-CH"/>
        </w:rPr>
        <w:t xml:space="preserve">t en fromage traditionnel, </w:t>
      </w:r>
      <w:r w:rsidR="00345C09" w:rsidRPr="00A50ABE">
        <w:rPr>
          <w:lang w:val="fr-CH"/>
        </w:rPr>
        <w:t>assez répandue</w:t>
      </w:r>
      <w:r w:rsidRPr="00A50ABE">
        <w:rPr>
          <w:lang w:val="fr-CH"/>
        </w:rPr>
        <w:t>, procure aux populations un revenu à la fois régulier et appréciable</w:t>
      </w:r>
      <w:r w:rsidR="00345C09" w:rsidRPr="00A50ABE">
        <w:rPr>
          <w:lang w:val="fr-CH"/>
        </w:rPr>
        <w:t xml:space="preserve">. </w:t>
      </w:r>
    </w:p>
    <w:p w:rsidR="00682C1B" w:rsidRPr="00A50ABE" w:rsidRDefault="00682C1B" w:rsidP="00682C1B">
      <w:pPr>
        <w:rPr>
          <w:lang w:val="fr-CH"/>
        </w:rPr>
      </w:pPr>
      <w:r w:rsidRPr="00A50ABE">
        <w:rPr>
          <w:lang w:val="fr-CH"/>
        </w:rPr>
        <w:t>Toutefois, la p</w:t>
      </w:r>
      <w:r w:rsidR="004442F7" w:rsidRPr="00A50ABE">
        <w:rPr>
          <w:lang w:val="fr-CH"/>
        </w:rPr>
        <w:t>ratique des activités liées à cette</w:t>
      </w:r>
      <w:r w:rsidRPr="00A50ABE">
        <w:rPr>
          <w:lang w:val="fr-CH"/>
        </w:rPr>
        <w:t xml:space="preserve"> filiè</w:t>
      </w:r>
      <w:r w:rsidR="004442F7" w:rsidRPr="00A50ABE">
        <w:rPr>
          <w:lang w:val="fr-CH"/>
        </w:rPr>
        <w:t>re</w:t>
      </w:r>
      <w:r w:rsidRPr="00A50ABE">
        <w:rPr>
          <w:lang w:val="fr-CH"/>
        </w:rPr>
        <w:t xml:space="preserve"> </w:t>
      </w:r>
      <w:r w:rsidR="00196554" w:rsidRPr="00A50ABE">
        <w:rPr>
          <w:lang w:val="fr-CH"/>
        </w:rPr>
        <w:t>est</w:t>
      </w:r>
      <w:r w:rsidR="00D76DD9" w:rsidRPr="00A50ABE">
        <w:rPr>
          <w:lang w:val="fr-CH"/>
        </w:rPr>
        <w:t xml:space="preserve"> de type traditionnel, ce qui </w:t>
      </w:r>
      <w:r w:rsidR="005740E8" w:rsidRPr="00A50ABE">
        <w:rPr>
          <w:lang w:val="fr-CH"/>
        </w:rPr>
        <w:t>ne favorise pas l’</w:t>
      </w:r>
      <w:r w:rsidR="00D76DD9" w:rsidRPr="00A50ABE">
        <w:rPr>
          <w:lang w:val="fr-CH"/>
        </w:rPr>
        <w:t xml:space="preserve">exploitation optimale </w:t>
      </w:r>
      <w:r w:rsidR="00196554" w:rsidRPr="00A50ABE">
        <w:rPr>
          <w:lang w:val="fr-CH"/>
        </w:rPr>
        <w:t xml:space="preserve">de ces créneaux et de couvrir une </w:t>
      </w:r>
      <w:r w:rsidR="00E66C31" w:rsidRPr="00A50ABE">
        <w:rPr>
          <w:lang w:val="fr-CH"/>
        </w:rPr>
        <w:t xml:space="preserve">demande </w:t>
      </w:r>
      <w:r w:rsidR="00196554" w:rsidRPr="00A50ABE">
        <w:rPr>
          <w:lang w:val="fr-CH"/>
        </w:rPr>
        <w:t xml:space="preserve">importante (ville de Tahoua et </w:t>
      </w:r>
      <w:r w:rsidR="00E66C31" w:rsidRPr="00A50ABE">
        <w:rPr>
          <w:lang w:val="fr-CH"/>
        </w:rPr>
        <w:t>autres centres urbains</w:t>
      </w:r>
      <w:r w:rsidR="00196554" w:rsidRPr="00A50ABE">
        <w:rPr>
          <w:lang w:val="fr-CH"/>
        </w:rPr>
        <w:t xml:space="preserve"> frontaliers de </w:t>
      </w:r>
      <w:proofErr w:type="spellStart"/>
      <w:r w:rsidR="00E66C31" w:rsidRPr="00A50ABE">
        <w:rPr>
          <w:lang w:val="fr-CH"/>
        </w:rPr>
        <w:t>Tchnitabaraden</w:t>
      </w:r>
      <w:proofErr w:type="spellEnd"/>
      <w:r w:rsidR="00196554" w:rsidRPr="00A50ABE">
        <w:rPr>
          <w:lang w:val="fr-CH"/>
        </w:rPr>
        <w:t>).</w:t>
      </w:r>
      <w:r w:rsidR="005740E8" w:rsidRPr="00A50ABE">
        <w:rPr>
          <w:lang w:val="fr-CH"/>
        </w:rPr>
        <w:t xml:space="preserve">  </w:t>
      </w:r>
    </w:p>
    <w:p w:rsidR="004442F7" w:rsidRPr="00A50ABE" w:rsidRDefault="004442F7" w:rsidP="004442F7">
      <w:pPr>
        <w:rPr>
          <w:lang w:val="fr-CH"/>
        </w:rPr>
      </w:pPr>
      <w:r w:rsidRPr="00A50ABE">
        <w:rPr>
          <w:lang w:val="fr-CH"/>
        </w:rPr>
        <w:t>On note par ailleurs dans ces villages, la prédominance d’une forte tradition artisanale (maroquinerie, confection des chaussures en cuir, bijouterie, tressage des nattes)</w:t>
      </w:r>
      <w:r w:rsidR="004174CD" w:rsidRPr="00A50ABE">
        <w:rPr>
          <w:lang w:val="fr-CH"/>
        </w:rPr>
        <w:t>;</w:t>
      </w:r>
      <w:r w:rsidRPr="00A50ABE">
        <w:rPr>
          <w:lang w:val="fr-CH"/>
        </w:rPr>
        <w:t xml:space="preserve"> mais </w:t>
      </w:r>
      <w:r w:rsidR="004174CD" w:rsidRPr="00A50ABE">
        <w:rPr>
          <w:lang w:val="fr-CH"/>
        </w:rPr>
        <w:t xml:space="preserve">l’enclavement de la zone et l’étroitesse du marché local font que la contribution de ce créneau dans l’amélioration du niveau de revenu des populations reste </w:t>
      </w:r>
      <w:r w:rsidR="00E66C31" w:rsidRPr="00A50ABE">
        <w:rPr>
          <w:lang w:val="fr-CH"/>
        </w:rPr>
        <w:t xml:space="preserve">assez </w:t>
      </w:r>
      <w:r w:rsidR="004174CD" w:rsidRPr="00A50ABE">
        <w:rPr>
          <w:lang w:val="fr-CH"/>
        </w:rPr>
        <w:t xml:space="preserve">marginale.  </w:t>
      </w:r>
    </w:p>
    <w:p w:rsidR="00944E8B" w:rsidRPr="00A50ABE" w:rsidRDefault="005740E8" w:rsidP="00D669E4">
      <w:pPr>
        <w:rPr>
          <w:lang w:val="fr-CH"/>
        </w:rPr>
      </w:pPr>
      <w:r w:rsidRPr="00A50ABE">
        <w:rPr>
          <w:lang w:val="fr-CH"/>
        </w:rPr>
        <w:t xml:space="preserve">Il semble </w:t>
      </w:r>
      <w:r w:rsidR="004174CD" w:rsidRPr="00A50ABE">
        <w:rPr>
          <w:lang w:val="fr-CH"/>
        </w:rPr>
        <w:t>par contre</w:t>
      </w:r>
      <w:r w:rsidRPr="00A50ABE">
        <w:rPr>
          <w:lang w:val="fr-CH"/>
        </w:rPr>
        <w:t xml:space="preserve"> que l</w:t>
      </w:r>
      <w:r w:rsidR="00682C1B" w:rsidRPr="00A50ABE">
        <w:rPr>
          <w:lang w:val="fr-CH"/>
        </w:rPr>
        <w:t>a</w:t>
      </w:r>
      <w:r w:rsidR="00345C09" w:rsidRPr="00A50ABE">
        <w:rPr>
          <w:lang w:val="fr-CH"/>
        </w:rPr>
        <w:t xml:space="preserve"> production et </w:t>
      </w:r>
      <w:r w:rsidR="00682C1B" w:rsidRPr="00A50ABE">
        <w:rPr>
          <w:lang w:val="fr-CH"/>
        </w:rPr>
        <w:t xml:space="preserve">la </w:t>
      </w:r>
      <w:r w:rsidR="00345C09" w:rsidRPr="00A50ABE">
        <w:rPr>
          <w:lang w:val="fr-CH"/>
        </w:rPr>
        <w:t xml:space="preserve">commercialisation des produits cosmétiques </w:t>
      </w:r>
      <w:r w:rsidRPr="00A50ABE">
        <w:rPr>
          <w:lang w:val="fr-CH"/>
        </w:rPr>
        <w:t>(encens, parfum, savon) so</w:t>
      </w:r>
      <w:r w:rsidR="00682C1B" w:rsidRPr="00A50ABE">
        <w:rPr>
          <w:lang w:val="fr-CH"/>
        </w:rPr>
        <w:t xml:space="preserve">nt promises </w:t>
      </w:r>
      <w:r w:rsidR="00D669E4" w:rsidRPr="00A50ABE">
        <w:rPr>
          <w:lang w:val="fr-CH"/>
        </w:rPr>
        <w:t>à</w:t>
      </w:r>
      <w:r w:rsidR="00682C1B" w:rsidRPr="00A50ABE">
        <w:rPr>
          <w:lang w:val="fr-CH"/>
        </w:rPr>
        <w:t xml:space="preserve"> un bel avenir au regard de</w:t>
      </w:r>
      <w:r w:rsidR="00345C09" w:rsidRPr="00A50ABE">
        <w:rPr>
          <w:lang w:val="fr-CH"/>
        </w:rPr>
        <w:t xml:space="preserve"> la demande </w:t>
      </w:r>
      <w:r w:rsidR="00682C1B" w:rsidRPr="00A50ABE">
        <w:rPr>
          <w:lang w:val="fr-CH"/>
        </w:rPr>
        <w:t xml:space="preserve">qui </w:t>
      </w:r>
      <w:r w:rsidR="00345C09" w:rsidRPr="00A50ABE">
        <w:rPr>
          <w:lang w:val="fr-CH"/>
        </w:rPr>
        <w:t xml:space="preserve">ne cesse de croitre du fait de l’urbanisation </w:t>
      </w:r>
      <w:r w:rsidRPr="00A50ABE">
        <w:rPr>
          <w:lang w:val="fr-CH"/>
        </w:rPr>
        <w:t>de plus en plus marquée de</w:t>
      </w:r>
      <w:r w:rsidR="00682C1B" w:rsidRPr="00A50ABE">
        <w:rPr>
          <w:lang w:val="fr-CH"/>
        </w:rPr>
        <w:t xml:space="preserve"> </w:t>
      </w:r>
      <w:r w:rsidR="00345C09" w:rsidRPr="00A50ABE">
        <w:rPr>
          <w:lang w:val="fr-CH"/>
        </w:rPr>
        <w:t xml:space="preserve">la ville </w:t>
      </w:r>
      <w:r w:rsidR="00682C1B" w:rsidRPr="00A50ABE">
        <w:rPr>
          <w:lang w:val="fr-CH"/>
        </w:rPr>
        <w:t xml:space="preserve">de </w:t>
      </w:r>
      <w:proofErr w:type="spellStart"/>
      <w:r w:rsidR="00345C09" w:rsidRPr="00A50ABE">
        <w:rPr>
          <w:lang w:val="fr-CH"/>
        </w:rPr>
        <w:t>Tchintabaraden</w:t>
      </w:r>
      <w:proofErr w:type="spellEnd"/>
      <w:r w:rsidR="00345C09" w:rsidRPr="00A50ABE">
        <w:rPr>
          <w:lang w:val="fr-CH"/>
        </w:rPr>
        <w:t xml:space="preserve">. </w:t>
      </w:r>
    </w:p>
    <w:p w:rsidR="00A5309F" w:rsidRPr="00A50ABE" w:rsidRDefault="00A5309F" w:rsidP="00944E8B">
      <w:pPr>
        <w:autoSpaceDE w:val="0"/>
        <w:autoSpaceDN w:val="0"/>
        <w:adjustRightInd w:val="0"/>
        <w:spacing w:after="0" w:line="240" w:lineRule="auto"/>
        <w:rPr>
          <w:rFonts w:ascii="Garamond" w:hAnsi="Garamond" w:cs="Garamond"/>
          <w:b/>
          <w:sz w:val="26"/>
          <w:szCs w:val="26"/>
          <w:lang w:val="fr-CH"/>
        </w:rPr>
      </w:pPr>
    </w:p>
    <w:p w:rsidR="00944E8B" w:rsidRPr="00A50ABE" w:rsidRDefault="00944E8B" w:rsidP="00944E8B">
      <w:pPr>
        <w:autoSpaceDE w:val="0"/>
        <w:autoSpaceDN w:val="0"/>
        <w:adjustRightInd w:val="0"/>
        <w:spacing w:after="0" w:line="240" w:lineRule="auto"/>
        <w:rPr>
          <w:rFonts w:ascii="Garamond" w:hAnsi="Garamond" w:cs="Garamond"/>
          <w:b/>
          <w:sz w:val="26"/>
          <w:szCs w:val="26"/>
          <w:lang w:val="fr-CH"/>
        </w:rPr>
      </w:pPr>
      <w:proofErr w:type="spellStart"/>
      <w:r w:rsidRPr="00A50ABE">
        <w:rPr>
          <w:rFonts w:ascii="Garamond" w:hAnsi="Garamond" w:cs="Garamond"/>
          <w:b/>
          <w:sz w:val="26"/>
          <w:szCs w:val="26"/>
          <w:lang w:val="fr-CH"/>
        </w:rPr>
        <w:t>Arzérori</w:t>
      </w:r>
      <w:proofErr w:type="spellEnd"/>
      <w:r w:rsidR="00AC33B2" w:rsidRPr="00A50ABE">
        <w:rPr>
          <w:rFonts w:ascii="Garamond" w:hAnsi="Garamond" w:cs="Garamond"/>
          <w:b/>
          <w:sz w:val="26"/>
          <w:szCs w:val="26"/>
          <w:lang w:val="fr-CH"/>
        </w:rPr>
        <w:t xml:space="preserve"> – </w:t>
      </w:r>
      <w:proofErr w:type="spellStart"/>
      <w:r w:rsidR="00AC33B2" w:rsidRPr="00A50ABE">
        <w:rPr>
          <w:rFonts w:ascii="Garamond" w:hAnsi="Garamond" w:cs="Garamond"/>
          <w:b/>
          <w:sz w:val="26"/>
          <w:szCs w:val="26"/>
          <w:lang w:val="fr-CH"/>
        </w:rPr>
        <w:t>Tambaye</w:t>
      </w:r>
      <w:proofErr w:type="spellEnd"/>
      <w:r w:rsidR="00AC33B2" w:rsidRPr="00A50ABE">
        <w:rPr>
          <w:rFonts w:ascii="Garamond" w:hAnsi="Garamond" w:cs="Garamond"/>
          <w:b/>
          <w:sz w:val="26"/>
          <w:szCs w:val="26"/>
          <w:lang w:val="fr-CH"/>
        </w:rPr>
        <w:t xml:space="preserve"> </w:t>
      </w:r>
      <w:proofErr w:type="spellStart"/>
      <w:r w:rsidR="00AC33B2" w:rsidRPr="00A50ABE">
        <w:rPr>
          <w:rFonts w:ascii="Garamond" w:hAnsi="Garamond" w:cs="Garamond"/>
          <w:b/>
          <w:sz w:val="26"/>
          <w:szCs w:val="26"/>
          <w:lang w:val="fr-CH"/>
        </w:rPr>
        <w:t>Kournoni</w:t>
      </w:r>
      <w:proofErr w:type="spellEnd"/>
      <w:r w:rsidR="007F6257" w:rsidRPr="00A50ABE">
        <w:rPr>
          <w:rFonts w:ascii="Garamond" w:hAnsi="Garamond" w:cs="Garamond"/>
          <w:b/>
          <w:sz w:val="26"/>
          <w:szCs w:val="26"/>
          <w:lang w:val="fr-CH"/>
        </w:rPr>
        <w:t xml:space="preserve"> - </w:t>
      </w:r>
      <w:proofErr w:type="spellStart"/>
      <w:r w:rsidR="007F6257" w:rsidRPr="00A50ABE">
        <w:rPr>
          <w:rFonts w:ascii="Garamond" w:hAnsi="Garamond" w:cs="Garamond"/>
          <w:b/>
          <w:sz w:val="26"/>
          <w:szCs w:val="26"/>
          <w:lang w:val="fr-CH"/>
        </w:rPr>
        <w:t>Nobi</w:t>
      </w:r>
      <w:proofErr w:type="spellEnd"/>
    </w:p>
    <w:p w:rsidR="00944E8B" w:rsidRPr="00A50ABE" w:rsidRDefault="00944E8B" w:rsidP="00944E8B">
      <w:pPr>
        <w:autoSpaceDE w:val="0"/>
        <w:autoSpaceDN w:val="0"/>
        <w:adjustRightInd w:val="0"/>
        <w:spacing w:after="0" w:line="240" w:lineRule="auto"/>
        <w:rPr>
          <w:rFonts w:ascii="Arial" w:hAnsi="Arial" w:cs="Arial"/>
          <w:sz w:val="24"/>
          <w:szCs w:val="24"/>
          <w:lang w:val="fr-CH"/>
        </w:rPr>
      </w:pPr>
    </w:p>
    <w:p w:rsidR="0064691D" w:rsidRPr="00A50ABE" w:rsidRDefault="0064691D" w:rsidP="00944E8B">
      <w:pPr>
        <w:autoSpaceDE w:val="0"/>
        <w:autoSpaceDN w:val="0"/>
        <w:adjustRightInd w:val="0"/>
        <w:spacing w:after="0" w:line="240" w:lineRule="auto"/>
        <w:rPr>
          <w:rFonts w:cs="Arial"/>
          <w:lang w:val="fr-CH"/>
        </w:rPr>
      </w:pPr>
      <w:r w:rsidRPr="00A50ABE">
        <w:rPr>
          <w:rFonts w:cs="Arial"/>
          <w:lang w:val="fr-CH"/>
        </w:rPr>
        <w:t xml:space="preserve">Les </w:t>
      </w:r>
      <w:r w:rsidR="00D76DD9" w:rsidRPr="00A50ABE">
        <w:rPr>
          <w:rFonts w:cs="Arial"/>
          <w:lang w:val="fr-CH"/>
        </w:rPr>
        <w:t>activités</w:t>
      </w:r>
      <w:r w:rsidRPr="00A50ABE">
        <w:rPr>
          <w:rFonts w:cs="Arial"/>
          <w:lang w:val="fr-CH"/>
        </w:rPr>
        <w:t xml:space="preserve"> et </w:t>
      </w:r>
      <w:r w:rsidR="00D76DD9" w:rsidRPr="00A50ABE">
        <w:rPr>
          <w:rFonts w:cs="Arial"/>
          <w:lang w:val="fr-CH"/>
        </w:rPr>
        <w:t>métiers</w:t>
      </w:r>
      <w:r w:rsidRPr="00A50ABE">
        <w:rPr>
          <w:rFonts w:cs="Arial"/>
          <w:lang w:val="fr-CH"/>
        </w:rPr>
        <w:t xml:space="preserve"> </w:t>
      </w:r>
      <w:r w:rsidR="00325C8A" w:rsidRPr="00A50ABE">
        <w:rPr>
          <w:rFonts w:cs="Arial"/>
          <w:lang w:val="fr-CH"/>
        </w:rPr>
        <w:t xml:space="preserve">porteurs </w:t>
      </w:r>
      <w:r w:rsidR="00D76DD9" w:rsidRPr="00A50ABE">
        <w:rPr>
          <w:rFonts w:cs="Arial"/>
          <w:lang w:val="fr-CH"/>
        </w:rPr>
        <w:t>identifiés dans ces villages so</w:t>
      </w:r>
      <w:r w:rsidRPr="00A50ABE">
        <w:rPr>
          <w:rFonts w:cs="Arial"/>
          <w:lang w:val="fr-CH"/>
        </w:rPr>
        <w:t xml:space="preserve">nt assez </w:t>
      </w:r>
      <w:r w:rsidR="00D76DD9" w:rsidRPr="00A50ABE">
        <w:rPr>
          <w:rFonts w:cs="Arial"/>
          <w:lang w:val="fr-CH"/>
        </w:rPr>
        <w:t>variés</w:t>
      </w:r>
      <w:r w:rsidRPr="00A50ABE">
        <w:rPr>
          <w:rFonts w:cs="Arial"/>
          <w:lang w:val="fr-CH"/>
        </w:rPr>
        <w:t xml:space="preserve"> et in</w:t>
      </w:r>
      <w:r w:rsidR="00D76DD9" w:rsidRPr="00A50ABE">
        <w:rPr>
          <w:rFonts w:cs="Arial"/>
          <w:lang w:val="fr-CH"/>
        </w:rPr>
        <w:t>c</w:t>
      </w:r>
      <w:r w:rsidRPr="00A50ABE">
        <w:rPr>
          <w:rFonts w:cs="Arial"/>
          <w:lang w:val="fr-CH"/>
        </w:rPr>
        <w:t>luent :</w:t>
      </w:r>
    </w:p>
    <w:p w:rsidR="0064691D" w:rsidRPr="00A50ABE" w:rsidRDefault="0064691D" w:rsidP="00944E8B">
      <w:pPr>
        <w:autoSpaceDE w:val="0"/>
        <w:autoSpaceDN w:val="0"/>
        <w:adjustRightInd w:val="0"/>
        <w:spacing w:after="0" w:line="240" w:lineRule="auto"/>
        <w:rPr>
          <w:rFonts w:cs="Arial"/>
          <w:lang w:val="fr-CH"/>
        </w:rPr>
      </w:pPr>
    </w:p>
    <w:p w:rsidR="0064691D" w:rsidRPr="00A50ABE" w:rsidRDefault="00D76DD9" w:rsidP="0064691D">
      <w:pPr>
        <w:pStyle w:val="ListParagraph"/>
        <w:numPr>
          <w:ilvl w:val="0"/>
          <w:numId w:val="8"/>
        </w:numPr>
        <w:autoSpaceDE w:val="0"/>
        <w:autoSpaceDN w:val="0"/>
        <w:adjustRightInd w:val="0"/>
        <w:spacing w:after="0" w:line="240" w:lineRule="auto"/>
        <w:jc w:val="left"/>
        <w:rPr>
          <w:rFonts w:cs="Arial"/>
          <w:lang w:val="fr-CH"/>
        </w:rPr>
      </w:pPr>
      <w:r w:rsidRPr="00A50ABE">
        <w:rPr>
          <w:rFonts w:cs="Arial"/>
          <w:lang w:val="fr-CH"/>
        </w:rPr>
        <w:t>L’élevage</w:t>
      </w:r>
    </w:p>
    <w:p w:rsidR="00944E8B" w:rsidRPr="00A50ABE" w:rsidRDefault="00944E8B" w:rsidP="00326A25">
      <w:pPr>
        <w:pStyle w:val="ListParagraph"/>
        <w:numPr>
          <w:ilvl w:val="0"/>
          <w:numId w:val="8"/>
        </w:numPr>
        <w:autoSpaceDE w:val="0"/>
        <w:autoSpaceDN w:val="0"/>
        <w:adjustRightInd w:val="0"/>
        <w:spacing w:after="0" w:line="240" w:lineRule="auto"/>
        <w:jc w:val="left"/>
        <w:rPr>
          <w:rFonts w:cs="Arial"/>
          <w:lang w:val="fr-CH"/>
        </w:rPr>
      </w:pPr>
      <w:r w:rsidRPr="00A50ABE">
        <w:rPr>
          <w:rFonts w:cs="Arial"/>
          <w:lang w:val="fr-CH"/>
        </w:rPr>
        <w:t>broderie, tricotage, couture homme, couture dame</w:t>
      </w:r>
    </w:p>
    <w:p w:rsidR="00944E8B" w:rsidRPr="00A50ABE" w:rsidRDefault="00944E8B" w:rsidP="00326A25">
      <w:pPr>
        <w:pStyle w:val="ListParagraph"/>
        <w:numPr>
          <w:ilvl w:val="0"/>
          <w:numId w:val="8"/>
        </w:numPr>
        <w:autoSpaceDE w:val="0"/>
        <w:autoSpaceDN w:val="0"/>
        <w:adjustRightInd w:val="0"/>
        <w:spacing w:after="0" w:line="240" w:lineRule="auto"/>
        <w:jc w:val="left"/>
        <w:rPr>
          <w:rFonts w:cs="Arial"/>
        </w:rPr>
      </w:pPr>
      <w:r w:rsidRPr="00A50ABE">
        <w:rPr>
          <w:rFonts w:cs="Arial"/>
        </w:rPr>
        <w:t>Artisanat (maroquinerie, teinture batik</w:t>
      </w:r>
      <w:r w:rsidR="00571BEE" w:rsidRPr="00A50ABE">
        <w:rPr>
          <w:rFonts w:cs="Arial"/>
        </w:rPr>
        <w:t>, nattes traditionnelles</w:t>
      </w:r>
      <w:r w:rsidRPr="00A50ABE">
        <w:rPr>
          <w:rFonts w:cs="Arial"/>
        </w:rPr>
        <w:t>)</w:t>
      </w:r>
    </w:p>
    <w:p w:rsidR="00A12F64" w:rsidRPr="00A50ABE" w:rsidRDefault="0064691D" w:rsidP="00D76DD9">
      <w:pPr>
        <w:pStyle w:val="ListParagraph"/>
        <w:numPr>
          <w:ilvl w:val="0"/>
          <w:numId w:val="8"/>
        </w:numPr>
        <w:autoSpaceDE w:val="0"/>
        <w:autoSpaceDN w:val="0"/>
        <w:adjustRightInd w:val="0"/>
        <w:spacing w:after="0" w:line="240" w:lineRule="auto"/>
        <w:jc w:val="left"/>
        <w:rPr>
          <w:rFonts w:cs="Arial"/>
        </w:rPr>
      </w:pPr>
      <w:r w:rsidRPr="00A50ABE">
        <w:rPr>
          <w:rFonts w:eastAsia="Calibri"/>
          <w:bCs/>
        </w:rPr>
        <w:t xml:space="preserve">Production et </w:t>
      </w:r>
      <w:r w:rsidR="00A12F64" w:rsidRPr="00A50ABE">
        <w:rPr>
          <w:rFonts w:eastAsia="Calibri"/>
          <w:bCs/>
        </w:rPr>
        <w:t>Transformation agroalimentaire</w:t>
      </w:r>
    </w:p>
    <w:p w:rsidR="00570519" w:rsidRPr="00A50ABE" w:rsidRDefault="00570519" w:rsidP="00570519">
      <w:pPr>
        <w:autoSpaceDE w:val="0"/>
        <w:autoSpaceDN w:val="0"/>
        <w:adjustRightInd w:val="0"/>
        <w:spacing w:after="0" w:line="240" w:lineRule="auto"/>
        <w:jc w:val="left"/>
      </w:pPr>
    </w:p>
    <w:p w:rsidR="00F65BBD" w:rsidRPr="00A50ABE" w:rsidRDefault="00F65BBD" w:rsidP="00F65BBD">
      <w:pPr>
        <w:pStyle w:val="Default"/>
        <w:rPr>
          <w:rFonts w:asciiTheme="minorHAnsi" w:hAnsiTheme="minorHAnsi"/>
          <w:color w:val="auto"/>
          <w:sz w:val="22"/>
          <w:szCs w:val="22"/>
          <w:lang w:val="fr-CH"/>
        </w:rPr>
      </w:pPr>
      <w:r w:rsidRPr="00A50ABE">
        <w:rPr>
          <w:rFonts w:asciiTheme="minorHAnsi" w:hAnsiTheme="minorHAnsi"/>
          <w:color w:val="auto"/>
          <w:sz w:val="22"/>
          <w:szCs w:val="22"/>
          <w:lang w:val="fr-FR"/>
        </w:rPr>
        <w:t>Il s’</w:t>
      </w:r>
      <w:r w:rsidR="00325C8A" w:rsidRPr="00A50ABE">
        <w:rPr>
          <w:rFonts w:asciiTheme="minorHAnsi" w:hAnsiTheme="minorHAnsi"/>
          <w:color w:val="auto"/>
          <w:sz w:val="22"/>
          <w:szCs w:val="22"/>
          <w:lang w:val="fr-FR"/>
        </w:rPr>
        <w:t>agit</w:t>
      </w:r>
      <w:r w:rsidRPr="00A50ABE">
        <w:rPr>
          <w:rFonts w:asciiTheme="minorHAnsi" w:hAnsiTheme="minorHAnsi"/>
          <w:color w:val="auto"/>
          <w:sz w:val="22"/>
          <w:szCs w:val="22"/>
          <w:lang w:val="fr-CH"/>
        </w:rPr>
        <w:t xml:space="preserve"> d’une</w:t>
      </w:r>
      <w:r w:rsidR="00570519" w:rsidRPr="00A50ABE">
        <w:rPr>
          <w:rFonts w:asciiTheme="minorHAnsi" w:hAnsiTheme="minorHAnsi"/>
          <w:color w:val="auto"/>
          <w:sz w:val="22"/>
          <w:szCs w:val="22"/>
          <w:lang w:val="fr-CH"/>
        </w:rPr>
        <w:t xml:space="preserve"> zone à haute potentialité d’élevage</w:t>
      </w:r>
      <w:r w:rsidR="00325C8A" w:rsidRPr="00A50ABE">
        <w:rPr>
          <w:rFonts w:asciiTheme="minorHAnsi" w:hAnsiTheme="minorHAnsi"/>
          <w:color w:val="auto"/>
          <w:sz w:val="22"/>
          <w:szCs w:val="22"/>
          <w:lang w:val="fr-CH"/>
        </w:rPr>
        <w:t> </w:t>
      </w:r>
      <w:r w:rsidR="00E66C31" w:rsidRPr="00A50ABE">
        <w:rPr>
          <w:rFonts w:asciiTheme="minorHAnsi" w:hAnsiTheme="minorHAnsi"/>
          <w:color w:val="auto"/>
          <w:sz w:val="22"/>
          <w:szCs w:val="22"/>
          <w:lang w:val="fr-CH"/>
        </w:rPr>
        <w:t xml:space="preserve">mais </w:t>
      </w:r>
      <w:r w:rsidR="00325C8A" w:rsidRPr="00A50ABE">
        <w:rPr>
          <w:rFonts w:asciiTheme="minorHAnsi" w:hAnsiTheme="minorHAnsi"/>
          <w:color w:val="auto"/>
          <w:sz w:val="22"/>
          <w:szCs w:val="22"/>
          <w:lang w:val="fr-CH"/>
        </w:rPr>
        <w:t xml:space="preserve">un </w:t>
      </w:r>
      <w:r w:rsidR="009643B0" w:rsidRPr="00A50ABE">
        <w:rPr>
          <w:rFonts w:asciiTheme="minorHAnsi" w:hAnsiTheme="minorHAnsi"/>
          <w:color w:val="auto"/>
          <w:sz w:val="22"/>
          <w:szCs w:val="22"/>
          <w:lang w:val="fr-CH"/>
        </w:rPr>
        <w:t xml:space="preserve">élevage essentiellement </w:t>
      </w:r>
      <w:r w:rsidR="00325C8A" w:rsidRPr="00A50ABE">
        <w:rPr>
          <w:rFonts w:asciiTheme="minorHAnsi" w:hAnsiTheme="minorHAnsi"/>
          <w:color w:val="auto"/>
          <w:sz w:val="22"/>
          <w:szCs w:val="22"/>
          <w:lang w:val="fr-CH"/>
        </w:rPr>
        <w:t>extensif</w:t>
      </w:r>
      <w:r w:rsidR="00E66C31" w:rsidRPr="00A50ABE">
        <w:rPr>
          <w:rFonts w:asciiTheme="minorHAnsi" w:hAnsiTheme="minorHAnsi"/>
          <w:color w:val="auto"/>
          <w:sz w:val="22"/>
          <w:szCs w:val="22"/>
          <w:lang w:val="fr-CH"/>
        </w:rPr>
        <w:t>, pratiqué</w:t>
      </w:r>
      <w:r w:rsidR="009643B0" w:rsidRPr="00A50ABE">
        <w:rPr>
          <w:rFonts w:asciiTheme="minorHAnsi" w:hAnsiTheme="minorHAnsi"/>
          <w:color w:val="auto"/>
          <w:sz w:val="22"/>
          <w:szCs w:val="22"/>
          <w:lang w:val="fr-CH"/>
        </w:rPr>
        <w:t xml:space="preserve"> </w:t>
      </w:r>
      <w:r w:rsidR="00325C8A" w:rsidRPr="00A50ABE">
        <w:rPr>
          <w:rFonts w:asciiTheme="minorHAnsi" w:hAnsiTheme="minorHAnsi"/>
          <w:color w:val="auto"/>
          <w:sz w:val="22"/>
          <w:szCs w:val="22"/>
          <w:lang w:val="fr-CH"/>
        </w:rPr>
        <w:t xml:space="preserve">sur de grands </w:t>
      </w:r>
      <w:r w:rsidR="00164669" w:rsidRPr="00A50ABE">
        <w:rPr>
          <w:rFonts w:asciiTheme="minorHAnsi" w:hAnsiTheme="minorHAnsi"/>
          <w:color w:val="auto"/>
          <w:sz w:val="22"/>
          <w:szCs w:val="22"/>
          <w:lang w:val="fr-CH"/>
        </w:rPr>
        <w:t>espace</w:t>
      </w:r>
      <w:r w:rsidR="00325C8A" w:rsidRPr="00A50ABE">
        <w:rPr>
          <w:rFonts w:asciiTheme="minorHAnsi" w:hAnsiTheme="minorHAnsi"/>
          <w:color w:val="auto"/>
          <w:sz w:val="22"/>
          <w:szCs w:val="22"/>
          <w:lang w:val="fr-CH"/>
        </w:rPr>
        <w:t>s</w:t>
      </w:r>
      <w:r w:rsidR="00E66C31" w:rsidRPr="00A50ABE">
        <w:rPr>
          <w:rFonts w:asciiTheme="minorHAnsi" w:hAnsiTheme="minorHAnsi"/>
          <w:color w:val="auto"/>
          <w:sz w:val="22"/>
          <w:szCs w:val="22"/>
          <w:lang w:val="fr-CH"/>
        </w:rPr>
        <w:t>, occasionnant</w:t>
      </w:r>
      <w:r w:rsidR="00164669" w:rsidRPr="00A50ABE">
        <w:rPr>
          <w:rFonts w:asciiTheme="minorHAnsi" w:hAnsiTheme="minorHAnsi"/>
          <w:color w:val="auto"/>
          <w:sz w:val="22"/>
          <w:szCs w:val="22"/>
          <w:lang w:val="fr-CH"/>
        </w:rPr>
        <w:t xml:space="preserve"> de fréquents conflits entre éleveurs et agriculteurs</w:t>
      </w:r>
      <w:r w:rsidR="009643B0" w:rsidRPr="00A50ABE">
        <w:rPr>
          <w:rFonts w:asciiTheme="minorHAnsi" w:hAnsiTheme="minorHAnsi"/>
          <w:color w:val="auto"/>
          <w:sz w:val="22"/>
          <w:szCs w:val="22"/>
          <w:lang w:val="fr-CH"/>
        </w:rPr>
        <w:t xml:space="preserve">. </w:t>
      </w:r>
      <w:r w:rsidRPr="00A50ABE">
        <w:rPr>
          <w:rFonts w:asciiTheme="minorHAnsi" w:hAnsiTheme="minorHAnsi"/>
          <w:color w:val="auto"/>
          <w:sz w:val="22"/>
          <w:szCs w:val="22"/>
          <w:lang w:val="fr-CH"/>
        </w:rPr>
        <w:t>Ce créneau souffre par ailleurs d’une insuffisante maitrise des techniques d’embouche (bovine et ovine), de récolte et de conservation du fourrage, d’une</w:t>
      </w:r>
      <w:r w:rsidRPr="00A50ABE">
        <w:rPr>
          <w:rFonts w:asciiTheme="minorHAnsi" w:hAnsiTheme="minorHAnsi" w:cs="Times New Roman"/>
          <w:color w:val="auto"/>
          <w:sz w:val="22"/>
          <w:szCs w:val="22"/>
          <w:lang w:val="fr-CH"/>
        </w:rPr>
        <w:t xml:space="preserve"> </w:t>
      </w:r>
      <w:r w:rsidRPr="00A50ABE">
        <w:rPr>
          <w:rFonts w:asciiTheme="minorHAnsi" w:hAnsiTheme="minorHAnsi"/>
          <w:color w:val="auto"/>
          <w:sz w:val="22"/>
          <w:szCs w:val="22"/>
          <w:lang w:val="fr-CH"/>
        </w:rPr>
        <w:t>faible valorisation des sous-produits agricoles pour usage dans l’alimentation du bétail.</w:t>
      </w:r>
    </w:p>
    <w:p w:rsidR="00F65BBD" w:rsidRPr="00A50ABE" w:rsidRDefault="00F65BBD" w:rsidP="009643B0">
      <w:pPr>
        <w:pStyle w:val="Default"/>
        <w:rPr>
          <w:rFonts w:asciiTheme="minorHAnsi" w:hAnsiTheme="minorHAnsi"/>
          <w:color w:val="auto"/>
          <w:sz w:val="22"/>
          <w:szCs w:val="22"/>
          <w:lang w:val="fr-CH"/>
        </w:rPr>
      </w:pPr>
    </w:p>
    <w:p w:rsidR="009643B0" w:rsidRPr="00A50ABE" w:rsidRDefault="00164669" w:rsidP="009643B0">
      <w:pPr>
        <w:pStyle w:val="Default"/>
        <w:rPr>
          <w:rFonts w:asciiTheme="minorHAnsi" w:hAnsiTheme="minorHAnsi"/>
          <w:color w:val="auto"/>
          <w:sz w:val="22"/>
          <w:szCs w:val="22"/>
          <w:lang w:val="fr-CH"/>
        </w:rPr>
      </w:pPr>
      <w:r w:rsidRPr="00A50ABE">
        <w:rPr>
          <w:rFonts w:asciiTheme="minorHAnsi" w:hAnsiTheme="minorHAnsi"/>
          <w:color w:val="auto"/>
          <w:sz w:val="22"/>
          <w:szCs w:val="22"/>
          <w:lang w:val="fr-CH"/>
        </w:rPr>
        <w:t xml:space="preserve">Par contre, la zone dispose d’un vaste marché pour l’écoulement des produits d’élevage </w:t>
      </w:r>
      <w:r w:rsidR="00325C8A" w:rsidRPr="00A50ABE">
        <w:rPr>
          <w:rFonts w:asciiTheme="minorHAnsi" w:hAnsiTheme="minorHAnsi"/>
          <w:color w:val="auto"/>
          <w:sz w:val="22"/>
          <w:szCs w:val="22"/>
          <w:lang w:val="fr-CH"/>
        </w:rPr>
        <w:t>à travers</w:t>
      </w:r>
      <w:r w:rsidR="00F65BBD" w:rsidRPr="00A50ABE">
        <w:rPr>
          <w:rFonts w:asciiTheme="minorHAnsi" w:hAnsiTheme="minorHAnsi"/>
          <w:color w:val="auto"/>
          <w:sz w:val="22"/>
          <w:szCs w:val="22"/>
          <w:lang w:val="fr-CH"/>
        </w:rPr>
        <w:t xml:space="preserve"> le marché de </w:t>
      </w:r>
      <w:proofErr w:type="spellStart"/>
      <w:r w:rsidR="00F65BBD" w:rsidRPr="00A50ABE">
        <w:rPr>
          <w:rFonts w:asciiTheme="minorHAnsi" w:hAnsiTheme="minorHAnsi"/>
          <w:color w:val="auto"/>
          <w:sz w:val="22"/>
          <w:szCs w:val="22"/>
          <w:lang w:val="fr-CH"/>
        </w:rPr>
        <w:t>Tounfafi</w:t>
      </w:r>
      <w:proofErr w:type="spellEnd"/>
      <w:r w:rsidR="00F65BBD" w:rsidRPr="00A50ABE">
        <w:rPr>
          <w:rFonts w:asciiTheme="minorHAnsi" w:hAnsiTheme="minorHAnsi"/>
          <w:color w:val="auto"/>
          <w:sz w:val="22"/>
          <w:szCs w:val="22"/>
          <w:lang w:val="fr-CH"/>
        </w:rPr>
        <w:t xml:space="preserve">, reconnu comme étant </w:t>
      </w:r>
      <w:r w:rsidRPr="00A50ABE">
        <w:rPr>
          <w:rFonts w:asciiTheme="minorHAnsi" w:hAnsiTheme="minorHAnsi"/>
          <w:color w:val="auto"/>
          <w:sz w:val="22"/>
          <w:szCs w:val="22"/>
          <w:lang w:val="fr-CH"/>
        </w:rPr>
        <w:t>l’un des plus grands marchés de b</w:t>
      </w:r>
      <w:r w:rsidR="00AF61B4">
        <w:rPr>
          <w:rFonts w:asciiTheme="minorHAnsi" w:hAnsiTheme="minorHAnsi"/>
          <w:color w:val="auto"/>
          <w:sz w:val="22"/>
          <w:szCs w:val="22"/>
          <w:lang w:val="fr-CH"/>
        </w:rPr>
        <w:t>ét</w:t>
      </w:r>
      <w:r w:rsidR="00F65BBD" w:rsidRPr="00A50ABE">
        <w:rPr>
          <w:rFonts w:asciiTheme="minorHAnsi" w:hAnsiTheme="minorHAnsi"/>
          <w:color w:val="auto"/>
          <w:sz w:val="22"/>
          <w:szCs w:val="22"/>
          <w:lang w:val="fr-CH"/>
        </w:rPr>
        <w:t xml:space="preserve">ail du pays et </w:t>
      </w:r>
      <w:r w:rsidR="00C360DF" w:rsidRPr="00A50ABE">
        <w:rPr>
          <w:rFonts w:asciiTheme="minorHAnsi" w:hAnsiTheme="minorHAnsi"/>
          <w:color w:val="auto"/>
          <w:sz w:val="22"/>
          <w:szCs w:val="22"/>
          <w:lang w:val="fr-CH"/>
        </w:rPr>
        <w:t>dont la</w:t>
      </w:r>
      <w:r w:rsidRPr="00A50ABE">
        <w:rPr>
          <w:rFonts w:asciiTheme="minorHAnsi" w:hAnsiTheme="minorHAnsi"/>
          <w:color w:val="auto"/>
          <w:sz w:val="22"/>
          <w:szCs w:val="22"/>
          <w:lang w:val="fr-CH"/>
        </w:rPr>
        <w:t xml:space="preserve"> proximité avec c</w:t>
      </w:r>
      <w:r w:rsidR="00F65BBD" w:rsidRPr="00A50ABE">
        <w:rPr>
          <w:rFonts w:asciiTheme="minorHAnsi" w:hAnsiTheme="minorHAnsi"/>
          <w:color w:val="auto"/>
          <w:sz w:val="22"/>
          <w:szCs w:val="22"/>
          <w:lang w:val="fr-CH"/>
        </w:rPr>
        <w:t>ertaines villes du nord Nigéria</w:t>
      </w:r>
      <w:r w:rsidR="00C360DF" w:rsidRPr="00A50ABE">
        <w:rPr>
          <w:rFonts w:asciiTheme="minorHAnsi" w:hAnsiTheme="minorHAnsi"/>
          <w:color w:val="auto"/>
          <w:sz w:val="22"/>
          <w:szCs w:val="22"/>
          <w:lang w:val="fr-CH"/>
        </w:rPr>
        <w:t xml:space="preserve"> offre de possibilités supplémentaires d’écoulement des produits.</w:t>
      </w:r>
    </w:p>
    <w:p w:rsidR="009643B0" w:rsidRPr="00A50ABE" w:rsidRDefault="009643B0" w:rsidP="00570519">
      <w:pPr>
        <w:autoSpaceDE w:val="0"/>
        <w:autoSpaceDN w:val="0"/>
        <w:adjustRightInd w:val="0"/>
        <w:spacing w:after="0" w:line="240" w:lineRule="auto"/>
        <w:jc w:val="left"/>
        <w:rPr>
          <w:lang w:val="fr-CH"/>
        </w:rPr>
      </w:pPr>
    </w:p>
    <w:p w:rsidR="00571BEE" w:rsidRPr="00A50ABE" w:rsidRDefault="00325C8A" w:rsidP="00570519">
      <w:pPr>
        <w:autoSpaceDE w:val="0"/>
        <w:autoSpaceDN w:val="0"/>
        <w:adjustRightInd w:val="0"/>
        <w:spacing w:after="0" w:line="240" w:lineRule="auto"/>
        <w:jc w:val="left"/>
        <w:rPr>
          <w:lang w:val="fr-CH"/>
        </w:rPr>
      </w:pPr>
      <w:r w:rsidRPr="00A50ABE">
        <w:rPr>
          <w:lang w:val="fr-CH"/>
        </w:rPr>
        <w:lastRenderedPageBreak/>
        <w:t>Quant à l</w:t>
      </w:r>
      <w:r w:rsidR="00571BEE" w:rsidRPr="00A50ABE">
        <w:rPr>
          <w:lang w:val="fr-CH"/>
        </w:rPr>
        <w:t>’artisanat</w:t>
      </w:r>
      <w:r w:rsidRPr="00A50ABE">
        <w:rPr>
          <w:lang w:val="fr-CH"/>
        </w:rPr>
        <w:t>, il</w:t>
      </w:r>
      <w:r w:rsidR="00571BEE" w:rsidRPr="00A50ABE">
        <w:rPr>
          <w:lang w:val="fr-CH"/>
        </w:rPr>
        <w:t xml:space="preserve"> s’apparente </w:t>
      </w:r>
      <w:r w:rsidRPr="00A50ABE">
        <w:rPr>
          <w:lang w:val="fr-CH"/>
        </w:rPr>
        <w:t>davantage</w:t>
      </w:r>
      <w:r w:rsidR="00571BEE" w:rsidRPr="00A50ABE">
        <w:rPr>
          <w:lang w:val="fr-CH"/>
        </w:rPr>
        <w:t xml:space="preserve"> à une activité traditionnelle pratiquée dans la plus part des familles. </w:t>
      </w:r>
    </w:p>
    <w:p w:rsidR="009643B0" w:rsidRPr="00A50ABE" w:rsidRDefault="00571BEE" w:rsidP="00571BEE">
      <w:pPr>
        <w:autoSpaceDE w:val="0"/>
        <w:autoSpaceDN w:val="0"/>
        <w:adjustRightInd w:val="0"/>
        <w:spacing w:after="0" w:line="240" w:lineRule="auto"/>
        <w:jc w:val="left"/>
      </w:pPr>
      <w:r w:rsidRPr="00A50ABE">
        <w:rPr>
          <w:lang w:val="fr-CH"/>
        </w:rPr>
        <w:t xml:space="preserve">On note </w:t>
      </w:r>
      <w:r w:rsidR="00570519" w:rsidRPr="00A50ABE">
        <w:t xml:space="preserve">également un fort engouement de la  population </w:t>
      </w:r>
      <w:r w:rsidRPr="00A50ABE">
        <w:t xml:space="preserve">de ces villages </w:t>
      </w:r>
      <w:r w:rsidR="00570519" w:rsidRPr="00A50ABE">
        <w:t>aux bijoux et vêtements traditionnels, surtout à l’occasion des mariages.</w:t>
      </w:r>
      <w:r w:rsidR="00F65BBD" w:rsidRPr="00A50ABE">
        <w:t xml:space="preserve"> </w:t>
      </w:r>
      <w:r w:rsidR="00570519" w:rsidRPr="00A50ABE">
        <w:t xml:space="preserve">Il semble cependant que la demande </w:t>
      </w:r>
      <w:r w:rsidR="009643B0" w:rsidRPr="00A50ABE">
        <w:t xml:space="preserve">de </w:t>
      </w:r>
      <w:r w:rsidRPr="00A50ABE">
        <w:t xml:space="preserve">ces </w:t>
      </w:r>
      <w:r w:rsidR="009643B0" w:rsidRPr="00A50ABE">
        <w:t xml:space="preserve">produits artisanaux demeure </w:t>
      </w:r>
      <w:r w:rsidR="00570519" w:rsidRPr="00A50ABE">
        <w:t xml:space="preserve">essentiellement locale </w:t>
      </w:r>
      <w:r w:rsidR="009643B0" w:rsidRPr="00A50ABE">
        <w:t>ce qui</w:t>
      </w:r>
      <w:r w:rsidR="00F65BBD" w:rsidRPr="00A50ABE">
        <w:t xml:space="preserve"> </w:t>
      </w:r>
      <w:r w:rsidR="009643B0" w:rsidRPr="00A50ABE">
        <w:t>ne permet pas d’envisager une forte augmentation de l’offre.</w:t>
      </w:r>
    </w:p>
    <w:p w:rsidR="00703F58" w:rsidRPr="00A50ABE" w:rsidRDefault="00703F58" w:rsidP="00944E8B">
      <w:pPr>
        <w:autoSpaceDE w:val="0"/>
        <w:autoSpaceDN w:val="0"/>
        <w:adjustRightInd w:val="0"/>
        <w:spacing w:after="0" w:line="240" w:lineRule="auto"/>
        <w:rPr>
          <w:rFonts w:ascii="Garamond" w:hAnsi="Garamond" w:cs="Garamond"/>
          <w:b/>
          <w:sz w:val="26"/>
          <w:szCs w:val="26"/>
          <w:lang w:val="fr-CH"/>
        </w:rPr>
      </w:pPr>
    </w:p>
    <w:p w:rsidR="00944E8B" w:rsidRPr="00A50ABE" w:rsidRDefault="00AC33B2" w:rsidP="00944E8B">
      <w:pPr>
        <w:autoSpaceDE w:val="0"/>
        <w:autoSpaceDN w:val="0"/>
        <w:adjustRightInd w:val="0"/>
        <w:spacing w:after="0" w:line="240" w:lineRule="auto"/>
        <w:rPr>
          <w:rFonts w:ascii="Garamond" w:hAnsi="Garamond" w:cs="Garamond"/>
          <w:b/>
          <w:sz w:val="26"/>
          <w:szCs w:val="26"/>
          <w:lang w:val="fr-CH"/>
        </w:rPr>
      </w:pPr>
      <w:proofErr w:type="spellStart"/>
      <w:r w:rsidRPr="00A50ABE">
        <w:rPr>
          <w:rFonts w:ascii="Garamond" w:hAnsi="Garamond" w:cs="Garamond"/>
          <w:b/>
          <w:sz w:val="26"/>
          <w:szCs w:val="26"/>
          <w:lang w:val="fr-CH"/>
        </w:rPr>
        <w:t>Zongon</w:t>
      </w:r>
      <w:proofErr w:type="spellEnd"/>
      <w:r w:rsidRPr="00A50ABE">
        <w:rPr>
          <w:rFonts w:ascii="Garamond" w:hAnsi="Garamond" w:cs="Garamond"/>
          <w:b/>
          <w:sz w:val="26"/>
          <w:szCs w:val="26"/>
          <w:lang w:val="fr-CH"/>
        </w:rPr>
        <w:t xml:space="preserve"> </w:t>
      </w:r>
      <w:proofErr w:type="spellStart"/>
      <w:r w:rsidRPr="00A50ABE">
        <w:rPr>
          <w:rFonts w:ascii="Garamond" w:hAnsi="Garamond" w:cs="Garamond"/>
          <w:b/>
          <w:sz w:val="26"/>
          <w:szCs w:val="26"/>
          <w:lang w:val="fr-CH"/>
        </w:rPr>
        <w:t>Mozagué</w:t>
      </w:r>
      <w:proofErr w:type="spellEnd"/>
      <w:r w:rsidRPr="00A50ABE">
        <w:rPr>
          <w:rFonts w:ascii="Garamond" w:hAnsi="Garamond" w:cs="Garamond"/>
          <w:b/>
          <w:sz w:val="26"/>
          <w:szCs w:val="26"/>
          <w:lang w:val="fr-CH"/>
        </w:rPr>
        <w:t xml:space="preserve"> - </w:t>
      </w:r>
      <w:proofErr w:type="spellStart"/>
      <w:r w:rsidR="007F6257" w:rsidRPr="00A50ABE">
        <w:rPr>
          <w:rFonts w:ascii="Garamond" w:hAnsi="Garamond" w:cs="Garamond"/>
          <w:b/>
          <w:sz w:val="26"/>
          <w:szCs w:val="26"/>
          <w:lang w:val="fr-CH"/>
        </w:rPr>
        <w:t>Tajaé</w:t>
      </w:r>
      <w:proofErr w:type="spellEnd"/>
    </w:p>
    <w:p w:rsidR="00944E8B" w:rsidRPr="00A50ABE" w:rsidRDefault="00944E8B" w:rsidP="00944E8B">
      <w:pPr>
        <w:autoSpaceDE w:val="0"/>
        <w:autoSpaceDN w:val="0"/>
        <w:adjustRightInd w:val="0"/>
        <w:spacing w:after="0" w:line="240" w:lineRule="auto"/>
        <w:rPr>
          <w:rFonts w:ascii="Arial" w:hAnsi="Arial" w:cs="Arial"/>
          <w:sz w:val="24"/>
          <w:szCs w:val="24"/>
        </w:rPr>
      </w:pPr>
    </w:p>
    <w:p w:rsidR="00287F5E" w:rsidRPr="00A50ABE" w:rsidRDefault="00287F5E" w:rsidP="00944E8B">
      <w:pPr>
        <w:autoSpaceDE w:val="0"/>
        <w:autoSpaceDN w:val="0"/>
        <w:adjustRightInd w:val="0"/>
        <w:spacing w:after="0" w:line="240" w:lineRule="auto"/>
        <w:rPr>
          <w:rFonts w:cs="Arial"/>
        </w:rPr>
      </w:pPr>
      <w:r w:rsidRPr="00A50ABE">
        <w:rPr>
          <w:rFonts w:cs="Arial"/>
        </w:rPr>
        <w:t>C’</w:t>
      </w:r>
      <w:r w:rsidR="008B3A42" w:rsidRPr="00A50ABE">
        <w:rPr>
          <w:rFonts w:cs="Arial"/>
        </w:rPr>
        <w:t>est une zone propice à l</w:t>
      </w:r>
      <w:r w:rsidRPr="00A50ABE">
        <w:rPr>
          <w:rFonts w:cs="Arial"/>
        </w:rPr>
        <w:t>’élevage</w:t>
      </w:r>
      <w:r w:rsidR="008B3A42" w:rsidRPr="00A50ABE">
        <w:rPr>
          <w:rFonts w:cs="Arial"/>
        </w:rPr>
        <w:t xml:space="preserve"> avec un pâturage abondant et des mares semi-permanentes. </w:t>
      </w:r>
      <w:r w:rsidRPr="00A50ABE">
        <w:rPr>
          <w:rFonts w:cs="Arial"/>
        </w:rPr>
        <w:t xml:space="preserve"> </w:t>
      </w:r>
      <w:r w:rsidR="008B3A42" w:rsidRPr="00A50ABE">
        <w:rPr>
          <w:rFonts w:cs="Arial"/>
        </w:rPr>
        <w:t xml:space="preserve">Sont également pratiquées </w:t>
      </w:r>
      <w:r w:rsidRPr="00A50ABE">
        <w:rPr>
          <w:rFonts w:cs="Arial"/>
        </w:rPr>
        <w:t>diverses autres activités génératri</w:t>
      </w:r>
      <w:r w:rsidR="008B3A42" w:rsidRPr="00A50ABE">
        <w:rPr>
          <w:rFonts w:cs="Arial"/>
        </w:rPr>
        <w:t>ces de revenu</w:t>
      </w:r>
      <w:r w:rsidRPr="00A50ABE">
        <w:rPr>
          <w:rFonts w:cs="Arial"/>
        </w:rPr>
        <w:t> :</w:t>
      </w:r>
    </w:p>
    <w:p w:rsidR="00944E8B" w:rsidRPr="00A50ABE" w:rsidRDefault="00944E8B" w:rsidP="00326A25">
      <w:pPr>
        <w:pStyle w:val="ListParagraph"/>
        <w:numPr>
          <w:ilvl w:val="0"/>
          <w:numId w:val="10"/>
        </w:numPr>
        <w:autoSpaceDE w:val="0"/>
        <w:autoSpaceDN w:val="0"/>
        <w:adjustRightInd w:val="0"/>
        <w:spacing w:after="0" w:line="240" w:lineRule="auto"/>
        <w:jc w:val="left"/>
        <w:rPr>
          <w:rFonts w:cs="Arial"/>
          <w:lang w:val="fr-CH"/>
        </w:rPr>
      </w:pPr>
      <w:r w:rsidRPr="00A50ABE">
        <w:rPr>
          <w:rFonts w:cs="Arial"/>
          <w:lang w:val="fr-CH"/>
        </w:rPr>
        <w:t xml:space="preserve">Mécanique rurale (réparation auto-moto, motopompe, groupe électrogène) </w:t>
      </w:r>
    </w:p>
    <w:p w:rsidR="00944E8B" w:rsidRPr="00A50ABE" w:rsidRDefault="00944E8B" w:rsidP="00326A25">
      <w:pPr>
        <w:pStyle w:val="ListParagraph"/>
        <w:numPr>
          <w:ilvl w:val="0"/>
          <w:numId w:val="10"/>
        </w:numPr>
        <w:autoSpaceDE w:val="0"/>
        <w:autoSpaceDN w:val="0"/>
        <w:adjustRightInd w:val="0"/>
        <w:spacing w:after="0" w:line="240" w:lineRule="auto"/>
        <w:jc w:val="left"/>
        <w:rPr>
          <w:rFonts w:cs="Arial"/>
          <w:lang w:val="fr-CH"/>
        </w:rPr>
      </w:pPr>
      <w:r w:rsidRPr="00A50ABE">
        <w:rPr>
          <w:rFonts w:cs="Arial"/>
          <w:lang w:val="fr-CH"/>
        </w:rPr>
        <w:t xml:space="preserve">Couture (broderie, tricotage, couture homme, couture dame…) </w:t>
      </w:r>
    </w:p>
    <w:p w:rsidR="00944E8B" w:rsidRPr="00A50ABE" w:rsidRDefault="00944E8B" w:rsidP="00326A25">
      <w:pPr>
        <w:pStyle w:val="ListParagraph"/>
        <w:numPr>
          <w:ilvl w:val="0"/>
          <w:numId w:val="10"/>
        </w:numPr>
        <w:autoSpaceDE w:val="0"/>
        <w:autoSpaceDN w:val="0"/>
        <w:adjustRightInd w:val="0"/>
        <w:spacing w:after="0" w:line="240" w:lineRule="auto"/>
        <w:jc w:val="left"/>
        <w:rPr>
          <w:rFonts w:cs="Arial"/>
          <w:lang w:val="fr-CH"/>
        </w:rPr>
      </w:pPr>
      <w:r w:rsidRPr="00A50ABE">
        <w:rPr>
          <w:rFonts w:cs="Arial"/>
          <w:lang w:val="fr-CH"/>
        </w:rPr>
        <w:t xml:space="preserve">Menuiserie-bois </w:t>
      </w:r>
    </w:p>
    <w:p w:rsidR="00944E8B" w:rsidRPr="00A50ABE" w:rsidRDefault="00944E8B" w:rsidP="00326A25">
      <w:pPr>
        <w:pStyle w:val="ListParagraph"/>
        <w:numPr>
          <w:ilvl w:val="0"/>
          <w:numId w:val="10"/>
        </w:numPr>
        <w:autoSpaceDE w:val="0"/>
        <w:autoSpaceDN w:val="0"/>
        <w:adjustRightInd w:val="0"/>
        <w:spacing w:after="0" w:line="240" w:lineRule="auto"/>
        <w:jc w:val="left"/>
        <w:rPr>
          <w:rFonts w:cs="Arial"/>
          <w:lang w:val="fr-CH"/>
        </w:rPr>
      </w:pPr>
      <w:r w:rsidRPr="00A50ABE">
        <w:rPr>
          <w:rFonts w:cs="Arial"/>
          <w:lang w:val="fr-CH"/>
        </w:rPr>
        <w:t xml:space="preserve">Construction métallique (soudure, confection de portes, fenêtres…) </w:t>
      </w:r>
    </w:p>
    <w:p w:rsidR="008B3A42" w:rsidRPr="00A50ABE" w:rsidRDefault="008B3A42" w:rsidP="008B3A42">
      <w:pPr>
        <w:autoSpaceDE w:val="0"/>
        <w:autoSpaceDN w:val="0"/>
        <w:adjustRightInd w:val="0"/>
        <w:spacing w:after="0" w:line="240" w:lineRule="auto"/>
        <w:contextualSpacing/>
        <w:jc w:val="left"/>
        <w:rPr>
          <w:rFonts w:eastAsia="Calibri"/>
          <w:bCs/>
        </w:rPr>
      </w:pPr>
      <w:r w:rsidRPr="00A50ABE">
        <w:rPr>
          <w:rFonts w:eastAsia="Calibri"/>
          <w:bCs/>
        </w:rPr>
        <w:t xml:space="preserve"> </w:t>
      </w:r>
    </w:p>
    <w:p w:rsidR="004174CD" w:rsidRPr="00A50ABE" w:rsidRDefault="004174CD" w:rsidP="00703F58">
      <w:pPr>
        <w:autoSpaceDE w:val="0"/>
        <w:autoSpaceDN w:val="0"/>
        <w:adjustRightInd w:val="0"/>
        <w:spacing w:after="0" w:line="240" w:lineRule="auto"/>
        <w:ind w:left="141"/>
        <w:contextualSpacing/>
        <w:jc w:val="left"/>
        <w:rPr>
          <w:rFonts w:eastAsia="Calibri"/>
          <w:bCs/>
        </w:rPr>
      </w:pPr>
      <w:r w:rsidRPr="00A50ABE">
        <w:rPr>
          <w:rFonts w:eastAsia="Calibri"/>
          <w:bCs/>
        </w:rPr>
        <w:t>Mais les activités comme la couture, la menuiserie-bois et la construction m</w:t>
      </w:r>
      <w:r w:rsidR="00145A7F" w:rsidRPr="00A50ABE">
        <w:rPr>
          <w:rFonts w:eastAsia="Calibri"/>
          <w:bCs/>
        </w:rPr>
        <w:t>étallique son</w:t>
      </w:r>
      <w:r w:rsidR="00A41E55" w:rsidRPr="00A50ABE">
        <w:rPr>
          <w:rFonts w:eastAsia="Calibri"/>
          <w:bCs/>
        </w:rPr>
        <w:t>t confrontées à</w:t>
      </w:r>
      <w:r w:rsidRPr="00A50ABE">
        <w:rPr>
          <w:rFonts w:eastAsia="Calibri"/>
          <w:bCs/>
        </w:rPr>
        <w:t xml:space="preserve"> </w:t>
      </w:r>
      <w:r w:rsidR="00A41E55" w:rsidRPr="00A50ABE">
        <w:rPr>
          <w:rFonts w:eastAsia="Calibri"/>
          <w:bCs/>
        </w:rPr>
        <w:t>d’importantes contraintes</w:t>
      </w:r>
      <w:r w:rsidRPr="00A50ABE">
        <w:rPr>
          <w:rFonts w:eastAsia="Calibri"/>
          <w:bCs/>
        </w:rPr>
        <w:t xml:space="preserve"> : </w:t>
      </w:r>
      <w:r w:rsidR="008B3A42" w:rsidRPr="00A50ABE">
        <w:rPr>
          <w:rFonts w:eastAsia="Calibri"/>
          <w:bCs/>
        </w:rPr>
        <w:t xml:space="preserve">i) </w:t>
      </w:r>
      <w:r w:rsidR="00A41E55" w:rsidRPr="00A50ABE">
        <w:rPr>
          <w:rFonts w:eastAsia="Calibri"/>
          <w:bCs/>
        </w:rPr>
        <w:t xml:space="preserve">l’indisponibilité de la matière d’œuvre dont l’essentiel est importé du Nigéria, </w:t>
      </w:r>
      <w:r w:rsidR="008B3A42" w:rsidRPr="00A50ABE">
        <w:rPr>
          <w:rFonts w:eastAsia="Calibri"/>
          <w:bCs/>
        </w:rPr>
        <w:t xml:space="preserve">ii) </w:t>
      </w:r>
      <w:r w:rsidRPr="00A50ABE">
        <w:rPr>
          <w:rFonts w:eastAsia="Calibri"/>
          <w:bCs/>
        </w:rPr>
        <w:t>l’</w:t>
      </w:r>
      <w:r w:rsidR="00A41E55" w:rsidRPr="00A50ABE">
        <w:rPr>
          <w:rFonts w:eastAsia="Calibri"/>
          <w:bCs/>
        </w:rPr>
        <w:t xml:space="preserve">étroitesse du marché local qui rend </w:t>
      </w:r>
      <w:r w:rsidR="008B3A42" w:rsidRPr="00A50ABE">
        <w:rPr>
          <w:rFonts w:eastAsia="Calibri"/>
          <w:bCs/>
        </w:rPr>
        <w:t>souvent difficile l’écoulement de la production</w:t>
      </w:r>
      <w:r w:rsidR="00A41E55" w:rsidRPr="00A50ABE">
        <w:rPr>
          <w:rFonts w:eastAsia="Calibri"/>
          <w:bCs/>
        </w:rPr>
        <w:t>,</w:t>
      </w:r>
      <w:r w:rsidRPr="00A50ABE">
        <w:rPr>
          <w:rFonts w:eastAsia="Calibri"/>
          <w:bCs/>
        </w:rPr>
        <w:t xml:space="preserve"> </w:t>
      </w:r>
      <w:r w:rsidR="008B3A42" w:rsidRPr="00A50ABE">
        <w:rPr>
          <w:rFonts w:eastAsia="Calibri"/>
          <w:bCs/>
        </w:rPr>
        <w:t xml:space="preserve">iii) </w:t>
      </w:r>
      <w:r w:rsidRPr="00A50ABE">
        <w:rPr>
          <w:rFonts w:eastAsia="Calibri"/>
          <w:bCs/>
        </w:rPr>
        <w:t xml:space="preserve">la </w:t>
      </w:r>
      <w:r w:rsidR="008B3A42" w:rsidRPr="00A50ABE">
        <w:rPr>
          <w:rFonts w:eastAsia="Calibri"/>
          <w:bCs/>
        </w:rPr>
        <w:t xml:space="preserve">rude </w:t>
      </w:r>
      <w:r w:rsidRPr="00A50ABE">
        <w:rPr>
          <w:rFonts w:eastAsia="Calibri"/>
          <w:bCs/>
        </w:rPr>
        <w:t>concurrence des produits importés du Nigéria</w:t>
      </w:r>
      <w:r w:rsidR="00145A7F" w:rsidRPr="00A50ABE">
        <w:rPr>
          <w:rFonts w:eastAsia="Calibri"/>
          <w:bCs/>
        </w:rPr>
        <w:t>.</w:t>
      </w:r>
    </w:p>
    <w:p w:rsidR="004174CD" w:rsidRPr="00A50ABE" w:rsidRDefault="004174CD" w:rsidP="00944E8B">
      <w:pPr>
        <w:autoSpaceDE w:val="0"/>
        <w:autoSpaceDN w:val="0"/>
        <w:adjustRightInd w:val="0"/>
        <w:spacing w:after="0" w:line="240" w:lineRule="auto"/>
        <w:rPr>
          <w:rFonts w:ascii="Cambria" w:eastAsia="Calibri" w:hAnsi="Cambria"/>
          <w:bCs/>
        </w:rPr>
      </w:pPr>
    </w:p>
    <w:p w:rsidR="00A12F64" w:rsidRPr="00A50ABE" w:rsidRDefault="00A12F64" w:rsidP="00944E8B">
      <w:pPr>
        <w:autoSpaceDE w:val="0"/>
        <w:autoSpaceDN w:val="0"/>
        <w:adjustRightInd w:val="0"/>
        <w:spacing w:after="0" w:line="240" w:lineRule="auto"/>
        <w:rPr>
          <w:rFonts w:ascii="Garamond" w:hAnsi="Garamond" w:cs="Garamond"/>
          <w:b/>
          <w:sz w:val="26"/>
          <w:szCs w:val="26"/>
          <w:lang w:val="fr-CH"/>
        </w:rPr>
      </w:pPr>
      <w:proofErr w:type="spellStart"/>
      <w:r w:rsidRPr="00A50ABE">
        <w:rPr>
          <w:rFonts w:ascii="Garamond" w:hAnsi="Garamond" w:cs="Garamond"/>
          <w:b/>
          <w:sz w:val="26"/>
          <w:szCs w:val="26"/>
          <w:lang w:val="fr-CH"/>
        </w:rPr>
        <w:t>Doguéraoua</w:t>
      </w:r>
      <w:proofErr w:type="spellEnd"/>
      <w:r w:rsidR="007F6257" w:rsidRPr="00A50ABE">
        <w:rPr>
          <w:rFonts w:ascii="Garamond" w:hAnsi="Garamond" w:cs="Garamond"/>
          <w:b/>
          <w:sz w:val="26"/>
          <w:szCs w:val="26"/>
          <w:lang w:val="fr-CH"/>
        </w:rPr>
        <w:t xml:space="preserve"> - </w:t>
      </w:r>
      <w:proofErr w:type="spellStart"/>
      <w:r w:rsidR="007F6257" w:rsidRPr="00A50ABE">
        <w:rPr>
          <w:rFonts w:cs="Garamond"/>
          <w:b/>
          <w:sz w:val="24"/>
          <w:szCs w:val="24"/>
          <w:lang w:val="fr-CH"/>
        </w:rPr>
        <w:t>Malbaza</w:t>
      </w:r>
      <w:proofErr w:type="spellEnd"/>
      <w:r w:rsidR="007F6257" w:rsidRPr="00A50ABE">
        <w:rPr>
          <w:rFonts w:cs="Garamond"/>
          <w:b/>
          <w:sz w:val="24"/>
          <w:szCs w:val="24"/>
          <w:lang w:val="fr-CH"/>
        </w:rPr>
        <w:t xml:space="preserve"> </w:t>
      </w:r>
      <w:r w:rsidR="00570519" w:rsidRPr="00A50ABE">
        <w:rPr>
          <w:rFonts w:cs="Garamond"/>
          <w:b/>
          <w:sz w:val="24"/>
          <w:szCs w:val="24"/>
          <w:lang w:val="fr-CH"/>
        </w:rPr>
        <w:t xml:space="preserve">- </w:t>
      </w:r>
      <w:proofErr w:type="spellStart"/>
      <w:r w:rsidR="00570519" w:rsidRPr="00A50ABE">
        <w:rPr>
          <w:rFonts w:cs="Garamond"/>
          <w:b/>
          <w:sz w:val="24"/>
          <w:szCs w:val="24"/>
          <w:lang w:val="fr-CH"/>
        </w:rPr>
        <w:t>Tsernaoua</w:t>
      </w:r>
      <w:proofErr w:type="spellEnd"/>
    </w:p>
    <w:p w:rsidR="000D5EB7" w:rsidRPr="00A50ABE" w:rsidRDefault="000D5EB7" w:rsidP="00A529FC">
      <w:pPr>
        <w:rPr>
          <w:lang w:val="fr-CH"/>
        </w:rPr>
      </w:pPr>
    </w:p>
    <w:p w:rsidR="00A529FC" w:rsidRPr="00A50ABE" w:rsidRDefault="00A529FC" w:rsidP="00A529FC">
      <w:pPr>
        <w:rPr>
          <w:lang w:val="fr-CH"/>
        </w:rPr>
      </w:pPr>
      <w:r w:rsidRPr="00A50ABE">
        <w:rPr>
          <w:lang w:val="fr-CH"/>
        </w:rPr>
        <w:t xml:space="preserve">La caractéristique principale de ces localités est d’être une zone de cultures maraichères en particulier la culture de l’oignon qui constitue la principale culture de rente, avec </w:t>
      </w:r>
      <w:r w:rsidR="00325C8A" w:rsidRPr="00A50ABE">
        <w:rPr>
          <w:lang w:val="fr-CH"/>
        </w:rPr>
        <w:t>d’importants</w:t>
      </w:r>
      <w:r w:rsidRPr="00A50ABE">
        <w:rPr>
          <w:lang w:val="fr-CH"/>
        </w:rPr>
        <w:t xml:space="preserve"> </w:t>
      </w:r>
      <w:r w:rsidR="00325C8A" w:rsidRPr="00A50ABE">
        <w:rPr>
          <w:lang w:val="fr-CH"/>
        </w:rPr>
        <w:t>débouchés</w:t>
      </w:r>
      <w:r w:rsidRPr="00A50ABE">
        <w:rPr>
          <w:lang w:val="fr-CH"/>
        </w:rPr>
        <w:t xml:space="preserve"> </w:t>
      </w:r>
      <w:r w:rsidR="00325C8A" w:rsidRPr="00A50ABE">
        <w:rPr>
          <w:lang w:val="fr-CH"/>
        </w:rPr>
        <w:t xml:space="preserve">que sont </w:t>
      </w:r>
      <w:r w:rsidRPr="00A50ABE">
        <w:rPr>
          <w:lang w:val="fr-CH"/>
        </w:rPr>
        <w:t xml:space="preserve">la Côte d’Ivoire, le Bénin, le Togo, le Ghana et le Nigéria. </w:t>
      </w:r>
    </w:p>
    <w:p w:rsidR="00A529FC" w:rsidRPr="00A50ABE" w:rsidRDefault="00A529FC" w:rsidP="00A529FC">
      <w:pPr>
        <w:rPr>
          <w:lang w:val="fr-CH"/>
        </w:rPr>
      </w:pPr>
      <w:r w:rsidRPr="00A50ABE">
        <w:rPr>
          <w:lang w:val="fr-CH"/>
        </w:rPr>
        <w:t xml:space="preserve">D’autres cultures comme la patate douce, la tomate, </w:t>
      </w:r>
      <w:r w:rsidR="008B3A42" w:rsidRPr="00A50ABE">
        <w:rPr>
          <w:lang w:val="fr-CH"/>
        </w:rPr>
        <w:t xml:space="preserve">la pomme de terre, </w:t>
      </w:r>
      <w:r w:rsidRPr="00A50ABE">
        <w:rPr>
          <w:lang w:val="fr-CH"/>
        </w:rPr>
        <w:t>la pastèque, le chou sont également réalisées dans ces zones. Mais ce potentiel est insuffisamment exploité</w:t>
      </w:r>
      <w:r w:rsidR="008E25C8" w:rsidRPr="00A50ABE">
        <w:rPr>
          <w:lang w:val="fr-CH"/>
        </w:rPr>
        <w:t> :</w:t>
      </w:r>
      <w:r w:rsidRPr="00A50ABE">
        <w:rPr>
          <w:lang w:val="fr-CH"/>
        </w:rPr>
        <w:t xml:space="preserve"> faute de maitrise de techniques de conservation et de transformation de ces produits</w:t>
      </w:r>
      <w:r w:rsidR="008B3A42" w:rsidRPr="00A50ABE">
        <w:rPr>
          <w:lang w:val="fr-CH"/>
        </w:rPr>
        <w:t xml:space="preserve">, </w:t>
      </w:r>
      <w:r w:rsidR="008E25C8" w:rsidRPr="00A50ABE">
        <w:rPr>
          <w:lang w:val="fr-CH"/>
        </w:rPr>
        <w:t>les producteurs enregistrent de fréquentes pertes et d’importants manques à gagner</w:t>
      </w:r>
      <w:r w:rsidR="008B3A42" w:rsidRPr="00A50ABE">
        <w:rPr>
          <w:lang w:val="fr-CH"/>
        </w:rPr>
        <w:t>.</w:t>
      </w:r>
    </w:p>
    <w:p w:rsidR="00A12F64" w:rsidRPr="00A50ABE" w:rsidRDefault="00A12F64" w:rsidP="00A12F64">
      <w:pPr>
        <w:autoSpaceDE w:val="0"/>
        <w:autoSpaceDN w:val="0"/>
        <w:adjustRightInd w:val="0"/>
        <w:spacing w:after="0" w:line="240" w:lineRule="auto"/>
        <w:rPr>
          <w:rFonts w:eastAsia="Calibri"/>
          <w:bCs/>
          <w:sz w:val="16"/>
          <w:szCs w:val="16"/>
        </w:rPr>
      </w:pPr>
    </w:p>
    <w:p w:rsidR="00A12F64" w:rsidRPr="00A50ABE" w:rsidRDefault="00AC33B2" w:rsidP="00A12F64">
      <w:pPr>
        <w:autoSpaceDE w:val="0"/>
        <w:autoSpaceDN w:val="0"/>
        <w:adjustRightInd w:val="0"/>
        <w:spacing w:after="0" w:line="240" w:lineRule="auto"/>
        <w:rPr>
          <w:rFonts w:cs="Garamond"/>
          <w:b/>
          <w:i/>
          <w:sz w:val="24"/>
          <w:szCs w:val="24"/>
          <w:lang w:val="fr-CH"/>
        </w:rPr>
      </w:pPr>
      <w:proofErr w:type="spellStart"/>
      <w:r w:rsidRPr="00A50ABE">
        <w:rPr>
          <w:rFonts w:cs="Garamond"/>
          <w:b/>
          <w:i/>
          <w:sz w:val="24"/>
          <w:szCs w:val="24"/>
          <w:lang w:val="fr-CH"/>
        </w:rPr>
        <w:t>Aroki</w:t>
      </w:r>
      <w:proofErr w:type="spellEnd"/>
      <w:r w:rsidRPr="00A50ABE">
        <w:rPr>
          <w:rFonts w:cs="Garamond"/>
          <w:b/>
          <w:i/>
          <w:sz w:val="24"/>
          <w:szCs w:val="24"/>
          <w:lang w:val="fr-CH"/>
        </w:rPr>
        <w:t xml:space="preserve"> – </w:t>
      </w:r>
      <w:proofErr w:type="spellStart"/>
      <w:r w:rsidRPr="00A50ABE">
        <w:rPr>
          <w:rFonts w:cs="Garamond"/>
          <w:b/>
          <w:i/>
          <w:sz w:val="24"/>
          <w:szCs w:val="24"/>
          <w:lang w:val="fr-CH"/>
        </w:rPr>
        <w:t>Tagamaoua</w:t>
      </w:r>
      <w:proofErr w:type="spellEnd"/>
      <w:r w:rsidRPr="00A50ABE">
        <w:rPr>
          <w:rFonts w:cs="Garamond"/>
          <w:b/>
          <w:i/>
          <w:sz w:val="24"/>
          <w:szCs w:val="24"/>
          <w:lang w:val="fr-CH"/>
        </w:rPr>
        <w:t xml:space="preserve">- </w:t>
      </w:r>
      <w:proofErr w:type="spellStart"/>
      <w:r w:rsidRPr="00A50ABE">
        <w:rPr>
          <w:rFonts w:cs="Garamond"/>
          <w:b/>
          <w:i/>
          <w:sz w:val="24"/>
          <w:szCs w:val="24"/>
          <w:lang w:val="fr-CH"/>
        </w:rPr>
        <w:t>Zangon</w:t>
      </w:r>
      <w:proofErr w:type="spellEnd"/>
      <w:r w:rsidRPr="00A50ABE">
        <w:rPr>
          <w:rFonts w:cs="Garamond"/>
          <w:b/>
          <w:i/>
          <w:sz w:val="24"/>
          <w:szCs w:val="24"/>
          <w:lang w:val="fr-CH"/>
        </w:rPr>
        <w:t xml:space="preserve"> </w:t>
      </w:r>
      <w:proofErr w:type="spellStart"/>
      <w:r w:rsidRPr="00A50ABE">
        <w:rPr>
          <w:rFonts w:cs="Garamond"/>
          <w:b/>
          <w:i/>
          <w:sz w:val="24"/>
          <w:szCs w:val="24"/>
          <w:lang w:val="fr-CH"/>
        </w:rPr>
        <w:t>Tinazou</w:t>
      </w:r>
      <w:proofErr w:type="spellEnd"/>
    </w:p>
    <w:p w:rsidR="00C360DF" w:rsidRPr="00A50ABE" w:rsidRDefault="00C360DF" w:rsidP="00C360DF">
      <w:pPr>
        <w:pStyle w:val="Default"/>
        <w:rPr>
          <w:rFonts w:ascii="Times New Roman" w:hAnsi="Times New Roman" w:cs="Times New Roman"/>
          <w:color w:val="auto"/>
          <w:sz w:val="20"/>
          <w:szCs w:val="20"/>
          <w:lang w:val="fr-CH"/>
        </w:rPr>
      </w:pPr>
    </w:p>
    <w:p w:rsidR="00C360DF" w:rsidRPr="00A50ABE" w:rsidRDefault="00C360DF" w:rsidP="0038341A">
      <w:pPr>
        <w:autoSpaceDE w:val="0"/>
        <w:autoSpaceDN w:val="0"/>
        <w:adjustRightInd w:val="0"/>
        <w:spacing w:after="0" w:line="240" w:lineRule="auto"/>
        <w:rPr>
          <w:lang w:val="fr-CH"/>
        </w:rPr>
      </w:pPr>
      <w:r w:rsidRPr="00A50ABE">
        <w:rPr>
          <w:rFonts w:eastAsiaTheme="minorHAnsi" w:cs="Arial"/>
          <w:bCs/>
          <w:lang w:val="fr-CH"/>
        </w:rPr>
        <w:t>Le secteur agropastoral</w:t>
      </w:r>
      <w:r w:rsidRPr="00A50ABE">
        <w:rPr>
          <w:rFonts w:eastAsiaTheme="minorHAnsi" w:cs="Arial"/>
          <w:lang w:val="fr-CH"/>
        </w:rPr>
        <w:t xml:space="preserve"> occupe </w:t>
      </w:r>
      <w:r w:rsidR="0038341A" w:rsidRPr="00A50ABE">
        <w:rPr>
          <w:rFonts w:eastAsiaTheme="minorHAnsi" w:cs="Arial"/>
          <w:lang w:val="fr-CH"/>
        </w:rPr>
        <w:t>l’essentiel</w:t>
      </w:r>
      <w:r w:rsidRPr="00A50ABE">
        <w:rPr>
          <w:rFonts w:eastAsiaTheme="minorHAnsi" w:cs="Arial"/>
          <w:lang w:val="fr-CH"/>
        </w:rPr>
        <w:t xml:space="preserve"> de</w:t>
      </w:r>
      <w:r w:rsidR="008E25C8" w:rsidRPr="00A50ABE">
        <w:rPr>
          <w:rFonts w:eastAsiaTheme="minorHAnsi" w:cs="Arial"/>
          <w:lang w:val="fr-CH"/>
        </w:rPr>
        <w:t xml:space="preserve">s </w:t>
      </w:r>
      <w:r w:rsidRPr="00A50ABE">
        <w:rPr>
          <w:rFonts w:eastAsiaTheme="minorHAnsi" w:cs="Arial"/>
          <w:lang w:val="fr-CH"/>
        </w:rPr>
        <w:t>population</w:t>
      </w:r>
      <w:r w:rsidR="008E25C8" w:rsidRPr="00A50ABE">
        <w:rPr>
          <w:rFonts w:eastAsiaTheme="minorHAnsi" w:cs="Arial"/>
          <w:lang w:val="fr-CH"/>
        </w:rPr>
        <w:t>s</w:t>
      </w:r>
      <w:r w:rsidR="0038341A" w:rsidRPr="00A50ABE">
        <w:rPr>
          <w:rFonts w:eastAsiaTheme="minorHAnsi" w:cs="Arial"/>
          <w:lang w:val="fr-CH"/>
        </w:rPr>
        <w:t xml:space="preserve"> de cette zone</w:t>
      </w:r>
      <w:r w:rsidRPr="00A50ABE">
        <w:rPr>
          <w:rFonts w:eastAsiaTheme="minorHAnsi" w:cs="Arial"/>
          <w:lang w:val="fr-CH"/>
        </w:rPr>
        <w:t xml:space="preserve">. </w:t>
      </w:r>
      <w:r w:rsidR="0038341A" w:rsidRPr="00A50ABE">
        <w:rPr>
          <w:rFonts w:eastAsiaTheme="minorHAnsi" w:cs="Arial"/>
          <w:lang w:val="fr-CH"/>
        </w:rPr>
        <w:t>Mais</w:t>
      </w:r>
      <w:r w:rsidRPr="00A50ABE">
        <w:rPr>
          <w:rFonts w:eastAsiaTheme="minorHAnsi" w:cs="Arial"/>
          <w:lang w:val="fr-CH"/>
        </w:rPr>
        <w:t xml:space="preserve"> </w:t>
      </w:r>
      <w:r w:rsidR="008E25C8" w:rsidRPr="00A50ABE">
        <w:rPr>
          <w:rFonts w:eastAsiaTheme="minorHAnsi" w:cs="Arial"/>
          <w:lang w:val="fr-CH"/>
        </w:rPr>
        <w:t xml:space="preserve">le potentiel de ce secteur demeure </w:t>
      </w:r>
      <w:r w:rsidR="0038341A" w:rsidRPr="00A50ABE">
        <w:rPr>
          <w:rFonts w:eastAsiaTheme="minorHAnsi" w:cs="Arial"/>
          <w:lang w:val="fr-CH"/>
        </w:rPr>
        <w:t>sous exploité.</w:t>
      </w:r>
      <w:r w:rsidRPr="00A50ABE">
        <w:rPr>
          <w:rFonts w:eastAsiaTheme="minorHAnsi" w:cs="Arial"/>
          <w:lang w:val="fr-CH"/>
        </w:rPr>
        <w:t xml:space="preserve"> Au niveau de chacune de</w:t>
      </w:r>
      <w:r w:rsidR="0038341A" w:rsidRPr="00A50ABE">
        <w:rPr>
          <w:rFonts w:eastAsiaTheme="minorHAnsi" w:cs="Arial"/>
          <w:lang w:val="fr-CH"/>
        </w:rPr>
        <w:t>s</w:t>
      </w:r>
      <w:r w:rsidRPr="00A50ABE">
        <w:rPr>
          <w:rFonts w:eastAsiaTheme="minorHAnsi" w:cs="Arial"/>
          <w:lang w:val="fr-CH"/>
        </w:rPr>
        <w:t xml:space="preserve"> filières</w:t>
      </w:r>
      <w:r w:rsidR="0038341A" w:rsidRPr="00A50ABE">
        <w:rPr>
          <w:rFonts w:eastAsiaTheme="minorHAnsi" w:cs="Arial"/>
          <w:lang w:val="fr-CH"/>
        </w:rPr>
        <w:t xml:space="preserve"> (agriculture et élevage)</w:t>
      </w:r>
      <w:r w:rsidRPr="00A50ABE">
        <w:rPr>
          <w:rFonts w:eastAsiaTheme="minorHAnsi" w:cs="Arial"/>
          <w:lang w:val="fr-CH"/>
        </w:rPr>
        <w:t xml:space="preserve">, </w:t>
      </w:r>
      <w:r w:rsidR="008E25C8" w:rsidRPr="00A50ABE">
        <w:rPr>
          <w:rFonts w:eastAsiaTheme="minorHAnsi" w:cs="Arial"/>
          <w:lang w:val="fr-CH"/>
        </w:rPr>
        <w:t>l</w:t>
      </w:r>
      <w:r w:rsidR="0038341A" w:rsidRPr="00A50ABE">
        <w:rPr>
          <w:rFonts w:eastAsiaTheme="minorHAnsi" w:cs="Arial"/>
          <w:lang w:val="fr-CH"/>
        </w:rPr>
        <w:t xml:space="preserve">es insuffisances signalées </w:t>
      </w:r>
      <w:r w:rsidR="008E25C8" w:rsidRPr="00A50ABE">
        <w:rPr>
          <w:rFonts w:eastAsiaTheme="minorHAnsi" w:cs="Arial"/>
          <w:lang w:val="fr-CH"/>
        </w:rPr>
        <w:t xml:space="preserve">concernent à la fois </w:t>
      </w:r>
      <w:r w:rsidR="0038341A" w:rsidRPr="00A50ABE">
        <w:rPr>
          <w:rFonts w:eastAsiaTheme="minorHAnsi" w:cs="Arial"/>
          <w:lang w:val="fr-CH"/>
        </w:rPr>
        <w:t xml:space="preserve">la </w:t>
      </w:r>
      <w:r w:rsidRPr="00A50ABE">
        <w:rPr>
          <w:rFonts w:eastAsiaTheme="minorHAnsi" w:cs="Arial"/>
          <w:lang w:val="fr-CH"/>
        </w:rPr>
        <w:t xml:space="preserve">production </w:t>
      </w:r>
      <w:r w:rsidR="008E25C8" w:rsidRPr="00A50ABE">
        <w:rPr>
          <w:rFonts w:eastAsiaTheme="minorHAnsi" w:cs="Arial"/>
          <w:lang w:val="fr-CH"/>
        </w:rPr>
        <w:t>et</w:t>
      </w:r>
      <w:r w:rsidR="0038341A" w:rsidRPr="00A50ABE">
        <w:rPr>
          <w:rFonts w:eastAsiaTheme="minorHAnsi" w:cs="Arial"/>
          <w:lang w:val="fr-CH"/>
        </w:rPr>
        <w:t xml:space="preserve"> la transformation ou</w:t>
      </w:r>
      <w:r w:rsidRPr="00A50ABE">
        <w:rPr>
          <w:rFonts w:eastAsiaTheme="minorHAnsi" w:cs="Arial"/>
          <w:lang w:val="fr-CH"/>
        </w:rPr>
        <w:t xml:space="preserve"> la conservation des produits de la b</w:t>
      </w:r>
      <w:r w:rsidR="0038341A" w:rsidRPr="00A50ABE">
        <w:rPr>
          <w:rFonts w:eastAsiaTheme="minorHAnsi" w:cs="Arial"/>
          <w:lang w:val="fr-CH"/>
        </w:rPr>
        <w:t xml:space="preserve">ranche où </w:t>
      </w:r>
      <w:r w:rsidR="008E25C8" w:rsidRPr="00A50ABE">
        <w:rPr>
          <w:rFonts w:eastAsiaTheme="minorHAnsi" w:cs="Arial"/>
          <w:lang w:val="fr-CH"/>
        </w:rPr>
        <w:t xml:space="preserve">on estime que </w:t>
      </w:r>
      <w:r w:rsidRPr="00A50ABE">
        <w:rPr>
          <w:rFonts w:eastAsiaTheme="minorHAnsi" w:cs="Arial"/>
          <w:lang w:val="fr-CH"/>
        </w:rPr>
        <w:t xml:space="preserve">les pratiques et techniques </w:t>
      </w:r>
      <w:r w:rsidR="008E25C8" w:rsidRPr="00A50ABE">
        <w:rPr>
          <w:rFonts w:eastAsiaTheme="minorHAnsi" w:cs="Arial"/>
          <w:lang w:val="fr-CH"/>
        </w:rPr>
        <w:t xml:space="preserve">actuelles </w:t>
      </w:r>
      <w:r w:rsidRPr="00A50ABE">
        <w:rPr>
          <w:rFonts w:eastAsiaTheme="minorHAnsi" w:cs="Arial"/>
          <w:lang w:val="fr-CH"/>
        </w:rPr>
        <w:t xml:space="preserve">gagneraient à être modernisées. Les qualifications à développer porteront sur les techniques élémentaires de compostage, de stockage et de commercialisation pour les secteurs de l’agriculture et d’embouche pour celui de l’élevage. D’autres formations transversales envisageables peuvent être, entre autres, celles liées à l’organisation, à la gestion, la transformation et la commercialisation. </w:t>
      </w:r>
    </w:p>
    <w:p w:rsidR="00944E8B" w:rsidRPr="00A50ABE" w:rsidRDefault="00944E8B" w:rsidP="00944E8B">
      <w:pPr>
        <w:spacing w:after="0"/>
        <w:rPr>
          <w:rFonts w:ascii="Arial" w:hAnsi="Arial" w:cs="Arial"/>
          <w:sz w:val="24"/>
          <w:szCs w:val="24"/>
          <w:lang w:val="fr-CH"/>
        </w:rPr>
      </w:pPr>
    </w:p>
    <w:p w:rsidR="00944E8B" w:rsidRPr="00A50ABE" w:rsidRDefault="00944E8B" w:rsidP="00944E8B">
      <w:pPr>
        <w:autoSpaceDE w:val="0"/>
        <w:autoSpaceDN w:val="0"/>
        <w:adjustRightInd w:val="0"/>
        <w:spacing w:after="0" w:line="240" w:lineRule="auto"/>
        <w:rPr>
          <w:rFonts w:cs="Garamond"/>
          <w:b/>
          <w:sz w:val="24"/>
          <w:szCs w:val="24"/>
          <w:lang w:val="fr-CH"/>
        </w:rPr>
      </w:pPr>
      <w:r w:rsidRPr="00A50ABE">
        <w:rPr>
          <w:rFonts w:ascii="Arial" w:hAnsi="Arial" w:cs="Arial"/>
          <w:b/>
          <w:sz w:val="24"/>
          <w:szCs w:val="24"/>
          <w:lang w:val="fr-CH"/>
        </w:rPr>
        <w:t>V</w:t>
      </w:r>
      <w:r w:rsidRPr="00A50ABE">
        <w:rPr>
          <w:rFonts w:ascii="Arial" w:hAnsi="Arial" w:cs="Arial"/>
          <w:sz w:val="24"/>
          <w:szCs w:val="24"/>
          <w:lang w:val="fr-CH"/>
        </w:rPr>
        <w:t xml:space="preserve"> </w:t>
      </w:r>
      <w:r w:rsidR="00F3214A" w:rsidRPr="00A50ABE">
        <w:rPr>
          <w:rFonts w:ascii="Arial" w:hAnsi="Arial" w:cs="Arial"/>
          <w:sz w:val="24"/>
          <w:szCs w:val="24"/>
          <w:lang w:val="fr-CH"/>
        </w:rPr>
        <w:t>–</w:t>
      </w:r>
      <w:r w:rsidRPr="00A50ABE">
        <w:rPr>
          <w:rFonts w:ascii="Arial" w:hAnsi="Arial" w:cs="Arial"/>
          <w:sz w:val="24"/>
          <w:szCs w:val="24"/>
          <w:lang w:val="fr-CH"/>
        </w:rPr>
        <w:t xml:space="preserve"> </w:t>
      </w:r>
      <w:r w:rsidR="00F3214A" w:rsidRPr="00A50ABE">
        <w:rPr>
          <w:rFonts w:ascii="Arial" w:hAnsi="Arial" w:cs="Arial"/>
          <w:b/>
          <w:sz w:val="24"/>
          <w:szCs w:val="24"/>
          <w:lang w:val="fr-CH"/>
        </w:rPr>
        <w:t xml:space="preserve">Analyse de </w:t>
      </w:r>
      <w:r w:rsidR="00570855" w:rsidRPr="00A50ABE">
        <w:rPr>
          <w:rFonts w:ascii="Arial" w:hAnsi="Arial" w:cs="Arial"/>
          <w:b/>
          <w:sz w:val="24"/>
          <w:szCs w:val="24"/>
          <w:lang w:val="fr-CH"/>
        </w:rPr>
        <w:t>l’o</w:t>
      </w:r>
      <w:r w:rsidR="00570855" w:rsidRPr="00A50ABE">
        <w:rPr>
          <w:rFonts w:cs="Garamond"/>
          <w:b/>
          <w:sz w:val="24"/>
          <w:szCs w:val="24"/>
          <w:lang w:val="fr-CH"/>
        </w:rPr>
        <w:t>ffre</w:t>
      </w:r>
      <w:r w:rsidRPr="00A50ABE">
        <w:rPr>
          <w:rFonts w:cs="Garamond"/>
          <w:b/>
          <w:sz w:val="24"/>
          <w:szCs w:val="24"/>
          <w:lang w:val="fr-CH"/>
        </w:rPr>
        <w:t xml:space="preserve"> de formation professionnelle et d’apprentissage dans les zones d’intervention du projet Bridge </w:t>
      </w:r>
      <w:r w:rsidR="00EE666C" w:rsidRPr="00A50ABE">
        <w:rPr>
          <w:rFonts w:cs="Garamond"/>
          <w:b/>
          <w:sz w:val="24"/>
          <w:szCs w:val="24"/>
          <w:lang w:val="fr-CH"/>
        </w:rPr>
        <w:t>et priorisation des besoins de formation</w:t>
      </w:r>
    </w:p>
    <w:p w:rsidR="00944E8B" w:rsidRPr="00A50ABE" w:rsidRDefault="00944E8B" w:rsidP="00944E8B">
      <w:pPr>
        <w:autoSpaceDE w:val="0"/>
        <w:autoSpaceDN w:val="0"/>
        <w:adjustRightInd w:val="0"/>
        <w:spacing w:after="0" w:line="240" w:lineRule="auto"/>
        <w:rPr>
          <w:rFonts w:cs="Garamond"/>
          <w:b/>
          <w:sz w:val="24"/>
          <w:szCs w:val="24"/>
          <w:lang w:val="fr-CH"/>
        </w:rPr>
      </w:pPr>
    </w:p>
    <w:p w:rsidR="00944E8B" w:rsidRPr="00A50ABE" w:rsidRDefault="009057D2" w:rsidP="003F2E05">
      <w:pPr>
        <w:pStyle w:val="ListParagraph"/>
        <w:numPr>
          <w:ilvl w:val="0"/>
          <w:numId w:val="42"/>
        </w:numPr>
        <w:autoSpaceDE w:val="0"/>
        <w:autoSpaceDN w:val="0"/>
        <w:adjustRightInd w:val="0"/>
        <w:spacing w:after="0" w:line="240" w:lineRule="auto"/>
        <w:rPr>
          <w:b/>
          <w:sz w:val="24"/>
          <w:szCs w:val="24"/>
          <w:lang w:val="fr-CH"/>
        </w:rPr>
      </w:pPr>
      <w:r w:rsidRPr="00A50ABE">
        <w:rPr>
          <w:b/>
          <w:sz w:val="24"/>
          <w:szCs w:val="24"/>
          <w:lang w:val="fr-CH"/>
        </w:rPr>
        <w:t>Aperçu général sur l’o</w:t>
      </w:r>
      <w:r w:rsidR="00944E8B" w:rsidRPr="00A50ABE">
        <w:rPr>
          <w:b/>
          <w:sz w:val="24"/>
          <w:szCs w:val="24"/>
          <w:lang w:val="fr-CH"/>
        </w:rPr>
        <w:t>ffre du dispositif formel de formation professionnelle et d’apprentissage</w:t>
      </w:r>
    </w:p>
    <w:p w:rsidR="00944E8B" w:rsidRPr="00A50ABE" w:rsidRDefault="00944E8B" w:rsidP="00944E8B">
      <w:pPr>
        <w:autoSpaceDE w:val="0"/>
        <w:autoSpaceDN w:val="0"/>
        <w:adjustRightInd w:val="0"/>
        <w:spacing w:after="0" w:line="240" w:lineRule="auto"/>
        <w:rPr>
          <w:sz w:val="24"/>
          <w:szCs w:val="24"/>
          <w:lang w:val="fr-CH"/>
        </w:rPr>
      </w:pPr>
    </w:p>
    <w:p w:rsidR="002D3FE5" w:rsidRPr="00A50ABE" w:rsidRDefault="00570855" w:rsidP="00570855">
      <w:pPr>
        <w:pStyle w:val="Default"/>
        <w:jc w:val="both"/>
        <w:rPr>
          <w:rFonts w:asciiTheme="minorHAnsi" w:hAnsiTheme="minorHAnsi"/>
          <w:color w:val="auto"/>
          <w:sz w:val="22"/>
          <w:szCs w:val="22"/>
          <w:lang w:val="fr-CH"/>
        </w:rPr>
      </w:pPr>
      <w:r w:rsidRPr="00A50ABE">
        <w:rPr>
          <w:rFonts w:asciiTheme="minorHAnsi" w:hAnsiTheme="minorHAnsi"/>
          <w:color w:val="auto"/>
          <w:sz w:val="22"/>
          <w:szCs w:val="22"/>
          <w:lang w:val="fr-CH"/>
        </w:rPr>
        <w:lastRenderedPageBreak/>
        <w:t>Le FAFPA met en œuvre plusieurs types de formation (apprentissage agricole, apprentissage duale, Formation Initia</w:t>
      </w:r>
      <w:r w:rsidR="002D3FE5" w:rsidRPr="00A50ABE">
        <w:rPr>
          <w:rFonts w:asciiTheme="minorHAnsi" w:hAnsiTheme="minorHAnsi"/>
          <w:color w:val="auto"/>
          <w:sz w:val="22"/>
          <w:szCs w:val="22"/>
          <w:lang w:val="fr-CH"/>
        </w:rPr>
        <w:t xml:space="preserve">le </w:t>
      </w:r>
      <w:proofErr w:type="spellStart"/>
      <w:r w:rsidR="002D3FE5" w:rsidRPr="00A50ABE">
        <w:rPr>
          <w:rFonts w:asciiTheme="minorHAnsi" w:hAnsiTheme="minorHAnsi"/>
          <w:color w:val="auto"/>
          <w:sz w:val="22"/>
          <w:szCs w:val="22"/>
          <w:lang w:val="fr-CH"/>
        </w:rPr>
        <w:t>Professionnalisante</w:t>
      </w:r>
      <w:proofErr w:type="spellEnd"/>
      <w:r w:rsidR="002D3FE5" w:rsidRPr="00A50ABE">
        <w:rPr>
          <w:rFonts w:asciiTheme="minorHAnsi" w:hAnsiTheme="minorHAnsi"/>
          <w:color w:val="auto"/>
          <w:sz w:val="22"/>
          <w:szCs w:val="22"/>
          <w:lang w:val="fr-CH"/>
        </w:rPr>
        <w:t xml:space="preserve"> (FIP)…) au profit des jeunes, des adultes (hommes et femmes) sur diverses thématiques basées sur des besoins identifiés préalablement. Cette structure </w:t>
      </w:r>
      <w:r w:rsidR="008E436C" w:rsidRPr="00A50ABE">
        <w:rPr>
          <w:rFonts w:asciiTheme="minorHAnsi" w:hAnsiTheme="minorHAnsi"/>
          <w:color w:val="auto"/>
          <w:sz w:val="22"/>
          <w:szCs w:val="22"/>
          <w:lang w:val="fr-CH"/>
        </w:rPr>
        <w:t>n’est</w:t>
      </w:r>
      <w:r w:rsidR="002D3FE5" w:rsidRPr="00A50ABE">
        <w:rPr>
          <w:rFonts w:asciiTheme="minorHAnsi" w:hAnsiTheme="minorHAnsi"/>
          <w:color w:val="auto"/>
          <w:sz w:val="22"/>
          <w:szCs w:val="22"/>
          <w:lang w:val="fr-CH"/>
        </w:rPr>
        <w:t xml:space="preserve"> pour le moment </w:t>
      </w:r>
      <w:r w:rsidR="008E436C" w:rsidRPr="00A50ABE">
        <w:rPr>
          <w:rFonts w:asciiTheme="minorHAnsi" w:hAnsiTheme="minorHAnsi"/>
          <w:color w:val="auto"/>
          <w:sz w:val="22"/>
          <w:szCs w:val="22"/>
          <w:lang w:val="fr-CH"/>
        </w:rPr>
        <w:t>présente</w:t>
      </w:r>
      <w:r w:rsidR="002D3FE5" w:rsidRPr="00A50ABE">
        <w:rPr>
          <w:rFonts w:asciiTheme="minorHAnsi" w:hAnsiTheme="minorHAnsi"/>
          <w:color w:val="auto"/>
          <w:sz w:val="22"/>
          <w:szCs w:val="22"/>
          <w:lang w:val="fr-CH"/>
        </w:rPr>
        <w:t xml:space="preserve"> </w:t>
      </w:r>
      <w:r w:rsidR="008E436C" w:rsidRPr="00A50ABE">
        <w:rPr>
          <w:rFonts w:asciiTheme="minorHAnsi" w:hAnsiTheme="minorHAnsi"/>
          <w:color w:val="auto"/>
          <w:sz w:val="22"/>
          <w:szCs w:val="22"/>
          <w:lang w:val="fr-CH"/>
        </w:rPr>
        <w:t>qu’au</w:t>
      </w:r>
      <w:r w:rsidR="002D3FE5" w:rsidRPr="00A50ABE">
        <w:rPr>
          <w:rFonts w:asciiTheme="minorHAnsi" w:hAnsiTheme="minorHAnsi"/>
          <w:color w:val="auto"/>
          <w:sz w:val="22"/>
          <w:szCs w:val="22"/>
          <w:lang w:val="fr-CH"/>
        </w:rPr>
        <w:t xml:space="preserve"> niveau des chefs-lieux de </w:t>
      </w:r>
      <w:r w:rsidR="008E436C" w:rsidRPr="00A50ABE">
        <w:rPr>
          <w:rFonts w:asciiTheme="minorHAnsi" w:hAnsiTheme="minorHAnsi"/>
          <w:color w:val="auto"/>
          <w:sz w:val="22"/>
          <w:szCs w:val="22"/>
          <w:lang w:val="fr-CH"/>
        </w:rPr>
        <w:t>régions</w:t>
      </w:r>
      <w:r w:rsidR="002D3FE5" w:rsidRPr="00A50ABE">
        <w:rPr>
          <w:rFonts w:asciiTheme="minorHAnsi" w:hAnsiTheme="minorHAnsi"/>
          <w:color w:val="auto"/>
          <w:sz w:val="22"/>
          <w:szCs w:val="22"/>
          <w:lang w:val="fr-CH"/>
        </w:rPr>
        <w:t xml:space="preserve"> mais elle indique pouvoir se </w:t>
      </w:r>
      <w:r w:rsidR="008E436C" w:rsidRPr="00A50ABE">
        <w:rPr>
          <w:rFonts w:asciiTheme="minorHAnsi" w:hAnsiTheme="minorHAnsi"/>
          <w:color w:val="auto"/>
          <w:sz w:val="22"/>
          <w:szCs w:val="22"/>
          <w:lang w:val="fr-CH"/>
        </w:rPr>
        <w:t>déplacer</w:t>
      </w:r>
      <w:r w:rsidR="002D3FE5" w:rsidRPr="00A50ABE">
        <w:rPr>
          <w:rFonts w:asciiTheme="minorHAnsi" w:hAnsiTheme="minorHAnsi"/>
          <w:color w:val="auto"/>
          <w:sz w:val="22"/>
          <w:szCs w:val="22"/>
          <w:lang w:val="fr-CH"/>
        </w:rPr>
        <w:t xml:space="preserve"> partout </w:t>
      </w:r>
      <w:r w:rsidR="008E436C" w:rsidRPr="00A50ABE">
        <w:rPr>
          <w:rFonts w:asciiTheme="minorHAnsi" w:hAnsiTheme="minorHAnsi"/>
          <w:color w:val="auto"/>
          <w:sz w:val="22"/>
          <w:szCs w:val="22"/>
          <w:lang w:val="fr-CH"/>
        </w:rPr>
        <w:t>où</w:t>
      </w:r>
      <w:r w:rsidR="002D3FE5" w:rsidRPr="00A50ABE">
        <w:rPr>
          <w:rFonts w:asciiTheme="minorHAnsi" w:hAnsiTheme="minorHAnsi"/>
          <w:color w:val="auto"/>
          <w:sz w:val="22"/>
          <w:szCs w:val="22"/>
          <w:lang w:val="fr-CH"/>
        </w:rPr>
        <w:t xml:space="preserve"> le besoin en formation professionnelle se fait sentir, sauf pour des formations assez techniques et pointues qui </w:t>
      </w:r>
      <w:r w:rsidR="008E436C" w:rsidRPr="00A50ABE">
        <w:rPr>
          <w:rFonts w:asciiTheme="minorHAnsi" w:hAnsiTheme="minorHAnsi"/>
          <w:color w:val="auto"/>
          <w:sz w:val="22"/>
          <w:szCs w:val="22"/>
          <w:lang w:val="fr-CH"/>
        </w:rPr>
        <w:t>nécessitent</w:t>
      </w:r>
      <w:r w:rsidR="002D3FE5" w:rsidRPr="00A50ABE">
        <w:rPr>
          <w:rFonts w:asciiTheme="minorHAnsi" w:hAnsiTheme="minorHAnsi"/>
          <w:color w:val="auto"/>
          <w:sz w:val="22"/>
          <w:szCs w:val="22"/>
          <w:lang w:val="fr-CH"/>
        </w:rPr>
        <w:t xml:space="preserve"> la </w:t>
      </w:r>
      <w:r w:rsidR="008E436C" w:rsidRPr="00A50ABE">
        <w:rPr>
          <w:rFonts w:asciiTheme="minorHAnsi" w:hAnsiTheme="minorHAnsi"/>
          <w:color w:val="auto"/>
          <w:sz w:val="22"/>
          <w:szCs w:val="22"/>
          <w:lang w:val="fr-CH"/>
        </w:rPr>
        <w:t>présence</w:t>
      </w:r>
      <w:r w:rsidR="002D3FE5" w:rsidRPr="00A50ABE">
        <w:rPr>
          <w:rFonts w:asciiTheme="minorHAnsi" w:hAnsiTheme="minorHAnsi"/>
          <w:color w:val="auto"/>
          <w:sz w:val="22"/>
          <w:szCs w:val="22"/>
          <w:lang w:val="fr-CH"/>
        </w:rPr>
        <w:t xml:space="preserve"> des </w:t>
      </w:r>
      <w:r w:rsidR="008E436C" w:rsidRPr="00A50ABE">
        <w:rPr>
          <w:rFonts w:asciiTheme="minorHAnsi" w:hAnsiTheme="minorHAnsi"/>
          <w:color w:val="auto"/>
          <w:sz w:val="22"/>
          <w:szCs w:val="22"/>
          <w:lang w:val="fr-CH"/>
        </w:rPr>
        <w:t>bénéficiaires</w:t>
      </w:r>
      <w:r w:rsidR="002D3FE5" w:rsidRPr="00A50ABE">
        <w:rPr>
          <w:rFonts w:asciiTheme="minorHAnsi" w:hAnsiTheme="minorHAnsi"/>
          <w:color w:val="auto"/>
          <w:sz w:val="22"/>
          <w:szCs w:val="22"/>
          <w:lang w:val="fr-CH"/>
        </w:rPr>
        <w:t xml:space="preserve"> dans un centre plus </w:t>
      </w:r>
      <w:r w:rsidR="008E436C" w:rsidRPr="00A50ABE">
        <w:rPr>
          <w:rFonts w:asciiTheme="minorHAnsi" w:hAnsiTheme="minorHAnsi"/>
          <w:color w:val="auto"/>
          <w:sz w:val="22"/>
          <w:szCs w:val="22"/>
          <w:lang w:val="fr-CH"/>
        </w:rPr>
        <w:t>adéquat</w:t>
      </w:r>
      <w:r w:rsidR="002D3FE5" w:rsidRPr="00A50ABE">
        <w:rPr>
          <w:rFonts w:asciiTheme="minorHAnsi" w:hAnsiTheme="minorHAnsi"/>
          <w:color w:val="auto"/>
          <w:sz w:val="22"/>
          <w:szCs w:val="22"/>
          <w:lang w:val="fr-CH"/>
        </w:rPr>
        <w:t xml:space="preserve">.  </w:t>
      </w:r>
    </w:p>
    <w:p w:rsidR="00570855" w:rsidRPr="00A50ABE" w:rsidRDefault="002D3FE5" w:rsidP="00570855">
      <w:pPr>
        <w:pStyle w:val="Default"/>
        <w:jc w:val="both"/>
        <w:rPr>
          <w:rFonts w:asciiTheme="minorHAnsi" w:hAnsiTheme="minorHAnsi"/>
          <w:color w:val="auto"/>
          <w:sz w:val="22"/>
          <w:szCs w:val="22"/>
          <w:lang w:val="fr-CH"/>
        </w:rPr>
      </w:pPr>
      <w:r w:rsidRPr="00A50ABE">
        <w:rPr>
          <w:rFonts w:asciiTheme="minorHAnsi" w:hAnsiTheme="minorHAnsi"/>
          <w:color w:val="auto"/>
          <w:sz w:val="22"/>
          <w:szCs w:val="22"/>
          <w:lang w:val="fr-CH"/>
        </w:rPr>
        <w:t xml:space="preserve"> </w:t>
      </w:r>
    </w:p>
    <w:p w:rsidR="00944E8B" w:rsidRPr="00A50ABE" w:rsidRDefault="00570855" w:rsidP="00944E8B">
      <w:pPr>
        <w:autoSpaceDE w:val="0"/>
        <w:autoSpaceDN w:val="0"/>
        <w:adjustRightInd w:val="0"/>
        <w:spacing w:after="0" w:line="240" w:lineRule="auto"/>
        <w:rPr>
          <w:lang w:val="fr-CH"/>
        </w:rPr>
      </w:pPr>
      <w:r w:rsidRPr="00A50ABE">
        <w:rPr>
          <w:lang w:val="fr-CH"/>
        </w:rPr>
        <w:t>En outre, dans</w:t>
      </w:r>
      <w:r w:rsidR="00944E8B" w:rsidRPr="00A50ABE">
        <w:rPr>
          <w:lang w:val="fr-CH"/>
        </w:rPr>
        <w:t xml:space="preserve"> le cadre de la politique nationale de la formation professionnelle, </w:t>
      </w:r>
      <w:r w:rsidRPr="00A50ABE">
        <w:rPr>
          <w:lang w:val="fr-CH"/>
        </w:rPr>
        <w:t>l</w:t>
      </w:r>
      <w:r w:rsidR="00944E8B" w:rsidRPr="00A50ABE">
        <w:rPr>
          <w:lang w:val="fr-CH"/>
        </w:rPr>
        <w:t xml:space="preserve">es communes </w:t>
      </w:r>
      <w:r w:rsidRPr="00A50ABE">
        <w:rPr>
          <w:lang w:val="fr-CH"/>
        </w:rPr>
        <w:t xml:space="preserve">sont </w:t>
      </w:r>
      <w:r w:rsidR="008E436C" w:rsidRPr="00A50ABE">
        <w:rPr>
          <w:lang w:val="fr-CH"/>
        </w:rPr>
        <w:t>dotées</w:t>
      </w:r>
      <w:r w:rsidRPr="00A50ABE">
        <w:rPr>
          <w:lang w:val="fr-CH"/>
        </w:rPr>
        <w:t xml:space="preserve"> </w:t>
      </w:r>
      <w:r w:rsidR="00944E8B" w:rsidRPr="00A50ABE">
        <w:rPr>
          <w:lang w:val="fr-CH"/>
        </w:rPr>
        <w:t xml:space="preserve">d’un Centre de Formation </w:t>
      </w:r>
      <w:r w:rsidR="00717E2C" w:rsidRPr="00A50ABE">
        <w:rPr>
          <w:lang w:val="fr-CH"/>
        </w:rPr>
        <w:t>aux Métiers (CFM). Les CF</w:t>
      </w:r>
      <w:r w:rsidR="00944E8B" w:rsidRPr="00A50ABE">
        <w:rPr>
          <w:lang w:val="fr-CH"/>
        </w:rPr>
        <w:t>M sont d</w:t>
      </w:r>
      <w:r w:rsidR="00717E2C" w:rsidRPr="00A50ABE">
        <w:rPr>
          <w:lang w:val="fr-CH"/>
        </w:rPr>
        <w:t>es structures de formation communautaire</w:t>
      </w:r>
      <w:r w:rsidR="00944E8B" w:rsidRPr="00A50ABE">
        <w:rPr>
          <w:lang w:val="fr-CH"/>
        </w:rPr>
        <w:t xml:space="preserve"> destinées à des déscolarisés et non scolarisés en vue de leur insertion dans le tissu de production</w:t>
      </w:r>
      <w:r w:rsidR="00717E2C" w:rsidRPr="00A50ABE">
        <w:rPr>
          <w:lang w:val="fr-CH"/>
        </w:rPr>
        <w:t xml:space="preserve"> local</w:t>
      </w:r>
      <w:r w:rsidR="00944E8B" w:rsidRPr="00A50ABE">
        <w:rPr>
          <w:lang w:val="fr-CH"/>
        </w:rPr>
        <w:t xml:space="preserve">. Ils offrent une qualification de base dans différentes filières professionnelles. </w:t>
      </w:r>
    </w:p>
    <w:p w:rsidR="00F3214A" w:rsidRPr="00A50ABE" w:rsidRDefault="00982C43" w:rsidP="00944E8B">
      <w:pPr>
        <w:pStyle w:val="Default"/>
        <w:rPr>
          <w:rFonts w:asciiTheme="minorHAnsi" w:hAnsiTheme="minorHAnsi"/>
          <w:color w:val="auto"/>
          <w:sz w:val="22"/>
          <w:szCs w:val="22"/>
          <w:lang w:val="fr-CH"/>
        </w:rPr>
      </w:pPr>
      <w:r w:rsidRPr="00A50ABE">
        <w:rPr>
          <w:rFonts w:asciiTheme="minorHAnsi" w:hAnsiTheme="minorHAnsi"/>
          <w:color w:val="auto"/>
          <w:sz w:val="22"/>
          <w:szCs w:val="22"/>
          <w:lang w:val="fr-CH"/>
        </w:rPr>
        <w:t>Dans toutes</w:t>
      </w:r>
      <w:r w:rsidR="00944E8B" w:rsidRPr="00A50ABE">
        <w:rPr>
          <w:rFonts w:asciiTheme="minorHAnsi" w:hAnsiTheme="minorHAnsi"/>
          <w:color w:val="auto"/>
          <w:sz w:val="22"/>
          <w:szCs w:val="22"/>
          <w:lang w:val="fr-CH"/>
        </w:rPr>
        <w:t xml:space="preserve"> les 7 communes concernées par le projet Bridge, </w:t>
      </w:r>
      <w:r w:rsidRPr="00A50ABE">
        <w:rPr>
          <w:rFonts w:asciiTheme="minorHAnsi" w:hAnsiTheme="minorHAnsi"/>
          <w:color w:val="auto"/>
          <w:sz w:val="22"/>
          <w:szCs w:val="22"/>
          <w:lang w:val="fr-CH"/>
        </w:rPr>
        <w:t xml:space="preserve">il existe un tel dispositif de formation professionnelle. </w:t>
      </w:r>
      <w:r w:rsidR="00183298" w:rsidRPr="00A50ABE">
        <w:rPr>
          <w:rFonts w:asciiTheme="minorHAnsi" w:hAnsiTheme="minorHAnsi"/>
          <w:color w:val="auto"/>
          <w:sz w:val="22"/>
          <w:szCs w:val="22"/>
          <w:lang w:val="fr-CH"/>
        </w:rPr>
        <w:t>Pour la création d’un CFM, la collectivité en formule la demande auprès du Ministère des Enseignements Professionnels et techniques (MEP/T) et attribue un espace pour les besoins de construction dudit centre. L’Etat y affecte le personnel administratif et formateur. L’ouverture</w:t>
      </w:r>
      <w:r w:rsidRPr="00A50ABE">
        <w:rPr>
          <w:rFonts w:asciiTheme="minorHAnsi" w:hAnsiTheme="minorHAnsi"/>
          <w:color w:val="auto"/>
          <w:sz w:val="22"/>
          <w:szCs w:val="22"/>
          <w:lang w:val="fr-CH"/>
        </w:rPr>
        <w:t xml:space="preserve"> de filière</w:t>
      </w:r>
      <w:r w:rsidR="00183298" w:rsidRPr="00A50ABE">
        <w:rPr>
          <w:rFonts w:asciiTheme="minorHAnsi" w:hAnsiTheme="minorHAnsi"/>
          <w:color w:val="auto"/>
          <w:sz w:val="22"/>
          <w:szCs w:val="22"/>
          <w:lang w:val="fr-CH"/>
        </w:rPr>
        <w:t>s</w:t>
      </w:r>
      <w:r w:rsidRPr="00A50ABE">
        <w:rPr>
          <w:rFonts w:asciiTheme="minorHAnsi" w:hAnsiTheme="minorHAnsi"/>
          <w:color w:val="auto"/>
          <w:sz w:val="22"/>
          <w:szCs w:val="22"/>
          <w:lang w:val="fr-CH"/>
        </w:rPr>
        <w:t xml:space="preserve"> d</w:t>
      </w:r>
      <w:r w:rsidR="00183298" w:rsidRPr="00A50ABE">
        <w:rPr>
          <w:rFonts w:asciiTheme="minorHAnsi" w:hAnsiTheme="minorHAnsi"/>
          <w:color w:val="auto"/>
          <w:sz w:val="22"/>
          <w:szCs w:val="22"/>
          <w:lang w:val="fr-CH"/>
        </w:rPr>
        <w:t>e formation doit obéir aux be</w:t>
      </w:r>
      <w:r w:rsidRPr="00A50ABE">
        <w:rPr>
          <w:rFonts w:asciiTheme="minorHAnsi" w:hAnsiTheme="minorHAnsi"/>
          <w:color w:val="auto"/>
          <w:sz w:val="22"/>
          <w:szCs w:val="22"/>
          <w:lang w:val="fr-CH"/>
        </w:rPr>
        <w:t>soins de l’économie local</w:t>
      </w:r>
      <w:r w:rsidR="00183298" w:rsidRPr="00A50ABE">
        <w:rPr>
          <w:rFonts w:asciiTheme="minorHAnsi" w:hAnsiTheme="minorHAnsi"/>
          <w:color w:val="auto"/>
          <w:sz w:val="22"/>
          <w:szCs w:val="22"/>
          <w:lang w:val="fr-CH"/>
        </w:rPr>
        <w:t>e</w:t>
      </w:r>
      <w:r w:rsidRPr="00A50ABE">
        <w:rPr>
          <w:rFonts w:asciiTheme="minorHAnsi" w:hAnsiTheme="minorHAnsi"/>
          <w:color w:val="auto"/>
          <w:sz w:val="22"/>
          <w:szCs w:val="22"/>
          <w:lang w:val="fr-CH"/>
        </w:rPr>
        <w:t>.</w:t>
      </w:r>
    </w:p>
    <w:p w:rsidR="00944E8B" w:rsidRPr="00A50ABE" w:rsidRDefault="00944E8B" w:rsidP="00944E8B">
      <w:pPr>
        <w:autoSpaceDE w:val="0"/>
        <w:autoSpaceDN w:val="0"/>
        <w:adjustRightInd w:val="0"/>
        <w:spacing w:after="0" w:line="240" w:lineRule="auto"/>
        <w:rPr>
          <w:lang w:val="fr-CH"/>
        </w:rPr>
      </w:pPr>
    </w:p>
    <w:p w:rsidR="00246D28" w:rsidRPr="00A50ABE" w:rsidRDefault="00246D28" w:rsidP="00246D28">
      <w:pPr>
        <w:autoSpaceDE w:val="0"/>
        <w:autoSpaceDN w:val="0"/>
        <w:adjustRightInd w:val="0"/>
        <w:spacing w:after="0" w:line="240" w:lineRule="auto"/>
        <w:rPr>
          <w:rFonts w:cs="Garamond"/>
          <w:lang w:val="fr-CH"/>
        </w:rPr>
      </w:pPr>
      <w:r w:rsidRPr="00A50ABE">
        <w:rPr>
          <w:rFonts w:cs="Garamond"/>
          <w:lang w:val="fr-CH"/>
        </w:rPr>
        <w:t>La formation par la voie formelle est confrontée à de multiples difficultés liées notamment :</w:t>
      </w:r>
    </w:p>
    <w:p w:rsidR="00246D28" w:rsidRPr="00A50ABE" w:rsidRDefault="00246D28" w:rsidP="00246D28">
      <w:pPr>
        <w:pStyle w:val="ListParagraph"/>
        <w:numPr>
          <w:ilvl w:val="0"/>
          <w:numId w:val="12"/>
        </w:numPr>
        <w:autoSpaceDE w:val="0"/>
        <w:autoSpaceDN w:val="0"/>
        <w:adjustRightInd w:val="0"/>
        <w:spacing w:after="0" w:line="240" w:lineRule="auto"/>
        <w:rPr>
          <w:rFonts w:cs="Garamond"/>
          <w:lang w:val="fr-CH"/>
        </w:rPr>
      </w:pPr>
      <w:r w:rsidRPr="00A50ABE">
        <w:rPr>
          <w:rFonts w:cs="Garamond"/>
          <w:lang w:val="fr-CH"/>
        </w:rPr>
        <w:t>au faible budget alloué au secteur : équipement en matériel didactique, en consommables et logistiques insuffisant;</w:t>
      </w:r>
    </w:p>
    <w:p w:rsidR="00246D28" w:rsidRPr="00A50ABE" w:rsidRDefault="00246D28" w:rsidP="00246D28">
      <w:pPr>
        <w:pStyle w:val="ListParagraph"/>
        <w:numPr>
          <w:ilvl w:val="0"/>
          <w:numId w:val="12"/>
        </w:numPr>
        <w:autoSpaceDE w:val="0"/>
        <w:autoSpaceDN w:val="0"/>
        <w:adjustRightInd w:val="0"/>
        <w:spacing w:after="0" w:line="240" w:lineRule="auto"/>
        <w:rPr>
          <w:rFonts w:cs="Garamond"/>
          <w:lang w:val="fr-CH"/>
        </w:rPr>
      </w:pPr>
      <w:r w:rsidRPr="00A50ABE">
        <w:rPr>
          <w:rFonts w:cs="Garamond"/>
          <w:lang w:val="fr-CH"/>
        </w:rPr>
        <w:t>à l’insuffisance qualitative et quantitative des infrastructures et des formateurs qualifiés,</w:t>
      </w:r>
    </w:p>
    <w:p w:rsidR="00246D28" w:rsidRPr="00A50ABE" w:rsidRDefault="00246D28" w:rsidP="00246D28">
      <w:pPr>
        <w:pStyle w:val="ListParagraph"/>
        <w:numPr>
          <w:ilvl w:val="0"/>
          <w:numId w:val="12"/>
        </w:numPr>
        <w:autoSpaceDE w:val="0"/>
        <w:autoSpaceDN w:val="0"/>
        <w:adjustRightInd w:val="0"/>
        <w:spacing w:after="0" w:line="240" w:lineRule="auto"/>
        <w:rPr>
          <w:rFonts w:cs="Garamond"/>
          <w:lang w:val="fr-CH"/>
        </w:rPr>
      </w:pPr>
      <w:r w:rsidRPr="00A50ABE">
        <w:rPr>
          <w:rFonts w:cs="Dixieland"/>
          <w:lang w:val="fr-CH"/>
        </w:rPr>
        <w:t>à l’</w:t>
      </w:r>
      <w:r w:rsidRPr="00A50ABE">
        <w:rPr>
          <w:rFonts w:cs="Garamond"/>
          <w:lang w:val="fr-CH"/>
        </w:rPr>
        <w:t>insuffisance de l’encadrement pédagogique,</w:t>
      </w:r>
    </w:p>
    <w:p w:rsidR="00246D28" w:rsidRPr="00A50ABE" w:rsidRDefault="00246D28" w:rsidP="00246D28">
      <w:pPr>
        <w:pStyle w:val="ListParagraph"/>
        <w:numPr>
          <w:ilvl w:val="0"/>
          <w:numId w:val="12"/>
        </w:numPr>
        <w:autoSpaceDE w:val="0"/>
        <w:autoSpaceDN w:val="0"/>
        <w:adjustRightInd w:val="0"/>
        <w:spacing w:after="0" w:line="240" w:lineRule="auto"/>
        <w:rPr>
          <w:rFonts w:cs="Calibri"/>
          <w:lang w:val="fr-CH"/>
        </w:rPr>
      </w:pPr>
      <w:r w:rsidRPr="00A50ABE">
        <w:rPr>
          <w:rFonts w:cs="Garamond"/>
          <w:lang w:val="fr-CH"/>
        </w:rPr>
        <w:t>aux difficultés d’insertion socio-économique après la formation en raison  notamment de :</w:t>
      </w:r>
      <w:r w:rsidRPr="00A50ABE">
        <w:rPr>
          <w:rFonts w:cs="Calibri"/>
          <w:lang w:val="fr-CH"/>
        </w:rPr>
        <w:t xml:space="preserve"> i) l’indisponibilité de ressources financières, ii) l’absence de mobilité, iii) le manque de qualification, iv) l’absence de projet, v) l’absence de réseau relationnel, vi) l’insuffisance de dispositifs d’information de sensibilisation et d’orientation professionnelle des jeunes notamment sur les opportunités d’emploi, les besoins en qualification, les services d’appui et de conseil, les procédures administratives et fiscales, etc.</w:t>
      </w:r>
    </w:p>
    <w:p w:rsidR="00944E8B" w:rsidRPr="00A50ABE" w:rsidRDefault="00944E8B" w:rsidP="00944E8B">
      <w:pPr>
        <w:pStyle w:val="Default"/>
        <w:jc w:val="both"/>
        <w:rPr>
          <w:rFonts w:asciiTheme="minorHAnsi" w:hAnsiTheme="minorHAnsi"/>
          <w:color w:val="auto"/>
          <w:sz w:val="22"/>
          <w:szCs w:val="22"/>
          <w:lang w:val="fr-CH"/>
        </w:rPr>
      </w:pPr>
    </w:p>
    <w:p w:rsidR="00944E8B" w:rsidRPr="00A50ABE" w:rsidRDefault="00944E8B" w:rsidP="00944E8B">
      <w:pPr>
        <w:pStyle w:val="Default"/>
        <w:jc w:val="both"/>
        <w:rPr>
          <w:rFonts w:asciiTheme="minorHAnsi" w:hAnsiTheme="minorHAnsi"/>
          <w:color w:val="auto"/>
          <w:sz w:val="22"/>
          <w:szCs w:val="22"/>
          <w:lang w:val="fr-CH"/>
        </w:rPr>
      </w:pPr>
      <w:r w:rsidRPr="00A50ABE">
        <w:rPr>
          <w:rFonts w:asciiTheme="minorHAnsi" w:hAnsiTheme="minorHAnsi"/>
          <w:color w:val="auto"/>
          <w:sz w:val="22"/>
          <w:szCs w:val="22"/>
          <w:lang w:val="fr-CH"/>
        </w:rPr>
        <w:t xml:space="preserve">A côté du dispositif formel, il existe divers autres acteurs qui concourent à la formation en zones rurales. </w:t>
      </w:r>
      <w:r w:rsidR="000E1708" w:rsidRPr="00A50ABE">
        <w:rPr>
          <w:rFonts w:asciiTheme="minorHAnsi" w:hAnsiTheme="minorHAnsi"/>
          <w:color w:val="auto"/>
          <w:sz w:val="22"/>
          <w:szCs w:val="22"/>
          <w:lang w:val="fr-CH"/>
        </w:rPr>
        <w:t xml:space="preserve">Il </w:t>
      </w:r>
      <w:r w:rsidR="0023554F" w:rsidRPr="00A50ABE">
        <w:rPr>
          <w:rFonts w:asciiTheme="minorHAnsi" w:hAnsiTheme="minorHAnsi"/>
          <w:color w:val="auto"/>
          <w:sz w:val="22"/>
          <w:szCs w:val="22"/>
          <w:lang w:val="fr-CH"/>
        </w:rPr>
        <w:t>s’agit</w:t>
      </w:r>
      <w:r w:rsidR="000E1708" w:rsidRPr="00A50ABE">
        <w:rPr>
          <w:rFonts w:asciiTheme="minorHAnsi" w:hAnsiTheme="minorHAnsi"/>
          <w:color w:val="auto"/>
          <w:sz w:val="22"/>
          <w:szCs w:val="22"/>
          <w:lang w:val="fr-CH"/>
        </w:rPr>
        <w:t xml:space="preserve"> notamment d</w:t>
      </w:r>
      <w:r w:rsidR="00982C43" w:rsidRPr="00A50ABE">
        <w:rPr>
          <w:rFonts w:asciiTheme="minorHAnsi" w:hAnsiTheme="minorHAnsi"/>
          <w:color w:val="auto"/>
          <w:sz w:val="22"/>
          <w:szCs w:val="22"/>
          <w:lang w:val="fr-CH"/>
        </w:rPr>
        <w:t xml:space="preserve">es </w:t>
      </w:r>
      <w:r w:rsidR="0072079E" w:rsidRPr="00A50ABE">
        <w:rPr>
          <w:rFonts w:asciiTheme="minorHAnsi" w:hAnsiTheme="minorHAnsi"/>
          <w:color w:val="auto"/>
          <w:sz w:val="22"/>
          <w:szCs w:val="22"/>
          <w:lang w:val="fr-CH"/>
        </w:rPr>
        <w:t xml:space="preserve">formations professionnelles continues qualifiantes, </w:t>
      </w:r>
      <w:r w:rsidR="000E1708" w:rsidRPr="00A50ABE">
        <w:rPr>
          <w:rFonts w:asciiTheme="minorHAnsi" w:hAnsiTheme="minorHAnsi"/>
          <w:color w:val="auto"/>
          <w:sz w:val="22"/>
          <w:szCs w:val="22"/>
          <w:lang w:val="fr-CH"/>
        </w:rPr>
        <w:t>dispensées</w:t>
      </w:r>
      <w:r w:rsidR="0072079E" w:rsidRPr="00A50ABE">
        <w:rPr>
          <w:rFonts w:asciiTheme="minorHAnsi" w:hAnsiTheme="minorHAnsi"/>
          <w:color w:val="auto"/>
          <w:sz w:val="22"/>
          <w:szCs w:val="22"/>
          <w:lang w:val="fr-CH"/>
        </w:rPr>
        <w:t xml:space="preserve"> sous forme modulaires ou par alternance, </w:t>
      </w:r>
      <w:r w:rsidR="000E1708" w:rsidRPr="00A50ABE">
        <w:rPr>
          <w:rFonts w:asciiTheme="minorHAnsi" w:hAnsiTheme="minorHAnsi"/>
          <w:color w:val="auto"/>
          <w:sz w:val="22"/>
          <w:szCs w:val="22"/>
          <w:lang w:val="fr-CH"/>
        </w:rPr>
        <w:t>proposées</w:t>
      </w:r>
      <w:r w:rsidR="0072079E" w:rsidRPr="00A50ABE">
        <w:rPr>
          <w:rFonts w:asciiTheme="minorHAnsi" w:hAnsiTheme="minorHAnsi"/>
          <w:color w:val="auto"/>
          <w:sz w:val="22"/>
          <w:szCs w:val="22"/>
          <w:lang w:val="fr-CH"/>
        </w:rPr>
        <w:t xml:space="preserve"> par les structures comme les</w:t>
      </w:r>
      <w:r w:rsidR="00982C43" w:rsidRPr="00A50ABE">
        <w:rPr>
          <w:rFonts w:asciiTheme="minorHAnsi" w:hAnsiTheme="minorHAnsi"/>
          <w:color w:val="auto"/>
          <w:sz w:val="22"/>
          <w:szCs w:val="22"/>
          <w:lang w:val="fr-CH"/>
        </w:rPr>
        <w:t xml:space="preserve"> </w:t>
      </w:r>
      <w:r w:rsidR="00C71219" w:rsidRPr="00A50ABE">
        <w:rPr>
          <w:rFonts w:asciiTheme="minorHAnsi" w:hAnsiTheme="minorHAnsi"/>
          <w:color w:val="auto"/>
          <w:sz w:val="22"/>
          <w:szCs w:val="22"/>
          <w:lang w:val="fr-CH"/>
        </w:rPr>
        <w:t>Chambres Régionales de l’Agriculture (CRA)</w:t>
      </w:r>
      <w:r w:rsidRPr="00A50ABE">
        <w:rPr>
          <w:rFonts w:asciiTheme="minorHAnsi" w:hAnsiTheme="minorHAnsi" w:cs="Arial"/>
          <w:bCs/>
          <w:color w:val="auto"/>
          <w:sz w:val="22"/>
          <w:szCs w:val="22"/>
          <w:lang w:val="fr-CH"/>
        </w:rPr>
        <w:t xml:space="preserve">, </w:t>
      </w:r>
      <w:r w:rsidR="00982C43" w:rsidRPr="00A50ABE">
        <w:rPr>
          <w:rFonts w:asciiTheme="minorHAnsi" w:hAnsiTheme="minorHAnsi" w:cs="Arial"/>
          <w:bCs/>
          <w:color w:val="auto"/>
          <w:sz w:val="22"/>
          <w:szCs w:val="22"/>
          <w:lang w:val="fr-CH"/>
        </w:rPr>
        <w:t>l’</w:t>
      </w:r>
      <w:r w:rsidRPr="00A50ABE">
        <w:rPr>
          <w:rFonts w:asciiTheme="minorHAnsi" w:hAnsiTheme="minorHAnsi" w:cs="Arial"/>
          <w:bCs/>
          <w:color w:val="auto"/>
          <w:sz w:val="22"/>
          <w:szCs w:val="22"/>
          <w:lang w:val="fr-CH"/>
        </w:rPr>
        <w:t xml:space="preserve">Association pour la Redynamisation de l’Elevage au Niger (AREN) </w:t>
      </w:r>
      <w:r w:rsidR="00982C43" w:rsidRPr="00A50ABE">
        <w:rPr>
          <w:rFonts w:asciiTheme="minorHAnsi" w:hAnsiTheme="minorHAnsi" w:cs="Arial"/>
          <w:bCs/>
          <w:color w:val="auto"/>
          <w:sz w:val="22"/>
          <w:szCs w:val="22"/>
          <w:lang w:val="fr-CH"/>
        </w:rPr>
        <w:t xml:space="preserve">et </w:t>
      </w:r>
      <w:r w:rsidR="00C71219" w:rsidRPr="00A50ABE">
        <w:rPr>
          <w:rFonts w:asciiTheme="minorHAnsi" w:hAnsiTheme="minorHAnsi" w:cs="Arial"/>
          <w:bCs/>
          <w:color w:val="auto"/>
          <w:sz w:val="22"/>
          <w:szCs w:val="22"/>
          <w:lang w:val="fr-CH"/>
        </w:rPr>
        <w:t xml:space="preserve">de plusieurs </w:t>
      </w:r>
      <w:r w:rsidR="00982C43" w:rsidRPr="00A50ABE">
        <w:rPr>
          <w:rFonts w:asciiTheme="minorHAnsi" w:hAnsiTheme="minorHAnsi" w:cs="Arial"/>
          <w:bCs/>
          <w:color w:val="auto"/>
          <w:sz w:val="22"/>
          <w:szCs w:val="22"/>
          <w:lang w:val="fr-CH"/>
        </w:rPr>
        <w:t xml:space="preserve">autres </w:t>
      </w:r>
      <w:r w:rsidR="00C71219" w:rsidRPr="00A50ABE">
        <w:rPr>
          <w:rFonts w:asciiTheme="minorHAnsi" w:hAnsiTheme="minorHAnsi" w:cs="Arial"/>
          <w:bCs/>
          <w:color w:val="auto"/>
          <w:sz w:val="22"/>
          <w:szCs w:val="22"/>
          <w:lang w:val="fr-CH"/>
        </w:rPr>
        <w:t xml:space="preserve">projets et programmes à travers </w:t>
      </w:r>
      <w:r w:rsidR="00982C43" w:rsidRPr="00A50ABE">
        <w:rPr>
          <w:rFonts w:asciiTheme="minorHAnsi" w:hAnsiTheme="minorHAnsi" w:cs="Arial"/>
          <w:bCs/>
          <w:color w:val="auto"/>
          <w:sz w:val="22"/>
          <w:szCs w:val="22"/>
          <w:lang w:val="fr-CH"/>
        </w:rPr>
        <w:t>certaines</w:t>
      </w:r>
      <w:r w:rsidR="00C71219" w:rsidRPr="00A50ABE">
        <w:rPr>
          <w:rFonts w:asciiTheme="minorHAnsi" w:hAnsiTheme="minorHAnsi" w:cs="Arial"/>
          <w:bCs/>
          <w:color w:val="auto"/>
          <w:sz w:val="22"/>
          <w:szCs w:val="22"/>
          <w:lang w:val="fr-CH"/>
        </w:rPr>
        <w:t xml:space="preserve"> ONG.</w:t>
      </w:r>
    </w:p>
    <w:p w:rsidR="00944E8B" w:rsidRPr="00A50ABE" w:rsidRDefault="00944E8B" w:rsidP="00944E8B">
      <w:pPr>
        <w:pStyle w:val="Default"/>
        <w:jc w:val="both"/>
        <w:rPr>
          <w:rFonts w:asciiTheme="minorHAnsi" w:hAnsiTheme="minorHAnsi" w:cs="Arial"/>
          <w:bCs/>
          <w:color w:val="auto"/>
          <w:sz w:val="22"/>
          <w:szCs w:val="22"/>
          <w:lang w:val="fr-CH"/>
        </w:rPr>
      </w:pPr>
    </w:p>
    <w:p w:rsidR="00944E8B" w:rsidRPr="00A50ABE" w:rsidRDefault="00183298" w:rsidP="00944E8B">
      <w:pPr>
        <w:pStyle w:val="Default"/>
        <w:jc w:val="both"/>
        <w:rPr>
          <w:rFonts w:asciiTheme="minorHAnsi" w:hAnsiTheme="minorHAnsi" w:cs="Arial"/>
          <w:bCs/>
          <w:color w:val="auto"/>
          <w:sz w:val="22"/>
          <w:szCs w:val="22"/>
          <w:lang w:val="fr-CH"/>
        </w:rPr>
      </w:pPr>
      <w:r w:rsidRPr="00A50ABE">
        <w:rPr>
          <w:rFonts w:asciiTheme="minorHAnsi" w:hAnsiTheme="minorHAnsi" w:cs="Arial"/>
          <w:bCs/>
          <w:color w:val="auto"/>
          <w:sz w:val="22"/>
          <w:szCs w:val="22"/>
          <w:lang w:val="fr-CH"/>
        </w:rPr>
        <w:t>Certaines</w:t>
      </w:r>
      <w:r w:rsidR="00944E8B" w:rsidRPr="00A50ABE">
        <w:rPr>
          <w:rFonts w:asciiTheme="minorHAnsi" w:hAnsiTheme="minorHAnsi" w:cs="Arial"/>
          <w:bCs/>
          <w:color w:val="auto"/>
          <w:sz w:val="22"/>
          <w:szCs w:val="22"/>
          <w:lang w:val="fr-CH"/>
        </w:rPr>
        <w:t xml:space="preserve"> communes concernées par le projet Bridge</w:t>
      </w:r>
      <w:r w:rsidRPr="00A50ABE">
        <w:rPr>
          <w:rFonts w:asciiTheme="minorHAnsi" w:hAnsiTheme="minorHAnsi" w:cs="Arial"/>
          <w:bCs/>
          <w:color w:val="auto"/>
          <w:sz w:val="22"/>
          <w:szCs w:val="22"/>
          <w:lang w:val="fr-CH"/>
        </w:rPr>
        <w:t xml:space="preserve"> ont bénéficié de formations des acteurs cités plus haut. Toutefois, </w:t>
      </w:r>
      <w:r w:rsidR="003C6668" w:rsidRPr="00A50ABE">
        <w:rPr>
          <w:rFonts w:asciiTheme="minorHAnsi" w:hAnsiTheme="minorHAnsi" w:cs="Arial"/>
          <w:bCs/>
          <w:color w:val="auto"/>
          <w:sz w:val="22"/>
          <w:szCs w:val="22"/>
          <w:lang w:val="fr-CH"/>
        </w:rPr>
        <w:t>selon les informati</w:t>
      </w:r>
      <w:r w:rsidR="0023554F" w:rsidRPr="00A50ABE">
        <w:rPr>
          <w:rFonts w:asciiTheme="minorHAnsi" w:hAnsiTheme="minorHAnsi" w:cs="Arial"/>
          <w:bCs/>
          <w:color w:val="auto"/>
          <w:sz w:val="22"/>
          <w:szCs w:val="22"/>
          <w:lang w:val="fr-CH"/>
        </w:rPr>
        <w:t xml:space="preserve">ons disponibles, </w:t>
      </w:r>
      <w:r w:rsidRPr="00A50ABE">
        <w:rPr>
          <w:rFonts w:asciiTheme="minorHAnsi" w:hAnsiTheme="minorHAnsi" w:cs="Arial"/>
          <w:bCs/>
          <w:color w:val="auto"/>
          <w:sz w:val="22"/>
          <w:szCs w:val="22"/>
          <w:lang w:val="fr-CH"/>
        </w:rPr>
        <w:t>ces interventions n’ont pas concerné le g</w:t>
      </w:r>
      <w:r w:rsidR="003C6668" w:rsidRPr="00A50ABE">
        <w:rPr>
          <w:rFonts w:asciiTheme="minorHAnsi" w:hAnsiTheme="minorHAnsi" w:cs="Arial"/>
          <w:bCs/>
          <w:color w:val="auto"/>
          <w:sz w:val="22"/>
          <w:szCs w:val="22"/>
          <w:lang w:val="fr-CH"/>
        </w:rPr>
        <w:t>roupe cible du projet Bridge</w:t>
      </w:r>
      <w:r w:rsidR="00944E8B" w:rsidRPr="00A50ABE">
        <w:rPr>
          <w:color w:val="auto"/>
          <w:sz w:val="22"/>
          <w:szCs w:val="22"/>
          <w:lang w:val="fr-CH"/>
        </w:rPr>
        <w:t xml:space="preserve">. </w:t>
      </w:r>
    </w:p>
    <w:p w:rsidR="00944E8B" w:rsidRPr="00A50ABE" w:rsidRDefault="00944E8B" w:rsidP="00944E8B">
      <w:pPr>
        <w:autoSpaceDE w:val="0"/>
        <w:autoSpaceDN w:val="0"/>
        <w:adjustRightInd w:val="0"/>
        <w:spacing w:after="0" w:line="240" w:lineRule="auto"/>
        <w:rPr>
          <w:rFonts w:cs="Garamond"/>
          <w:lang w:val="fr-CH"/>
        </w:rPr>
      </w:pPr>
    </w:p>
    <w:p w:rsidR="003E56E9" w:rsidRPr="00A50ABE" w:rsidRDefault="00944E8B" w:rsidP="00944E8B">
      <w:pPr>
        <w:autoSpaceDE w:val="0"/>
        <w:autoSpaceDN w:val="0"/>
        <w:adjustRightInd w:val="0"/>
        <w:spacing w:after="0" w:line="240" w:lineRule="auto"/>
        <w:rPr>
          <w:rFonts w:cs="Garamond"/>
          <w:lang w:val="fr-CH"/>
        </w:rPr>
      </w:pPr>
      <w:r w:rsidRPr="00A50ABE">
        <w:rPr>
          <w:rFonts w:cs="Garamond"/>
          <w:lang w:val="fr-CH"/>
        </w:rPr>
        <w:t xml:space="preserve">En </w:t>
      </w:r>
      <w:r w:rsidR="00F40F80" w:rsidRPr="00A50ABE">
        <w:rPr>
          <w:rFonts w:cs="Garamond"/>
          <w:lang w:val="fr-CH"/>
        </w:rPr>
        <w:t>conclusion</w:t>
      </w:r>
      <w:r w:rsidRPr="00A50ABE">
        <w:rPr>
          <w:rFonts w:cs="Garamond"/>
          <w:lang w:val="fr-CH"/>
        </w:rPr>
        <w:t xml:space="preserve">, les offres </w:t>
      </w:r>
      <w:r w:rsidR="003C6668" w:rsidRPr="00A50ABE">
        <w:rPr>
          <w:rFonts w:cs="Garamond"/>
          <w:lang w:val="fr-CH"/>
        </w:rPr>
        <w:t xml:space="preserve">locales </w:t>
      </w:r>
      <w:r w:rsidRPr="00A50ABE">
        <w:rPr>
          <w:rFonts w:cs="Garamond"/>
          <w:lang w:val="fr-CH"/>
        </w:rPr>
        <w:t xml:space="preserve">de formation professionnelle et d’apprentissage par les dispositifs formels comme non formels ne </w:t>
      </w:r>
      <w:r w:rsidR="003E56E9" w:rsidRPr="00A50ABE">
        <w:rPr>
          <w:rFonts w:cs="Garamond"/>
          <w:lang w:val="fr-CH"/>
        </w:rPr>
        <w:t>couvrent pas toute la demande.</w:t>
      </w:r>
    </w:p>
    <w:p w:rsidR="00BC64F4" w:rsidRPr="00A50ABE" w:rsidRDefault="00BC64F4" w:rsidP="00944E8B">
      <w:pPr>
        <w:autoSpaceDE w:val="0"/>
        <w:autoSpaceDN w:val="0"/>
        <w:adjustRightInd w:val="0"/>
        <w:spacing w:after="0" w:line="240" w:lineRule="auto"/>
        <w:rPr>
          <w:rFonts w:cs="Garamond"/>
          <w:lang w:val="fr-CH"/>
        </w:rPr>
      </w:pPr>
    </w:p>
    <w:p w:rsidR="00246D28" w:rsidRPr="00A50ABE" w:rsidRDefault="00BC64F4" w:rsidP="00944E8B">
      <w:pPr>
        <w:autoSpaceDE w:val="0"/>
        <w:autoSpaceDN w:val="0"/>
        <w:adjustRightInd w:val="0"/>
        <w:spacing w:after="0" w:line="240" w:lineRule="auto"/>
        <w:rPr>
          <w:rFonts w:cs="Arial"/>
          <w:bCs/>
          <w:lang w:val="fr-CH"/>
        </w:rPr>
      </w:pPr>
      <w:r w:rsidRPr="00A50ABE">
        <w:rPr>
          <w:rFonts w:cs="Arial"/>
          <w:bCs/>
          <w:lang w:val="fr-CH"/>
        </w:rPr>
        <w:t xml:space="preserve">Les informations disponibles indiquent </w:t>
      </w:r>
      <w:r w:rsidR="00D30620" w:rsidRPr="00A50ABE">
        <w:rPr>
          <w:rFonts w:cs="Arial"/>
          <w:bCs/>
          <w:lang w:val="fr-CH"/>
        </w:rPr>
        <w:t xml:space="preserve">par ailleurs </w:t>
      </w:r>
      <w:r w:rsidRPr="00A50ABE">
        <w:rPr>
          <w:rFonts w:cs="Arial"/>
          <w:bCs/>
          <w:lang w:val="fr-CH"/>
        </w:rPr>
        <w:t xml:space="preserve">que </w:t>
      </w:r>
      <w:r w:rsidR="002170E8" w:rsidRPr="00A50ABE">
        <w:rPr>
          <w:rFonts w:cs="Arial"/>
          <w:bCs/>
          <w:lang w:val="fr-CH"/>
        </w:rPr>
        <w:t>l’offre</w:t>
      </w:r>
      <w:r w:rsidRPr="00A50ABE">
        <w:rPr>
          <w:rFonts w:cs="Arial"/>
          <w:bCs/>
          <w:lang w:val="fr-CH"/>
        </w:rPr>
        <w:t xml:space="preserve"> de formation professionnelle et technique </w:t>
      </w:r>
      <w:r w:rsidR="00246D28" w:rsidRPr="00A50ABE">
        <w:rPr>
          <w:rFonts w:cs="Arial"/>
          <w:bCs/>
          <w:lang w:val="fr-CH"/>
        </w:rPr>
        <w:t xml:space="preserve">disponible localement </w:t>
      </w:r>
      <w:r w:rsidRPr="00A50ABE">
        <w:rPr>
          <w:rFonts w:cs="Arial"/>
          <w:bCs/>
          <w:lang w:val="fr-CH"/>
        </w:rPr>
        <w:t xml:space="preserve">est </w:t>
      </w:r>
      <w:r w:rsidR="00246D28" w:rsidRPr="00A50ABE">
        <w:rPr>
          <w:rFonts w:cs="Arial"/>
          <w:bCs/>
          <w:lang w:val="fr-CH"/>
        </w:rPr>
        <w:t>davantage orientée vers des</w:t>
      </w:r>
      <w:r w:rsidRPr="00A50ABE">
        <w:rPr>
          <w:rFonts w:cs="Arial"/>
          <w:bCs/>
          <w:lang w:val="fr-CH"/>
        </w:rPr>
        <w:t xml:space="preserve"> </w:t>
      </w:r>
      <w:r w:rsidR="002170E8" w:rsidRPr="00A50ABE">
        <w:rPr>
          <w:rFonts w:cs="Arial"/>
          <w:bCs/>
          <w:lang w:val="fr-CH"/>
        </w:rPr>
        <w:t>filières</w:t>
      </w:r>
      <w:r w:rsidRPr="00A50ABE">
        <w:rPr>
          <w:rFonts w:cs="Arial"/>
          <w:bCs/>
          <w:lang w:val="fr-CH"/>
        </w:rPr>
        <w:t xml:space="preserve"> </w:t>
      </w:r>
      <w:r w:rsidR="002170E8" w:rsidRPr="00A50ABE">
        <w:rPr>
          <w:rFonts w:cs="Arial"/>
          <w:bCs/>
          <w:lang w:val="fr-CH"/>
        </w:rPr>
        <w:t>liées</w:t>
      </w:r>
      <w:r w:rsidRPr="00A50ABE">
        <w:rPr>
          <w:rFonts w:cs="Arial"/>
          <w:bCs/>
          <w:lang w:val="fr-CH"/>
        </w:rPr>
        <w:t xml:space="preserve"> </w:t>
      </w:r>
      <w:r w:rsidR="002170E8" w:rsidRPr="00A50ABE">
        <w:rPr>
          <w:rFonts w:cs="Arial"/>
          <w:bCs/>
          <w:lang w:val="fr-CH"/>
        </w:rPr>
        <w:t>à</w:t>
      </w:r>
      <w:r w:rsidRPr="00A50ABE">
        <w:rPr>
          <w:rFonts w:cs="Arial"/>
          <w:bCs/>
          <w:lang w:val="fr-CH"/>
        </w:rPr>
        <w:t xml:space="preserve"> </w:t>
      </w:r>
      <w:r w:rsidR="002170E8" w:rsidRPr="00A50ABE">
        <w:rPr>
          <w:rFonts w:cs="Arial"/>
          <w:bCs/>
          <w:lang w:val="fr-CH"/>
        </w:rPr>
        <w:t>l’artisanat</w:t>
      </w:r>
      <w:r w:rsidR="00246D28" w:rsidRPr="00A50ABE">
        <w:rPr>
          <w:rFonts w:cs="Arial"/>
          <w:bCs/>
          <w:lang w:val="fr-CH"/>
        </w:rPr>
        <w:t xml:space="preserve"> de production,</w:t>
      </w:r>
      <w:r w:rsidRPr="00A50ABE">
        <w:rPr>
          <w:rFonts w:cs="Arial"/>
          <w:bCs/>
          <w:lang w:val="fr-CH"/>
        </w:rPr>
        <w:t xml:space="preserve"> </w:t>
      </w:r>
      <w:r w:rsidR="002170E8" w:rsidRPr="00A50ABE">
        <w:rPr>
          <w:rFonts w:cs="Arial"/>
          <w:bCs/>
          <w:lang w:val="fr-CH"/>
        </w:rPr>
        <w:t>l’artisanat</w:t>
      </w:r>
      <w:r w:rsidRPr="00A50ABE">
        <w:rPr>
          <w:rFonts w:cs="Arial"/>
          <w:bCs/>
          <w:lang w:val="fr-CH"/>
        </w:rPr>
        <w:t xml:space="preserve"> de service</w:t>
      </w:r>
      <w:r w:rsidR="00246D28" w:rsidRPr="00A50ABE">
        <w:rPr>
          <w:rFonts w:cs="Arial"/>
          <w:bCs/>
          <w:lang w:val="fr-CH"/>
        </w:rPr>
        <w:t xml:space="preserve"> et </w:t>
      </w:r>
      <w:r w:rsidR="002170E8" w:rsidRPr="00A50ABE">
        <w:rPr>
          <w:rFonts w:cs="Arial"/>
          <w:bCs/>
          <w:lang w:val="fr-CH"/>
        </w:rPr>
        <w:t>l’économie</w:t>
      </w:r>
      <w:r w:rsidR="00246D28" w:rsidRPr="00A50ABE">
        <w:rPr>
          <w:rFonts w:cs="Arial"/>
          <w:bCs/>
          <w:lang w:val="fr-CH"/>
        </w:rPr>
        <w:t xml:space="preserve"> familiale</w:t>
      </w:r>
      <w:r w:rsidRPr="00A50ABE">
        <w:rPr>
          <w:rFonts w:cs="Arial"/>
          <w:bCs/>
          <w:lang w:val="fr-CH"/>
        </w:rPr>
        <w:t xml:space="preserve">. </w:t>
      </w:r>
    </w:p>
    <w:p w:rsidR="00BC64F4" w:rsidRPr="00A50ABE" w:rsidRDefault="00BC64F4" w:rsidP="00944E8B">
      <w:pPr>
        <w:autoSpaceDE w:val="0"/>
        <w:autoSpaceDN w:val="0"/>
        <w:adjustRightInd w:val="0"/>
        <w:spacing w:after="0" w:line="240" w:lineRule="auto"/>
        <w:rPr>
          <w:rFonts w:cs="Arial"/>
          <w:bCs/>
          <w:lang w:val="fr-CH"/>
        </w:rPr>
      </w:pPr>
      <w:r w:rsidRPr="00A50ABE">
        <w:rPr>
          <w:rFonts w:cs="Arial"/>
          <w:bCs/>
          <w:lang w:val="fr-CH"/>
        </w:rPr>
        <w:t xml:space="preserve">Des </w:t>
      </w:r>
      <w:r w:rsidR="002170E8" w:rsidRPr="00A50ABE">
        <w:rPr>
          <w:rFonts w:cs="Arial"/>
          <w:bCs/>
          <w:lang w:val="fr-CH"/>
        </w:rPr>
        <w:t>filières</w:t>
      </w:r>
      <w:r w:rsidRPr="00A50ABE">
        <w:rPr>
          <w:rFonts w:cs="Arial"/>
          <w:bCs/>
          <w:lang w:val="fr-CH"/>
        </w:rPr>
        <w:t xml:space="preserve"> </w:t>
      </w:r>
      <w:r w:rsidR="002170E8" w:rsidRPr="00A50ABE">
        <w:rPr>
          <w:rFonts w:cs="Arial"/>
          <w:bCs/>
          <w:lang w:val="fr-CH"/>
        </w:rPr>
        <w:t>jugées</w:t>
      </w:r>
      <w:r w:rsidRPr="00A50ABE">
        <w:rPr>
          <w:rFonts w:cs="Arial"/>
          <w:bCs/>
          <w:lang w:val="fr-CH"/>
        </w:rPr>
        <w:t xml:space="preserve"> pertinentes </w:t>
      </w:r>
      <w:r w:rsidR="00246D28" w:rsidRPr="00A50ABE">
        <w:rPr>
          <w:rFonts w:cs="Arial"/>
          <w:bCs/>
          <w:lang w:val="fr-CH"/>
        </w:rPr>
        <w:t xml:space="preserve">comme </w:t>
      </w:r>
      <w:r w:rsidR="002170E8" w:rsidRPr="00A50ABE">
        <w:rPr>
          <w:rFonts w:cs="Arial"/>
          <w:bCs/>
          <w:lang w:val="fr-CH"/>
        </w:rPr>
        <w:t>l’agriculture</w:t>
      </w:r>
      <w:r w:rsidRPr="00A50ABE">
        <w:rPr>
          <w:rFonts w:cs="Arial"/>
          <w:bCs/>
          <w:lang w:val="fr-CH"/>
        </w:rPr>
        <w:t xml:space="preserve">, </w:t>
      </w:r>
      <w:r w:rsidR="003444B1" w:rsidRPr="00A50ABE">
        <w:rPr>
          <w:rFonts w:cs="Arial"/>
          <w:bCs/>
          <w:lang w:val="fr-CH"/>
        </w:rPr>
        <w:t xml:space="preserve">l’élevage, </w:t>
      </w:r>
      <w:r w:rsidRPr="00A50ABE">
        <w:rPr>
          <w:rFonts w:cs="Arial"/>
          <w:bCs/>
          <w:lang w:val="fr-CH"/>
        </w:rPr>
        <w:t xml:space="preserve">la </w:t>
      </w:r>
      <w:r w:rsidR="003444B1" w:rsidRPr="00A50ABE">
        <w:rPr>
          <w:rFonts w:cs="Arial"/>
          <w:bCs/>
          <w:lang w:val="fr-CH"/>
        </w:rPr>
        <w:t>conservation /</w:t>
      </w:r>
      <w:r w:rsidRPr="00A50ABE">
        <w:rPr>
          <w:rFonts w:cs="Arial"/>
          <w:bCs/>
          <w:lang w:val="fr-CH"/>
        </w:rPr>
        <w:t>transf</w:t>
      </w:r>
      <w:r w:rsidR="003444B1" w:rsidRPr="00A50ABE">
        <w:rPr>
          <w:rFonts w:cs="Arial"/>
          <w:bCs/>
          <w:lang w:val="fr-CH"/>
        </w:rPr>
        <w:t xml:space="preserve">ormation et commercialisation </w:t>
      </w:r>
      <w:r w:rsidR="002170E8" w:rsidRPr="00A50ABE">
        <w:rPr>
          <w:rFonts w:cs="Arial"/>
          <w:bCs/>
          <w:lang w:val="fr-CH"/>
        </w:rPr>
        <w:t>des produits agropasto</w:t>
      </w:r>
      <w:r w:rsidR="003444B1" w:rsidRPr="00A50ABE">
        <w:rPr>
          <w:rFonts w:cs="Arial"/>
          <w:bCs/>
          <w:lang w:val="fr-CH"/>
        </w:rPr>
        <w:t>raux</w:t>
      </w:r>
      <w:r w:rsidR="00246D28" w:rsidRPr="00A50ABE">
        <w:rPr>
          <w:rFonts w:cs="Arial"/>
          <w:bCs/>
          <w:lang w:val="fr-CH"/>
        </w:rPr>
        <w:t xml:space="preserve"> ne semblent pas être couvertes.</w:t>
      </w:r>
    </w:p>
    <w:p w:rsidR="00BC64F4" w:rsidRPr="00A50ABE" w:rsidRDefault="00BC64F4" w:rsidP="00944E8B">
      <w:pPr>
        <w:autoSpaceDE w:val="0"/>
        <w:autoSpaceDN w:val="0"/>
        <w:adjustRightInd w:val="0"/>
        <w:spacing w:after="0" w:line="240" w:lineRule="auto"/>
        <w:rPr>
          <w:rFonts w:cs="Arial"/>
          <w:bCs/>
          <w:lang w:val="fr-CH"/>
        </w:rPr>
      </w:pPr>
    </w:p>
    <w:p w:rsidR="00BC64F4" w:rsidRPr="00A50ABE" w:rsidRDefault="00BC64F4" w:rsidP="00944E8B">
      <w:pPr>
        <w:autoSpaceDE w:val="0"/>
        <w:autoSpaceDN w:val="0"/>
        <w:adjustRightInd w:val="0"/>
        <w:spacing w:after="0" w:line="240" w:lineRule="auto"/>
        <w:rPr>
          <w:rFonts w:cs="Arial"/>
          <w:bCs/>
          <w:lang w:val="fr-CH"/>
        </w:rPr>
      </w:pPr>
      <w:r w:rsidRPr="00A50ABE">
        <w:rPr>
          <w:rFonts w:cs="Arial"/>
          <w:bCs/>
          <w:lang w:val="fr-CH"/>
        </w:rPr>
        <w:t xml:space="preserve">Entre autres raisons </w:t>
      </w:r>
      <w:r w:rsidR="002170E8" w:rsidRPr="00A50ABE">
        <w:rPr>
          <w:rFonts w:cs="Arial"/>
          <w:bCs/>
          <w:lang w:val="fr-CH"/>
        </w:rPr>
        <w:t>avancées</w:t>
      </w:r>
      <w:r w:rsidRPr="00A50ABE">
        <w:rPr>
          <w:rFonts w:cs="Arial"/>
          <w:bCs/>
          <w:lang w:val="fr-CH"/>
        </w:rPr>
        <w:t xml:space="preserve"> figurent : </w:t>
      </w:r>
      <w:r w:rsidR="003444B1" w:rsidRPr="00A50ABE">
        <w:rPr>
          <w:rFonts w:cs="Arial"/>
          <w:bCs/>
          <w:lang w:val="fr-CH"/>
        </w:rPr>
        <w:t xml:space="preserve">i) </w:t>
      </w:r>
      <w:r w:rsidRPr="00A50ABE">
        <w:rPr>
          <w:rFonts w:cs="Arial"/>
          <w:bCs/>
          <w:lang w:val="fr-CH"/>
        </w:rPr>
        <w:t xml:space="preserve">le manque </w:t>
      </w:r>
      <w:r w:rsidR="002170E8" w:rsidRPr="00A50ABE">
        <w:rPr>
          <w:rFonts w:cs="Arial"/>
          <w:bCs/>
          <w:lang w:val="fr-CH"/>
        </w:rPr>
        <w:t>d’infrastructures</w:t>
      </w:r>
      <w:r w:rsidRPr="00A50ABE">
        <w:rPr>
          <w:rFonts w:cs="Arial"/>
          <w:bCs/>
          <w:lang w:val="fr-CH"/>
        </w:rPr>
        <w:t xml:space="preserve">, </w:t>
      </w:r>
      <w:r w:rsidR="003444B1" w:rsidRPr="00A50ABE">
        <w:rPr>
          <w:rFonts w:cs="Arial"/>
          <w:bCs/>
          <w:lang w:val="fr-CH"/>
        </w:rPr>
        <w:t xml:space="preserve">ii) </w:t>
      </w:r>
      <w:r w:rsidRPr="00A50ABE">
        <w:rPr>
          <w:rFonts w:cs="Arial"/>
          <w:bCs/>
          <w:lang w:val="fr-CH"/>
        </w:rPr>
        <w:t>le manque de format</w:t>
      </w:r>
      <w:r w:rsidR="00246D28" w:rsidRPr="00A50ABE">
        <w:rPr>
          <w:rFonts w:cs="Arial"/>
          <w:bCs/>
          <w:lang w:val="fr-CH"/>
        </w:rPr>
        <w:t>eurs qualifié</w:t>
      </w:r>
      <w:r w:rsidRPr="00A50ABE">
        <w:rPr>
          <w:rFonts w:cs="Arial"/>
          <w:bCs/>
          <w:lang w:val="fr-CH"/>
        </w:rPr>
        <w:t>s et</w:t>
      </w:r>
      <w:r w:rsidR="003444B1" w:rsidRPr="00A50ABE">
        <w:rPr>
          <w:rFonts w:cs="Arial"/>
          <w:bCs/>
          <w:lang w:val="fr-CH"/>
        </w:rPr>
        <w:t>,</w:t>
      </w:r>
      <w:r w:rsidRPr="00A50ABE">
        <w:rPr>
          <w:rFonts w:cs="Arial"/>
          <w:bCs/>
          <w:lang w:val="fr-CH"/>
        </w:rPr>
        <w:t xml:space="preserve"> </w:t>
      </w:r>
      <w:r w:rsidR="003444B1" w:rsidRPr="00A50ABE">
        <w:rPr>
          <w:rFonts w:cs="Arial"/>
          <w:bCs/>
          <w:lang w:val="fr-CH"/>
        </w:rPr>
        <w:t>iii) l’ignorance d</w:t>
      </w:r>
      <w:r w:rsidRPr="00A50ABE">
        <w:rPr>
          <w:rFonts w:cs="Arial"/>
          <w:bCs/>
          <w:lang w:val="fr-CH"/>
        </w:rPr>
        <w:t xml:space="preserve">es populations </w:t>
      </w:r>
      <w:r w:rsidR="003444B1" w:rsidRPr="00A50ABE">
        <w:rPr>
          <w:rFonts w:cs="Arial"/>
          <w:bCs/>
          <w:lang w:val="fr-CH"/>
        </w:rPr>
        <w:t xml:space="preserve">qui estiment souvent </w:t>
      </w:r>
      <w:r w:rsidR="000C4351" w:rsidRPr="00A50ABE">
        <w:rPr>
          <w:rFonts w:cs="Arial"/>
          <w:bCs/>
          <w:lang w:val="fr-CH"/>
        </w:rPr>
        <w:t>que les</w:t>
      </w:r>
      <w:r w:rsidRPr="00A50ABE">
        <w:rPr>
          <w:rFonts w:cs="Arial"/>
          <w:bCs/>
          <w:lang w:val="fr-CH"/>
        </w:rPr>
        <w:t xml:space="preserve"> connaissances </w:t>
      </w:r>
      <w:r w:rsidR="000C4351" w:rsidRPr="00A50ABE">
        <w:rPr>
          <w:rFonts w:cs="Arial"/>
          <w:bCs/>
          <w:lang w:val="fr-CH"/>
        </w:rPr>
        <w:t xml:space="preserve">traditionnelles </w:t>
      </w:r>
      <w:r w:rsidR="002170E8" w:rsidRPr="00A50ABE">
        <w:rPr>
          <w:rFonts w:cs="Arial"/>
          <w:bCs/>
          <w:lang w:val="fr-CH"/>
        </w:rPr>
        <w:lastRenderedPageBreak/>
        <w:t>qu’elles</w:t>
      </w:r>
      <w:r w:rsidR="000C4351" w:rsidRPr="00A50ABE">
        <w:rPr>
          <w:rFonts w:cs="Arial"/>
          <w:bCs/>
          <w:lang w:val="fr-CH"/>
        </w:rPr>
        <w:t xml:space="preserve"> ont acquises de </w:t>
      </w:r>
      <w:r w:rsidR="002170E8" w:rsidRPr="00A50ABE">
        <w:rPr>
          <w:rFonts w:cs="Arial"/>
          <w:bCs/>
          <w:lang w:val="fr-CH"/>
        </w:rPr>
        <w:t>génération</w:t>
      </w:r>
      <w:r w:rsidR="000C4351" w:rsidRPr="00A50ABE">
        <w:rPr>
          <w:rFonts w:cs="Arial"/>
          <w:bCs/>
          <w:lang w:val="fr-CH"/>
        </w:rPr>
        <w:t xml:space="preserve"> en </w:t>
      </w:r>
      <w:r w:rsidR="002170E8" w:rsidRPr="00A50ABE">
        <w:rPr>
          <w:rFonts w:cs="Arial"/>
          <w:bCs/>
          <w:lang w:val="fr-CH"/>
        </w:rPr>
        <w:t>génération</w:t>
      </w:r>
      <w:r w:rsidR="000C4351" w:rsidRPr="00A50ABE">
        <w:rPr>
          <w:rFonts w:cs="Arial"/>
          <w:bCs/>
          <w:lang w:val="fr-CH"/>
        </w:rPr>
        <w:t xml:space="preserve"> </w:t>
      </w:r>
      <w:r w:rsidRPr="00A50ABE">
        <w:rPr>
          <w:rFonts w:cs="Arial"/>
          <w:bCs/>
          <w:lang w:val="fr-CH"/>
        </w:rPr>
        <w:t>en agriculture</w:t>
      </w:r>
      <w:r w:rsidR="000C4351" w:rsidRPr="00A50ABE">
        <w:rPr>
          <w:rFonts w:cs="Arial"/>
          <w:bCs/>
          <w:lang w:val="fr-CH"/>
        </w:rPr>
        <w:t xml:space="preserve">, </w:t>
      </w:r>
      <w:r w:rsidR="002170E8" w:rsidRPr="00A50ABE">
        <w:rPr>
          <w:rFonts w:cs="Arial"/>
          <w:bCs/>
          <w:lang w:val="fr-CH"/>
        </w:rPr>
        <w:t>élevage</w:t>
      </w:r>
      <w:r w:rsidR="000C4351" w:rsidRPr="00A50ABE">
        <w:rPr>
          <w:rFonts w:cs="Arial"/>
          <w:bCs/>
          <w:lang w:val="fr-CH"/>
        </w:rPr>
        <w:t xml:space="preserve"> et artisanat leur suffisent pour mener </w:t>
      </w:r>
      <w:r w:rsidR="00246D28" w:rsidRPr="00A50ABE">
        <w:rPr>
          <w:rFonts w:cs="Arial"/>
          <w:bCs/>
          <w:lang w:val="fr-CH"/>
        </w:rPr>
        <w:t xml:space="preserve">à bien </w:t>
      </w:r>
      <w:r w:rsidR="000C4351" w:rsidRPr="00A50ABE">
        <w:rPr>
          <w:rFonts w:cs="Arial"/>
          <w:bCs/>
          <w:lang w:val="fr-CH"/>
        </w:rPr>
        <w:t xml:space="preserve">ces </w:t>
      </w:r>
      <w:r w:rsidR="002170E8" w:rsidRPr="00A50ABE">
        <w:rPr>
          <w:rFonts w:cs="Arial"/>
          <w:bCs/>
          <w:lang w:val="fr-CH"/>
        </w:rPr>
        <w:t>activités</w:t>
      </w:r>
      <w:r w:rsidR="000C4351" w:rsidRPr="00A50ABE">
        <w:rPr>
          <w:rFonts w:cs="Arial"/>
          <w:bCs/>
          <w:lang w:val="fr-CH"/>
        </w:rPr>
        <w:t>.</w:t>
      </w:r>
    </w:p>
    <w:p w:rsidR="00BC64F4" w:rsidRPr="00A50ABE" w:rsidRDefault="00BC64F4" w:rsidP="00944E8B">
      <w:pPr>
        <w:autoSpaceDE w:val="0"/>
        <w:autoSpaceDN w:val="0"/>
        <w:adjustRightInd w:val="0"/>
        <w:spacing w:after="0" w:line="240" w:lineRule="auto"/>
        <w:rPr>
          <w:rFonts w:cs="Garamond"/>
          <w:sz w:val="24"/>
          <w:szCs w:val="24"/>
          <w:lang w:val="fr-CH"/>
        </w:rPr>
      </w:pPr>
    </w:p>
    <w:p w:rsidR="00944E8B" w:rsidRPr="00A50ABE" w:rsidRDefault="00944E8B" w:rsidP="003F2E05">
      <w:pPr>
        <w:pStyle w:val="ListParagraph"/>
        <w:numPr>
          <w:ilvl w:val="0"/>
          <w:numId w:val="42"/>
        </w:numPr>
        <w:autoSpaceDE w:val="0"/>
        <w:autoSpaceDN w:val="0"/>
        <w:adjustRightInd w:val="0"/>
        <w:spacing w:after="0" w:line="240" w:lineRule="auto"/>
        <w:rPr>
          <w:rFonts w:cs="Garamond"/>
          <w:b/>
          <w:sz w:val="24"/>
          <w:szCs w:val="24"/>
          <w:lang w:val="fr-CH"/>
        </w:rPr>
      </w:pPr>
      <w:r w:rsidRPr="00A50ABE">
        <w:rPr>
          <w:rFonts w:cs="Garamond"/>
          <w:b/>
          <w:sz w:val="24"/>
          <w:szCs w:val="24"/>
          <w:lang w:val="fr-CH"/>
        </w:rPr>
        <w:t>Formation sur le tas</w:t>
      </w:r>
    </w:p>
    <w:p w:rsidR="00944E8B" w:rsidRPr="00A50ABE" w:rsidRDefault="00944E8B" w:rsidP="00944E8B">
      <w:pPr>
        <w:autoSpaceDE w:val="0"/>
        <w:autoSpaceDN w:val="0"/>
        <w:adjustRightInd w:val="0"/>
        <w:spacing w:after="0" w:line="240" w:lineRule="auto"/>
        <w:rPr>
          <w:rFonts w:cs="Garamond"/>
          <w:sz w:val="24"/>
          <w:szCs w:val="24"/>
          <w:lang w:val="fr-CH"/>
        </w:rPr>
      </w:pPr>
    </w:p>
    <w:p w:rsidR="00944E8B" w:rsidRPr="00A50ABE" w:rsidRDefault="00944E8B" w:rsidP="00944E8B">
      <w:pPr>
        <w:autoSpaceDE w:val="0"/>
        <w:autoSpaceDN w:val="0"/>
        <w:adjustRightInd w:val="0"/>
        <w:spacing w:after="0" w:line="240" w:lineRule="auto"/>
        <w:rPr>
          <w:rFonts w:cs="Garamond"/>
          <w:lang w:val="fr-CH"/>
        </w:rPr>
      </w:pPr>
      <w:r w:rsidRPr="00A50ABE">
        <w:rPr>
          <w:rFonts w:cs="Garamond"/>
          <w:lang w:val="fr-CH"/>
        </w:rPr>
        <w:t xml:space="preserve">L’apprentissage sur le tas, chez l’artisan ou auprès d’un membre de la famille, reste une pratique très courante permettant l’acquisition de certaines connaissances voire même d’accéder à un emploi rémunéré. Cette forme d’apprentissage </w:t>
      </w:r>
      <w:r w:rsidR="003E56E9" w:rsidRPr="00A50ABE">
        <w:rPr>
          <w:rFonts w:cs="Garamond"/>
          <w:lang w:val="fr-CH"/>
        </w:rPr>
        <w:t xml:space="preserve">couvre tous les métiers de l’artisanat. Non structuré, cet apprentissage peut durer plusieurs années et n’est en général, pas sanctionné par un diplôme reconnu. </w:t>
      </w:r>
    </w:p>
    <w:p w:rsidR="00F40F80" w:rsidRPr="00A50ABE" w:rsidRDefault="00F40F80" w:rsidP="00944E8B">
      <w:pPr>
        <w:autoSpaceDE w:val="0"/>
        <w:autoSpaceDN w:val="0"/>
        <w:adjustRightInd w:val="0"/>
        <w:spacing w:after="0" w:line="240" w:lineRule="auto"/>
        <w:rPr>
          <w:rFonts w:cs="Garamond"/>
          <w:lang w:val="fr-CH"/>
        </w:rPr>
      </w:pPr>
    </w:p>
    <w:p w:rsidR="00F40F80" w:rsidRPr="00A50ABE" w:rsidRDefault="00F40F80" w:rsidP="00944E8B">
      <w:pPr>
        <w:autoSpaceDE w:val="0"/>
        <w:autoSpaceDN w:val="0"/>
        <w:adjustRightInd w:val="0"/>
        <w:spacing w:after="0" w:line="240" w:lineRule="auto"/>
        <w:rPr>
          <w:rFonts w:cs="Garamond"/>
          <w:lang w:val="fr-CH"/>
        </w:rPr>
      </w:pPr>
      <w:r w:rsidRPr="00A50ABE">
        <w:rPr>
          <w:rFonts w:cs="Garamond"/>
          <w:lang w:val="fr-CH"/>
        </w:rPr>
        <w:t>Ce mode de formation qui s’étale généralement sur des années, est difficilement conciliable avec la courte durée d’exécution des projets comme Bridge</w:t>
      </w:r>
      <w:r w:rsidR="003E56E9" w:rsidRPr="00A50ABE">
        <w:rPr>
          <w:rFonts w:cs="Garamond"/>
          <w:lang w:val="fr-CH"/>
        </w:rPr>
        <w:t xml:space="preserve"> et </w:t>
      </w:r>
      <w:r w:rsidR="00EE2E37" w:rsidRPr="00A50ABE">
        <w:rPr>
          <w:rFonts w:cs="Garamond"/>
          <w:lang w:val="fr-CH"/>
        </w:rPr>
        <w:t>le profil du groupe cible</w:t>
      </w:r>
      <w:r w:rsidRPr="00A50ABE">
        <w:rPr>
          <w:rFonts w:cs="Garamond"/>
          <w:lang w:val="fr-CH"/>
        </w:rPr>
        <w:t>.</w:t>
      </w:r>
    </w:p>
    <w:p w:rsidR="00944E8B" w:rsidRPr="00A50ABE" w:rsidRDefault="00944E8B" w:rsidP="00944E8B">
      <w:pPr>
        <w:autoSpaceDE w:val="0"/>
        <w:autoSpaceDN w:val="0"/>
        <w:adjustRightInd w:val="0"/>
        <w:spacing w:after="0" w:line="240" w:lineRule="auto"/>
        <w:rPr>
          <w:rFonts w:cs="Century Gothic"/>
          <w:sz w:val="24"/>
          <w:szCs w:val="24"/>
          <w:lang w:val="fr-CH"/>
        </w:rPr>
      </w:pPr>
    </w:p>
    <w:p w:rsidR="00944E8B" w:rsidRPr="00A50ABE" w:rsidRDefault="003444B1" w:rsidP="003F2E05">
      <w:pPr>
        <w:pStyle w:val="ListParagraph"/>
        <w:numPr>
          <w:ilvl w:val="0"/>
          <w:numId w:val="42"/>
        </w:numPr>
        <w:autoSpaceDE w:val="0"/>
        <w:autoSpaceDN w:val="0"/>
        <w:adjustRightInd w:val="0"/>
        <w:spacing w:after="0" w:line="240" w:lineRule="auto"/>
        <w:rPr>
          <w:rFonts w:cs="Garamond"/>
          <w:b/>
          <w:sz w:val="24"/>
          <w:szCs w:val="24"/>
          <w:lang w:val="fr-CH"/>
        </w:rPr>
      </w:pPr>
      <w:r w:rsidRPr="00A50ABE">
        <w:rPr>
          <w:rFonts w:cs="Garamond"/>
          <w:b/>
          <w:sz w:val="24"/>
          <w:szCs w:val="24"/>
          <w:lang w:val="fr-CH"/>
        </w:rPr>
        <w:t>Priorisation des b</w:t>
      </w:r>
      <w:r w:rsidR="00944E8B" w:rsidRPr="00A50ABE">
        <w:rPr>
          <w:rFonts w:cs="Garamond"/>
          <w:b/>
          <w:sz w:val="24"/>
          <w:szCs w:val="24"/>
          <w:lang w:val="fr-CH"/>
        </w:rPr>
        <w:t>esoins de formation</w:t>
      </w:r>
    </w:p>
    <w:p w:rsidR="00AE7843" w:rsidRPr="00A50ABE" w:rsidRDefault="00AE7843" w:rsidP="00AE7843">
      <w:pPr>
        <w:autoSpaceDE w:val="0"/>
        <w:autoSpaceDN w:val="0"/>
        <w:adjustRightInd w:val="0"/>
        <w:spacing w:after="0" w:line="240" w:lineRule="auto"/>
        <w:jc w:val="left"/>
        <w:rPr>
          <w:rFonts w:ascii="Arial" w:eastAsiaTheme="minorHAnsi" w:hAnsi="Arial" w:cs="Arial"/>
          <w:sz w:val="26"/>
          <w:szCs w:val="26"/>
          <w:lang w:val="fr-CH"/>
        </w:rPr>
      </w:pPr>
    </w:p>
    <w:p w:rsidR="00AE7843" w:rsidRPr="00A50ABE" w:rsidRDefault="009C59B3" w:rsidP="00A86B80">
      <w:pPr>
        <w:autoSpaceDE w:val="0"/>
        <w:autoSpaceDN w:val="0"/>
        <w:adjustRightInd w:val="0"/>
        <w:spacing w:after="0" w:line="240" w:lineRule="auto"/>
        <w:rPr>
          <w:rFonts w:eastAsiaTheme="minorHAnsi" w:cs="Arial"/>
          <w:lang w:val="fr-CH"/>
        </w:rPr>
      </w:pPr>
      <w:r w:rsidRPr="00A50ABE">
        <w:rPr>
          <w:rFonts w:eastAsiaTheme="minorHAnsi" w:cs="Arial"/>
          <w:lang w:val="fr-CH"/>
        </w:rPr>
        <w:t>Sur la base des</w:t>
      </w:r>
      <w:r w:rsidR="00AE7843" w:rsidRPr="00A50ABE">
        <w:rPr>
          <w:rFonts w:eastAsiaTheme="minorHAnsi" w:cs="Arial"/>
          <w:lang w:val="fr-CH"/>
        </w:rPr>
        <w:t xml:space="preserve"> </w:t>
      </w:r>
      <w:r w:rsidR="00A86B80" w:rsidRPr="00A50ABE">
        <w:rPr>
          <w:rFonts w:eastAsiaTheme="minorHAnsi" w:cs="Arial"/>
          <w:lang w:val="fr-CH"/>
        </w:rPr>
        <w:t>développements qui précèdent</w:t>
      </w:r>
      <w:r w:rsidRPr="00A50ABE">
        <w:rPr>
          <w:rFonts w:eastAsiaTheme="minorHAnsi" w:cs="Arial"/>
          <w:lang w:val="fr-CH"/>
        </w:rPr>
        <w:t xml:space="preserve">, </w:t>
      </w:r>
      <w:r w:rsidR="00AE7843" w:rsidRPr="00A50ABE">
        <w:rPr>
          <w:rFonts w:eastAsiaTheme="minorHAnsi" w:cs="Arial"/>
          <w:lang w:val="fr-CH"/>
        </w:rPr>
        <w:t xml:space="preserve">les besoins </w:t>
      </w:r>
      <w:r w:rsidR="001B040D" w:rsidRPr="00A50ABE">
        <w:rPr>
          <w:rFonts w:eastAsiaTheme="minorHAnsi" w:cs="Arial"/>
          <w:lang w:val="fr-CH"/>
        </w:rPr>
        <w:t xml:space="preserve">prioritaires </w:t>
      </w:r>
      <w:r w:rsidR="00AE7843" w:rsidRPr="00A50ABE">
        <w:rPr>
          <w:rFonts w:eastAsiaTheme="minorHAnsi" w:cs="Arial"/>
          <w:lang w:val="fr-CH"/>
        </w:rPr>
        <w:t xml:space="preserve">en formation et les filières à promouvoir </w:t>
      </w:r>
      <w:r w:rsidR="00A86B80" w:rsidRPr="00A50ABE">
        <w:rPr>
          <w:rFonts w:eastAsiaTheme="minorHAnsi" w:cs="Arial"/>
          <w:lang w:val="fr-CH"/>
        </w:rPr>
        <w:t>pourront concerner</w:t>
      </w:r>
      <w:r w:rsidR="00AE7843" w:rsidRPr="00A50ABE">
        <w:rPr>
          <w:rFonts w:eastAsiaTheme="minorHAnsi" w:cs="Arial"/>
          <w:lang w:val="fr-CH"/>
        </w:rPr>
        <w:t xml:space="preserve"> </w:t>
      </w:r>
      <w:r w:rsidR="00DC286B" w:rsidRPr="00A50ABE">
        <w:rPr>
          <w:rFonts w:eastAsiaTheme="minorHAnsi" w:cs="Arial"/>
          <w:lang w:val="fr-CH"/>
        </w:rPr>
        <w:t>trois (3</w:t>
      </w:r>
      <w:r w:rsidR="00AE7843" w:rsidRPr="00A50ABE">
        <w:rPr>
          <w:rFonts w:eastAsiaTheme="minorHAnsi" w:cs="Arial"/>
          <w:lang w:val="fr-CH"/>
        </w:rPr>
        <w:t xml:space="preserve">) principaux </w:t>
      </w:r>
      <w:r w:rsidR="00A86B80" w:rsidRPr="00A50ABE">
        <w:rPr>
          <w:rFonts w:eastAsiaTheme="minorHAnsi" w:cs="Arial"/>
          <w:lang w:val="fr-CH"/>
        </w:rPr>
        <w:t>créneaux</w:t>
      </w:r>
      <w:r w:rsidR="00AE7843" w:rsidRPr="00A50ABE">
        <w:rPr>
          <w:rFonts w:eastAsiaTheme="minorHAnsi" w:cs="Arial"/>
          <w:lang w:val="fr-CH"/>
        </w:rPr>
        <w:t xml:space="preserve"> à savoir : </w:t>
      </w:r>
    </w:p>
    <w:p w:rsidR="00DC286B" w:rsidRPr="00A50ABE" w:rsidRDefault="00DC286B" w:rsidP="00A86B80">
      <w:pPr>
        <w:autoSpaceDE w:val="0"/>
        <w:autoSpaceDN w:val="0"/>
        <w:adjustRightInd w:val="0"/>
        <w:spacing w:after="0" w:line="240" w:lineRule="auto"/>
        <w:rPr>
          <w:rFonts w:eastAsiaTheme="minorHAnsi" w:cs="Arial"/>
          <w:b/>
          <w:bCs/>
          <w:lang w:val="fr-CH"/>
        </w:rPr>
      </w:pPr>
    </w:p>
    <w:p w:rsidR="009C59B3" w:rsidRPr="00A50ABE" w:rsidRDefault="009C59B3" w:rsidP="00A86B80">
      <w:pPr>
        <w:autoSpaceDE w:val="0"/>
        <w:autoSpaceDN w:val="0"/>
        <w:adjustRightInd w:val="0"/>
        <w:spacing w:after="0" w:line="240" w:lineRule="auto"/>
        <w:rPr>
          <w:rFonts w:eastAsiaTheme="minorHAnsi" w:cs="Arial"/>
          <w:lang w:val="fr-CH"/>
        </w:rPr>
      </w:pPr>
      <w:r w:rsidRPr="00A50ABE">
        <w:rPr>
          <w:rFonts w:eastAsiaTheme="minorHAnsi" w:cs="Arial"/>
          <w:b/>
          <w:bCs/>
          <w:lang w:val="fr-CH"/>
        </w:rPr>
        <w:t>L’agriculture</w:t>
      </w:r>
      <w:r w:rsidR="00AE7843" w:rsidRPr="00A50ABE">
        <w:rPr>
          <w:rFonts w:eastAsiaTheme="minorHAnsi" w:cs="Arial"/>
          <w:b/>
          <w:bCs/>
          <w:lang w:val="fr-CH"/>
        </w:rPr>
        <w:t xml:space="preserve"> </w:t>
      </w:r>
      <w:r w:rsidR="00AE7843" w:rsidRPr="00A50ABE">
        <w:rPr>
          <w:rFonts w:eastAsiaTheme="minorHAnsi" w:cs="Arial"/>
          <w:lang w:val="fr-CH"/>
        </w:rPr>
        <w:t xml:space="preserve">: </w:t>
      </w:r>
      <w:r w:rsidR="00A86B80" w:rsidRPr="00A50ABE">
        <w:rPr>
          <w:rFonts w:eastAsiaTheme="minorHAnsi" w:cs="Arial"/>
          <w:lang w:val="fr-CH"/>
        </w:rPr>
        <w:t xml:space="preserve">dans la plus part des villages couverts par le projet Bridge, </w:t>
      </w:r>
      <w:r w:rsidR="00AE7843" w:rsidRPr="00A50ABE">
        <w:rPr>
          <w:rFonts w:eastAsiaTheme="minorHAnsi" w:cs="Arial"/>
          <w:lang w:val="fr-CH"/>
        </w:rPr>
        <w:t xml:space="preserve">ce </w:t>
      </w:r>
      <w:r w:rsidRPr="00A50ABE">
        <w:rPr>
          <w:rFonts w:eastAsiaTheme="minorHAnsi" w:cs="Arial"/>
          <w:lang w:val="fr-CH"/>
        </w:rPr>
        <w:t>créneau</w:t>
      </w:r>
      <w:r w:rsidR="00AE7843" w:rsidRPr="00A50ABE">
        <w:rPr>
          <w:rFonts w:eastAsiaTheme="minorHAnsi" w:cs="Arial"/>
          <w:lang w:val="fr-CH"/>
        </w:rPr>
        <w:t xml:space="preserve"> occupe </w:t>
      </w:r>
      <w:r w:rsidRPr="00A50ABE">
        <w:rPr>
          <w:rFonts w:eastAsiaTheme="minorHAnsi" w:cs="Arial"/>
          <w:lang w:val="fr-CH"/>
        </w:rPr>
        <w:t xml:space="preserve">la majeure partie </w:t>
      </w:r>
      <w:r w:rsidR="00A86B80" w:rsidRPr="00A50ABE">
        <w:rPr>
          <w:rFonts w:eastAsiaTheme="minorHAnsi" w:cs="Arial"/>
          <w:lang w:val="fr-CH"/>
        </w:rPr>
        <w:t>de la population.</w:t>
      </w:r>
      <w:r w:rsidR="00AE7843" w:rsidRPr="00A50ABE">
        <w:rPr>
          <w:rFonts w:eastAsiaTheme="minorHAnsi" w:cs="Arial"/>
          <w:lang w:val="fr-CH"/>
        </w:rPr>
        <w:t xml:space="preserve"> Paradoxalement, la population active dans ce secteur n’a pas </w:t>
      </w:r>
      <w:r w:rsidR="00A86B80" w:rsidRPr="00A50ABE">
        <w:rPr>
          <w:rFonts w:eastAsiaTheme="minorHAnsi" w:cs="Arial"/>
          <w:lang w:val="fr-CH"/>
        </w:rPr>
        <w:t>la</w:t>
      </w:r>
      <w:r w:rsidR="00AE7843" w:rsidRPr="00A50ABE">
        <w:rPr>
          <w:rFonts w:eastAsiaTheme="minorHAnsi" w:cs="Arial"/>
          <w:lang w:val="fr-CH"/>
        </w:rPr>
        <w:t xml:space="preserve"> qualification </w:t>
      </w:r>
      <w:r w:rsidR="00A86B80" w:rsidRPr="00A50ABE">
        <w:rPr>
          <w:rFonts w:eastAsiaTheme="minorHAnsi" w:cs="Arial"/>
          <w:lang w:val="fr-CH"/>
        </w:rPr>
        <w:t>requise pour exploiter pleinement ce créneau</w:t>
      </w:r>
      <w:r w:rsidR="00AE7843" w:rsidRPr="00A50ABE">
        <w:rPr>
          <w:rFonts w:eastAsiaTheme="minorHAnsi" w:cs="Arial"/>
          <w:lang w:val="fr-CH"/>
        </w:rPr>
        <w:t xml:space="preserve">. </w:t>
      </w:r>
      <w:r w:rsidR="00A86B80" w:rsidRPr="00A50ABE">
        <w:rPr>
          <w:rFonts w:eastAsiaTheme="minorHAnsi" w:cs="Arial"/>
          <w:lang w:val="fr-CH"/>
        </w:rPr>
        <w:t>Le</w:t>
      </w:r>
      <w:r w:rsidRPr="00A50ABE">
        <w:rPr>
          <w:rFonts w:eastAsiaTheme="minorHAnsi" w:cs="Arial"/>
          <w:lang w:val="fr-CH"/>
        </w:rPr>
        <w:t xml:space="preserve"> dispositif actuel de formation </w:t>
      </w:r>
      <w:r w:rsidR="00A86B80" w:rsidRPr="00A50ABE">
        <w:rPr>
          <w:rFonts w:eastAsiaTheme="minorHAnsi" w:cs="Arial"/>
          <w:lang w:val="fr-CH"/>
        </w:rPr>
        <w:t xml:space="preserve">semble jusque – là accorder </w:t>
      </w:r>
      <w:r w:rsidR="00AE7843" w:rsidRPr="00A50ABE">
        <w:rPr>
          <w:rFonts w:eastAsiaTheme="minorHAnsi" w:cs="Arial"/>
          <w:lang w:val="fr-CH"/>
        </w:rPr>
        <w:t xml:space="preserve">très peu </w:t>
      </w:r>
      <w:r w:rsidRPr="00A50ABE">
        <w:rPr>
          <w:rFonts w:eastAsiaTheme="minorHAnsi" w:cs="Arial"/>
          <w:lang w:val="fr-CH"/>
        </w:rPr>
        <w:t xml:space="preserve">de place à cette </w:t>
      </w:r>
      <w:r w:rsidR="00AE7843" w:rsidRPr="00A50ABE">
        <w:rPr>
          <w:rFonts w:eastAsiaTheme="minorHAnsi" w:cs="Arial"/>
          <w:lang w:val="fr-CH"/>
        </w:rPr>
        <w:t>filière</w:t>
      </w:r>
      <w:r w:rsidRPr="00A50ABE">
        <w:rPr>
          <w:rFonts w:eastAsiaTheme="minorHAnsi" w:cs="Arial"/>
          <w:lang w:val="fr-CH"/>
        </w:rPr>
        <w:t>.</w:t>
      </w:r>
    </w:p>
    <w:p w:rsidR="00A86B80" w:rsidRPr="00A50ABE" w:rsidRDefault="009C59B3" w:rsidP="00A86B80">
      <w:pPr>
        <w:autoSpaceDE w:val="0"/>
        <w:autoSpaceDN w:val="0"/>
        <w:adjustRightInd w:val="0"/>
        <w:spacing w:after="0" w:line="240" w:lineRule="auto"/>
        <w:rPr>
          <w:rFonts w:eastAsiaTheme="minorHAnsi" w:cs="Arial"/>
          <w:lang w:val="fr-CH"/>
        </w:rPr>
      </w:pPr>
      <w:r w:rsidRPr="00A50ABE">
        <w:rPr>
          <w:rFonts w:eastAsiaTheme="minorHAnsi" w:cs="Arial"/>
          <w:lang w:val="fr-CH"/>
        </w:rPr>
        <w:t>L</w:t>
      </w:r>
      <w:r w:rsidR="00AE7843" w:rsidRPr="00A50ABE">
        <w:rPr>
          <w:rFonts w:eastAsiaTheme="minorHAnsi" w:cs="Arial"/>
          <w:lang w:val="fr-CH"/>
        </w:rPr>
        <w:t xml:space="preserve">es besoins en compétences et qualifications se font ressentir au niveau </w:t>
      </w:r>
      <w:r w:rsidR="001B040D" w:rsidRPr="00A50ABE">
        <w:rPr>
          <w:rFonts w:eastAsiaTheme="minorHAnsi" w:cs="Arial"/>
          <w:lang w:val="fr-CH"/>
        </w:rPr>
        <w:t xml:space="preserve">des techniques de  compostage, </w:t>
      </w:r>
      <w:r w:rsidR="00AE7843" w:rsidRPr="00A50ABE">
        <w:rPr>
          <w:rFonts w:eastAsiaTheme="minorHAnsi" w:cs="Arial"/>
          <w:lang w:val="fr-CH"/>
        </w:rPr>
        <w:t>de la production</w:t>
      </w:r>
      <w:r w:rsidR="00A86B80" w:rsidRPr="00A50ABE">
        <w:rPr>
          <w:rFonts w:eastAsiaTheme="minorHAnsi" w:cs="Arial"/>
          <w:lang w:val="fr-CH"/>
        </w:rPr>
        <w:t xml:space="preserve">, </w:t>
      </w:r>
      <w:r w:rsidR="001B040D" w:rsidRPr="00A50ABE">
        <w:rPr>
          <w:rFonts w:eastAsiaTheme="minorHAnsi" w:cs="Arial"/>
          <w:lang w:val="fr-CH"/>
        </w:rPr>
        <w:t xml:space="preserve">du stockage, </w:t>
      </w:r>
      <w:r w:rsidR="00AE7843" w:rsidRPr="00A50ABE">
        <w:rPr>
          <w:rFonts w:eastAsiaTheme="minorHAnsi" w:cs="Arial"/>
          <w:lang w:val="fr-CH"/>
        </w:rPr>
        <w:t>de la transformation ou de la c</w:t>
      </w:r>
      <w:r w:rsidR="00A86B80" w:rsidRPr="00A50ABE">
        <w:rPr>
          <w:rFonts w:eastAsiaTheme="minorHAnsi" w:cs="Arial"/>
          <w:lang w:val="fr-CH"/>
        </w:rPr>
        <w:t>onservation et de la commercialisation des produits agricoles dont certains sont rapidement périssables, occasionnant généralement un important manque à gagner pour les producteurs.</w:t>
      </w:r>
    </w:p>
    <w:p w:rsidR="00A86B80" w:rsidRPr="00A50ABE" w:rsidRDefault="00A86B80" w:rsidP="00DC286B">
      <w:pPr>
        <w:autoSpaceDE w:val="0"/>
        <w:autoSpaceDN w:val="0"/>
        <w:adjustRightInd w:val="0"/>
        <w:spacing w:after="0" w:line="240" w:lineRule="auto"/>
        <w:rPr>
          <w:rFonts w:eastAsiaTheme="minorHAnsi" w:cs="Arial"/>
          <w:lang w:val="fr-CH"/>
        </w:rPr>
      </w:pPr>
      <w:r w:rsidRPr="00A50ABE">
        <w:rPr>
          <w:rFonts w:eastAsiaTheme="minorHAnsi" w:cs="Arial"/>
          <w:lang w:val="fr-CH"/>
        </w:rPr>
        <w:t xml:space="preserve"> </w:t>
      </w:r>
      <w:r w:rsidR="00AE7843" w:rsidRPr="00A50ABE">
        <w:rPr>
          <w:rFonts w:eastAsiaTheme="minorHAnsi" w:cs="Arial"/>
          <w:lang w:val="fr-CH"/>
        </w:rPr>
        <w:t xml:space="preserve"> </w:t>
      </w:r>
    </w:p>
    <w:p w:rsidR="00AE7843" w:rsidRPr="00A50ABE" w:rsidRDefault="00AE7843" w:rsidP="00AE7843">
      <w:pPr>
        <w:autoSpaceDE w:val="0"/>
        <w:autoSpaceDN w:val="0"/>
        <w:adjustRightInd w:val="0"/>
        <w:spacing w:after="0" w:line="240" w:lineRule="auto"/>
        <w:jc w:val="left"/>
        <w:rPr>
          <w:rFonts w:eastAsiaTheme="minorHAnsi" w:cs="Arial"/>
          <w:lang w:val="fr-CH"/>
        </w:rPr>
      </w:pPr>
      <w:r w:rsidRPr="00A50ABE">
        <w:rPr>
          <w:rFonts w:eastAsiaTheme="minorHAnsi" w:cs="Arial"/>
          <w:lang w:val="fr-CH"/>
        </w:rPr>
        <w:t xml:space="preserve"> </w:t>
      </w:r>
      <w:r w:rsidRPr="00A50ABE">
        <w:rPr>
          <w:rFonts w:eastAsiaTheme="minorHAnsi" w:cs="Arial"/>
          <w:b/>
          <w:lang w:val="fr-CH"/>
        </w:rPr>
        <w:t>L’élevage</w:t>
      </w:r>
      <w:r w:rsidR="00A86B80" w:rsidRPr="00A50ABE">
        <w:rPr>
          <w:rFonts w:eastAsiaTheme="minorHAnsi" w:cs="Arial"/>
          <w:b/>
          <w:lang w:val="fr-CH"/>
        </w:rPr>
        <w:t xml:space="preserve"> : </w:t>
      </w:r>
      <w:r w:rsidR="001B040D" w:rsidRPr="00A50ABE">
        <w:rPr>
          <w:rFonts w:eastAsiaTheme="minorHAnsi" w:cs="Arial"/>
          <w:lang w:val="fr-CH"/>
        </w:rPr>
        <w:t>certains villages sont des zones d’élevage par essence. Mais les</w:t>
      </w:r>
      <w:r w:rsidRPr="00A50ABE">
        <w:rPr>
          <w:rFonts w:eastAsiaTheme="minorHAnsi" w:cs="Arial"/>
          <w:lang w:val="fr-CH"/>
        </w:rPr>
        <w:t xml:space="preserve"> pratiques et techniques</w:t>
      </w:r>
      <w:r w:rsidR="001B040D" w:rsidRPr="00A50ABE">
        <w:rPr>
          <w:rFonts w:eastAsiaTheme="minorHAnsi" w:cs="Arial"/>
          <w:lang w:val="fr-CH"/>
        </w:rPr>
        <w:t xml:space="preserve"> utilisées à cet effet sont restées traditionnelles, ce qui empêche l’optimisation de ce créneau. </w:t>
      </w:r>
      <w:r w:rsidRPr="00A50ABE">
        <w:rPr>
          <w:rFonts w:eastAsiaTheme="minorHAnsi" w:cs="Arial"/>
          <w:lang w:val="fr-CH"/>
        </w:rPr>
        <w:t>Les qualifications à développer porteront sur les techniques élémentaires d’embouche</w:t>
      </w:r>
      <w:r w:rsidR="001B040D" w:rsidRPr="00A50ABE">
        <w:rPr>
          <w:rFonts w:eastAsiaTheme="minorHAnsi" w:cs="Arial"/>
          <w:lang w:val="fr-CH"/>
        </w:rPr>
        <w:t>,</w:t>
      </w:r>
      <w:r w:rsidRPr="00A50ABE">
        <w:rPr>
          <w:rFonts w:eastAsiaTheme="minorHAnsi" w:cs="Arial"/>
          <w:lang w:val="fr-CH"/>
        </w:rPr>
        <w:t xml:space="preserve"> la transformation et la commercialisation</w:t>
      </w:r>
      <w:r w:rsidR="001B040D" w:rsidRPr="00A50ABE">
        <w:rPr>
          <w:rFonts w:eastAsiaTheme="minorHAnsi" w:cs="Arial"/>
          <w:lang w:val="fr-CH"/>
        </w:rPr>
        <w:t xml:space="preserve"> des produits d’élevage</w:t>
      </w:r>
      <w:r w:rsidR="00DC286B" w:rsidRPr="00A50ABE">
        <w:rPr>
          <w:rFonts w:eastAsiaTheme="minorHAnsi" w:cs="Arial"/>
          <w:lang w:val="fr-CH"/>
        </w:rPr>
        <w:t xml:space="preserve"> afin d’</w:t>
      </w:r>
      <w:r w:rsidRPr="00A50ABE">
        <w:rPr>
          <w:rFonts w:eastAsiaTheme="minorHAnsi" w:cs="Arial"/>
          <w:lang w:val="fr-CH"/>
        </w:rPr>
        <w:t>accroitre la productivité</w:t>
      </w:r>
      <w:r w:rsidR="00DC286B" w:rsidRPr="00A50ABE">
        <w:rPr>
          <w:rFonts w:eastAsiaTheme="minorHAnsi" w:cs="Arial"/>
          <w:lang w:val="fr-CH"/>
        </w:rPr>
        <w:t xml:space="preserve"> dans ce secteur</w:t>
      </w:r>
      <w:r w:rsidRPr="00A50ABE">
        <w:rPr>
          <w:rFonts w:eastAsiaTheme="minorHAnsi" w:cs="Arial"/>
          <w:lang w:val="fr-CH"/>
        </w:rPr>
        <w:t xml:space="preserve">. </w:t>
      </w:r>
    </w:p>
    <w:p w:rsidR="00DC286B" w:rsidRPr="00A50ABE" w:rsidRDefault="00DC286B" w:rsidP="00AE7843">
      <w:pPr>
        <w:autoSpaceDE w:val="0"/>
        <w:autoSpaceDN w:val="0"/>
        <w:adjustRightInd w:val="0"/>
        <w:spacing w:after="0" w:line="240" w:lineRule="auto"/>
        <w:jc w:val="left"/>
        <w:rPr>
          <w:rFonts w:eastAsiaTheme="minorHAnsi" w:cs="Arial"/>
          <w:lang w:val="fr-CH"/>
        </w:rPr>
      </w:pPr>
    </w:p>
    <w:p w:rsidR="00DC286B" w:rsidRPr="00A50ABE" w:rsidRDefault="00DC286B" w:rsidP="009057D2">
      <w:pPr>
        <w:pStyle w:val="Default"/>
        <w:jc w:val="both"/>
        <w:rPr>
          <w:color w:val="auto"/>
          <w:sz w:val="22"/>
          <w:szCs w:val="22"/>
          <w:lang w:val="fr-CH"/>
        </w:rPr>
      </w:pPr>
      <w:r w:rsidRPr="00A50ABE">
        <w:rPr>
          <w:rFonts w:cs="Arial"/>
          <w:b/>
          <w:color w:val="auto"/>
          <w:sz w:val="22"/>
          <w:szCs w:val="22"/>
          <w:lang w:val="fr-CH"/>
        </w:rPr>
        <w:t>L</w:t>
      </w:r>
      <w:r w:rsidR="00BD7FD3" w:rsidRPr="00A50ABE">
        <w:rPr>
          <w:rFonts w:cs="Arial"/>
          <w:b/>
          <w:color w:val="auto"/>
          <w:sz w:val="22"/>
          <w:szCs w:val="22"/>
          <w:lang w:val="fr-CH"/>
        </w:rPr>
        <w:t xml:space="preserve">’artisanat </w:t>
      </w:r>
      <w:r w:rsidR="006B5EAF" w:rsidRPr="00A50ABE">
        <w:rPr>
          <w:rFonts w:cs="Arial"/>
          <w:b/>
          <w:color w:val="auto"/>
          <w:sz w:val="22"/>
          <w:szCs w:val="22"/>
          <w:lang w:val="fr-CH"/>
        </w:rPr>
        <w:t xml:space="preserve">de production </w:t>
      </w:r>
      <w:r w:rsidR="00BD7FD3" w:rsidRPr="00A50ABE">
        <w:rPr>
          <w:rFonts w:cs="Arial"/>
          <w:b/>
          <w:color w:val="auto"/>
          <w:sz w:val="22"/>
          <w:szCs w:val="22"/>
          <w:lang w:val="fr-CH"/>
        </w:rPr>
        <w:t>(les</w:t>
      </w:r>
      <w:r w:rsidRPr="00A50ABE">
        <w:rPr>
          <w:rFonts w:cs="Arial"/>
          <w:b/>
          <w:color w:val="auto"/>
          <w:sz w:val="22"/>
          <w:szCs w:val="22"/>
          <w:lang w:val="fr-CH"/>
        </w:rPr>
        <w:t xml:space="preserve"> produits cosmétiques</w:t>
      </w:r>
      <w:r w:rsidR="00BD7FD3" w:rsidRPr="00A50ABE">
        <w:rPr>
          <w:rFonts w:cs="Arial"/>
          <w:b/>
          <w:color w:val="auto"/>
          <w:sz w:val="22"/>
          <w:szCs w:val="22"/>
          <w:lang w:val="fr-CH"/>
        </w:rPr>
        <w:t>)</w:t>
      </w:r>
      <w:r w:rsidRPr="00A50ABE">
        <w:rPr>
          <w:rFonts w:cs="Arial"/>
          <w:color w:val="auto"/>
          <w:sz w:val="22"/>
          <w:szCs w:val="22"/>
          <w:lang w:val="fr-CH"/>
        </w:rPr>
        <w:t xml:space="preserve"> : </w:t>
      </w:r>
      <w:r w:rsidR="006B5EAF" w:rsidRPr="00A50ABE">
        <w:rPr>
          <w:color w:val="auto"/>
          <w:sz w:val="22"/>
          <w:szCs w:val="22"/>
          <w:lang w:val="fr-CH"/>
        </w:rPr>
        <w:t xml:space="preserve">étant donné la disponibilité de plusieurs artisans ayant un savoir-faire et des connaissances acquises sur le tas, il serait intéressant de </w:t>
      </w:r>
      <w:r w:rsidR="006B5EAF" w:rsidRPr="00A50ABE">
        <w:rPr>
          <w:rFonts w:cs="Arial"/>
          <w:color w:val="auto"/>
          <w:sz w:val="22"/>
          <w:szCs w:val="22"/>
          <w:lang w:val="fr-CH"/>
        </w:rPr>
        <w:t>porter l’accent vers des domaines innovants comme les produits cosmétiques où le niveau de qualification des producteurs est relativement faible. L</w:t>
      </w:r>
      <w:r w:rsidRPr="00A50ABE">
        <w:rPr>
          <w:rFonts w:cs="Arial"/>
          <w:color w:val="auto"/>
          <w:sz w:val="22"/>
          <w:szCs w:val="22"/>
          <w:lang w:val="fr-CH"/>
        </w:rPr>
        <w:t xml:space="preserve">es compétences à développer concernent </w:t>
      </w:r>
      <w:r w:rsidRPr="00A50ABE">
        <w:rPr>
          <w:color w:val="auto"/>
          <w:sz w:val="22"/>
          <w:szCs w:val="22"/>
          <w:lang w:val="fr-CH"/>
        </w:rPr>
        <w:t xml:space="preserve">les techniques de fabrication </w:t>
      </w:r>
      <w:r w:rsidR="00BD7FD3" w:rsidRPr="00A50ABE">
        <w:rPr>
          <w:color w:val="auto"/>
          <w:sz w:val="22"/>
          <w:szCs w:val="22"/>
          <w:lang w:val="fr-CH"/>
        </w:rPr>
        <w:t xml:space="preserve">et de commercialisation </w:t>
      </w:r>
      <w:r w:rsidR="006B5EAF" w:rsidRPr="00A50ABE">
        <w:rPr>
          <w:color w:val="auto"/>
          <w:sz w:val="22"/>
          <w:szCs w:val="22"/>
          <w:lang w:val="fr-CH"/>
        </w:rPr>
        <w:t xml:space="preserve">du </w:t>
      </w:r>
      <w:r w:rsidRPr="00A50ABE">
        <w:rPr>
          <w:color w:val="auto"/>
          <w:sz w:val="22"/>
          <w:szCs w:val="22"/>
          <w:lang w:val="fr-CH"/>
        </w:rPr>
        <w:t xml:space="preserve">parfum, </w:t>
      </w:r>
      <w:r w:rsidR="006B5EAF" w:rsidRPr="00A50ABE">
        <w:rPr>
          <w:color w:val="auto"/>
          <w:sz w:val="22"/>
          <w:szCs w:val="22"/>
          <w:lang w:val="fr-CH"/>
        </w:rPr>
        <w:t>de l’encens</w:t>
      </w:r>
      <w:r w:rsidRPr="00A50ABE">
        <w:rPr>
          <w:color w:val="auto"/>
          <w:sz w:val="22"/>
          <w:szCs w:val="22"/>
          <w:lang w:val="fr-CH"/>
        </w:rPr>
        <w:t xml:space="preserve"> </w:t>
      </w:r>
      <w:r w:rsidR="006B5EAF" w:rsidRPr="00A50ABE">
        <w:rPr>
          <w:color w:val="auto"/>
          <w:sz w:val="22"/>
          <w:szCs w:val="22"/>
          <w:lang w:val="fr-CH"/>
        </w:rPr>
        <w:t>et</w:t>
      </w:r>
      <w:r w:rsidRPr="00A50ABE">
        <w:rPr>
          <w:color w:val="auto"/>
          <w:sz w:val="22"/>
          <w:szCs w:val="22"/>
          <w:lang w:val="fr-CH"/>
        </w:rPr>
        <w:t xml:space="preserve"> du savon</w:t>
      </w:r>
      <w:r w:rsidR="00BD7FD3" w:rsidRPr="00A50ABE">
        <w:rPr>
          <w:color w:val="auto"/>
          <w:sz w:val="22"/>
          <w:szCs w:val="22"/>
          <w:lang w:val="fr-CH"/>
        </w:rPr>
        <w:t>.</w:t>
      </w:r>
    </w:p>
    <w:p w:rsidR="00DC286B" w:rsidRPr="00A50ABE" w:rsidRDefault="00DC286B" w:rsidP="00AE7843">
      <w:pPr>
        <w:autoSpaceDE w:val="0"/>
        <w:autoSpaceDN w:val="0"/>
        <w:adjustRightInd w:val="0"/>
        <w:spacing w:after="0" w:line="240" w:lineRule="auto"/>
        <w:jc w:val="left"/>
        <w:rPr>
          <w:rFonts w:ascii="Wingdings" w:eastAsiaTheme="minorHAnsi" w:hAnsi="Wingdings" w:cs="Wingdings"/>
          <w:sz w:val="26"/>
          <w:szCs w:val="26"/>
          <w:lang w:val="fr-CH"/>
        </w:rPr>
      </w:pPr>
    </w:p>
    <w:p w:rsidR="00AE7843" w:rsidRPr="00A50ABE" w:rsidRDefault="003F2E05" w:rsidP="00944E8B">
      <w:pPr>
        <w:autoSpaceDE w:val="0"/>
        <w:autoSpaceDN w:val="0"/>
        <w:adjustRightInd w:val="0"/>
        <w:spacing w:after="0" w:line="240" w:lineRule="auto"/>
        <w:rPr>
          <w:rFonts w:cs="Garamond"/>
        </w:rPr>
      </w:pPr>
      <w:r w:rsidRPr="00A50ABE">
        <w:rPr>
          <w:rFonts w:cs="Garamond"/>
        </w:rPr>
        <w:t>A ces 3 catégories de besoins de formation, pourra s’a</w:t>
      </w:r>
      <w:r w:rsidR="004C138F" w:rsidRPr="00A50ABE">
        <w:rPr>
          <w:rFonts w:cs="Garamond"/>
        </w:rPr>
        <w:t xml:space="preserve">jouter de manière transversale, quel que soit le créneau retenu, </w:t>
      </w:r>
      <w:r w:rsidRPr="00A50ABE">
        <w:rPr>
          <w:rFonts w:cs="Garamond"/>
        </w:rPr>
        <w:t xml:space="preserve">une </w:t>
      </w:r>
      <w:r w:rsidRPr="00A50ABE">
        <w:rPr>
          <w:rFonts w:cs="Garamond"/>
          <w:b/>
        </w:rPr>
        <w:t>formation en compétences de vie et en gestion</w:t>
      </w:r>
      <w:r w:rsidRPr="00A50ABE">
        <w:rPr>
          <w:rFonts w:cs="Garamond"/>
        </w:rPr>
        <w:t>.</w:t>
      </w:r>
    </w:p>
    <w:p w:rsidR="003F2E05" w:rsidRPr="00A50ABE" w:rsidRDefault="003F2E05" w:rsidP="00944E8B">
      <w:pPr>
        <w:autoSpaceDE w:val="0"/>
        <w:autoSpaceDN w:val="0"/>
        <w:adjustRightInd w:val="0"/>
        <w:spacing w:after="0" w:line="240" w:lineRule="auto"/>
        <w:rPr>
          <w:rFonts w:cs="Garamond"/>
        </w:rPr>
      </w:pPr>
    </w:p>
    <w:p w:rsidR="003F2E05" w:rsidRPr="00A50ABE" w:rsidRDefault="003F2E05" w:rsidP="003F2E05">
      <w:pPr>
        <w:pStyle w:val="ListParagraph"/>
        <w:numPr>
          <w:ilvl w:val="0"/>
          <w:numId w:val="42"/>
        </w:numPr>
        <w:autoSpaceDE w:val="0"/>
        <w:autoSpaceDN w:val="0"/>
        <w:adjustRightInd w:val="0"/>
        <w:spacing w:after="0" w:line="240" w:lineRule="auto"/>
        <w:rPr>
          <w:rFonts w:cs="Garamond"/>
          <w:b/>
        </w:rPr>
      </w:pPr>
      <w:r w:rsidRPr="00A50ABE">
        <w:rPr>
          <w:rFonts w:cs="Garamond"/>
          <w:b/>
        </w:rPr>
        <w:t>Approche de formation à développer</w:t>
      </w:r>
    </w:p>
    <w:p w:rsidR="004979FB" w:rsidRPr="00A50ABE" w:rsidRDefault="004979FB" w:rsidP="00944E8B">
      <w:pPr>
        <w:autoSpaceDE w:val="0"/>
        <w:autoSpaceDN w:val="0"/>
        <w:adjustRightInd w:val="0"/>
        <w:spacing w:after="0" w:line="240" w:lineRule="auto"/>
        <w:rPr>
          <w:rFonts w:cs="Garamond"/>
          <w:lang w:val="fr-CH"/>
        </w:rPr>
      </w:pPr>
    </w:p>
    <w:p w:rsidR="00944E8B" w:rsidRPr="00A50ABE" w:rsidRDefault="00944E8B" w:rsidP="00944E8B">
      <w:pPr>
        <w:autoSpaceDE w:val="0"/>
        <w:autoSpaceDN w:val="0"/>
        <w:adjustRightInd w:val="0"/>
        <w:spacing w:after="0" w:line="240" w:lineRule="auto"/>
        <w:rPr>
          <w:rFonts w:cs="Garamond"/>
          <w:lang w:val="fr-CH"/>
        </w:rPr>
      </w:pPr>
      <w:r w:rsidRPr="00A50ABE">
        <w:rPr>
          <w:rFonts w:cs="Garamond"/>
          <w:lang w:val="fr-CH"/>
        </w:rPr>
        <w:t>Le faible niveau de scolarisation des populations c</w:t>
      </w:r>
      <w:r w:rsidR="00CC020E" w:rsidRPr="00A50ABE">
        <w:rPr>
          <w:rFonts w:cs="Garamond"/>
          <w:lang w:val="fr-CH"/>
        </w:rPr>
        <w:t>ibles</w:t>
      </w:r>
      <w:r w:rsidRPr="00A50ABE">
        <w:rPr>
          <w:rFonts w:cs="Garamond"/>
          <w:lang w:val="fr-CH"/>
        </w:rPr>
        <w:t xml:space="preserve"> se prête difficilement à une form</w:t>
      </w:r>
      <w:r w:rsidR="009D5485" w:rsidRPr="00A50ABE">
        <w:rPr>
          <w:rFonts w:cs="Garamond"/>
          <w:lang w:val="fr-CH"/>
        </w:rPr>
        <w:t>ation professionnelle classique : plus de 84 % sont non scolarisées, 6 % ont le niveau secondaire et  10 % de niveau primaire.</w:t>
      </w:r>
      <w:r w:rsidRPr="00A50ABE">
        <w:rPr>
          <w:rFonts w:cs="Garamond"/>
          <w:lang w:val="fr-CH"/>
        </w:rPr>
        <w:t xml:space="preserve"> A cela s’ajoute la difficulté à les retenir pou</w:t>
      </w:r>
      <w:r w:rsidR="009D5485" w:rsidRPr="00A50ABE">
        <w:rPr>
          <w:rFonts w:cs="Garamond"/>
          <w:lang w:val="fr-CH"/>
        </w:rPr>
        <w:t>r une formation de longue durée</w:t>
      </w:r>
      <w:r w:rsidR="00CF3477" w:rsidRPr="00A50ABE">
        <w:rPr>
          <w:rFonts w:cs="Garamond"/>
          <w:lang w:val="fr-CH"/>
        </w:rPr>
        <w:t>, en raison de multiples tâches ménagères dont elles sont tenues de s’occuper par ailleurs</w:t>
      </w:r>
      <w:r w:rsidR="00746432" w:rsidRPr="00A50ABE">
        <w:rPr>
          <w:rFonts w:cs="Garamond"/>
          <w:lang w:val="fr-CH"/>
        </w:rPr>
        <w:t>.</w:t>
      </w:r>
    </w:p>
    <w:p w:rsidR="004225C1" w:rsidRPr="00A50ABE" w:rsidRDefault="004225C1" w:rsidP="00944E8B">
      <w:pPr>
        <w:autoSpaceDE w:val="0"/>
        <w:autoSpaceDN w:val="0"/>
        <w:adjustRightInd w:val="0"/>
        <w:spacing w:after="0" w:line="240" w:lineRule="auto"/>
        <w:rPr>
          <w:rFonts w:cs="Garamond"/>
          <w:lang w:val="fr-CH"/>
        </w:rPr>
      </w:pPr>
    </w:p>
    <w:p w:rsidR="009D2C8B" w:rsidRPr="00A50ABE" w:rsidRDefault="009D2C8B" w:rsidP="009D2C8B">
      <w:pPr>
        <w:autoSpaceDE w:val="0"/>
        <w:autoSpaceDN w:val="0"/>
        <w:adjustRightInd w:val="0"/>
        <w:spacing w:after="0" w:line="240" w:lineRule="auto"/>
        <w:rPr>
          <w:rFonts w:cs="Garamond"/>
          <w:lang w:val="fr-CH"/>
        </w:rPr>
      </w:pPr>
      <w:r w:rsidRPr="00A50ABE">
        <w:rPr>
          <w:rFonts w:cs="Garamond"/>
          <w:lang w:val="fr-CH"/>
        </w:rPr>
        <w:t xml:space="preserve">Ces différentes contraintes nous amènent à proposer la mise en œuvre des actions de formation </w:t>
      </w:r>
      <w:r w:rsidR="004C138F" w:rsidRPr="00A50ABE">
        <w:rPr>
          <w:rFonts w:cs="Garamond"/>
          <w:lang w:val="fr-CH"/>
        </w:rPr>
        <w:t xml:space="preserve">modulaire </w:t>
      </w:r>
      <w:r w:rsidRPr="00A50ABE">
        <w:rPr>
          <w:rFonts w:cs="Garamond"/>
          <w:lang w:val="fr-CH"/>
        </w:rPr>
        <w:t xml:space="preserve">de proximité (formation mobile dans les localités des bénéficiaires) et conçue sur mesure, à deux volets complémentaires : </w:t>
      </w:r>
      <w:r w:rsidR="004225C1" w:rsidRPr="00A50ABE">
        <w:rPr>
          <w:rFonts w:cs="Garamond"/>
          <w:lang w:val="fr-CH"/>
        </w:rPr>
        <w:t xml:space="preserve">i) </w:t>
      </w:r>
      <w:r w:rsidR="00B01695" w:rsidRPr="00A50ABE">
        <w:rPr>
          <w:rFonts w:cs="Garamond"/>
          <w:lang w:val="fr-CH"/>
        </w:rPr>
        <w:t xml:space="preserve">une </w:t>
      </w:r>
      <w:r w:rsidRPr="00A50ABE">
        <w:rPr>
          <w:rFonts w:cs="Garamond"/>
          <w:lang w:val="fr-CH"/>
        </w:rPr>
        <w:t xml:space="preserve">formation commune en compétences de </w:t>
      </w:r>
      <w:r w:rsidR="004225C1" w:rsidRPr="00A50ABE">
        <w:rPr>
          <w:rFonts w:cs="Garamond"/>
          <w:lang w:val="fr-CH"/>
        </w:rPr>
        <w:t xml:space="preserve">vie et de </w:t>
      </w:r>
      <w:r w:rsidRPr="00A50ABE">
        <w:rPr>
          <w:rFonts w:cs="Garamond"/>
          <w:lang w:val="fr-CH"/>
        </w:rPr>
        <w:t>gestion et</w:t>
      </w:r>
      <w:r w:rsidR="00B01695" w:rsidRPr="00A50ABE">
        <w:rPr>
          <w:rFonts w:cs="Garamond"/>
          <w:lang w:val="fr-CH"/>
        </w:rPr>
        <w:t>,</w:t>
      </w:r>
      <w:r w:rsidRPr="00A50ABE">
        <w:rPr>
          <w:rFonts w:cs="Garamond"/>
          <w:lang w:val="fr-CH"/>
        </w:rPr>
        <w:t xml:space="preserve"> </w:t>
      </w:r>
      <w:r w:rsidR="004225C1" w:rsidRPr="00A50ABE">
        <w:rPr>
          <w:rFonts w:cs="Garamond"/>
          <w:lang w:val="fr-CH"/>
        </w:rPr>
        <w:t xml:space="preserve">ii) </w:t>
      </w:r>
      <w:r w:rsidR="00B01695" w:rsidRPr="00A50ABE">
        <w:rPr>
          <w:rFonts w:cs="Garamond"/>
          <w:lang w:val="fr-CH"/>
        </w:rPr>
        <w:lastRenderedPageBreak/>
        <w:t xml:space="preserve">une </w:t>
      </w:r>
      <w:r w:rsidRPr="00A50ABE">
        <w:rPr>
          <w:rFonts w:cs="Garamond"/>
          <w:lang w:val="fr-CH"/>
        </w:rPr>
        <w:t>formation spécifique en compétences techniques de base, selon le centre d’intérêt des bénéficiaires</w:t>
      </w:r>
      <w:r w:rsidR="004C138F" w:rsidRPr="00A50ABE">
        <w:rPr>
          <w:rFonts w:cs="Garamond"/>
          <w:lang w:val="fr-CH"/>
        </w:rPr>
        <w:t>.</w:t>
      </w:r>
      <w:r w:rsidR="004225C1" w:rsidRPr="00A50ABE">
        <w:rPr>
          <w:rFonts w:cs="Garamond"/>
          <w:lang w:val="fr-CH"/>
        </w:rPr>
        <w:t xml:space="preserve"> </w:t>
      </w:r>
    </w:p>
    <w:p w:rsidR="004C138F" w:rsidRPr="00A50ABE" w:rsidRDefault="004C138F" w:rsidP="009D2C8B">
      <w:pPr>
        <w:autoSpaceDE w:val="0"/>
        <w:autoSpaceDN w:val="0"/>
        <w:adjustRightInd w:val="0"/>
        <w:spacing w:after="0" w:line="240" w:lineRule="auto"/>
        <w:rPr>
          <w:rFonts w:cs="Garamond"/>
          <w:lang w:val="fr-CH"/>
        </w:rPr>
      </w:pPr>
    </w:p>
    <w:p w:rsidR="004A38D4" w:rsidRPr="00A50ABE" w:rsidRDefault="00041D52" w:rsidP="003F2E05">
      <w:pPr>
        <w:pStyle w:val="ListParagraph"/>
        <w:numPr>
          <w:ilvl w:val="0"/>
          <w:numId w:val="42"/>
        </w:numPr>
        <w:autoSpaceDE w:val="0"/>
        <w:autoSpaceDN w:val="0"/>
        <w:adjustRightInd w:val="0"/>
        <w:spacing w:after="0" w:line="240" w:lineRule="auto"/>
        <w:rPr>
          <w:rFonts w:cs="Garamond"/>
          <w:b/>
          <w:lang w:val="fr-CH"/>
        </w:rPr>
      </w:pPr>
      <w:r w:rsidRPr="00A50ABE">
        <w:rPr>
          <w:rFonts w:cs="Garamond"/>
          <w:b/>
          <w:lang w:val="fr-CH"/>
        </w:rPr>
        <w:t>P</w:t>
      </w:r>
      <w:r w:rsidR="004C138F" w:rsidRPr="00A50ABE">
        <w:rPr>
          <w:rFonts w:cs="Garamond"/>
          <w:b/>
          <w:lang w:val="fr-CH"/>
        </w:rPr>
        <w:t>roposition de</w:t>
      </w:r>
      <w:r w:rsidR="003F2E05" w:rsidRPr="00A50ABE">
        <w:rPr>
          <w:rFonts w:cs="Garamond"/>
          <w:b/>
          <w:lang w:val="fr-CH"/>
        </w:rPr>
        <w:t xml:space="preserve"> contenu général de la </w:t>
      </w:r>
      <w:r w:rsidR="00814096" w:rsidRPr="00A50ABE">
        <w:rPr>
          <w:rFonts w:cs="Garamond"/>
          <w:b/>
          <w:lang w:val="fr-CH"/>
        </w:rPr>
        <w:t xml:space="preserve">formation </w:t>
      </w:r>
    </w:p>
    <w:p w:rsidR="004A38D4" w:rsidRPr="00A50ABE" w:rsidRDefault="004A38D4" w:rsidP="00944E8B">
      <w:pPr>
        <w:autoSpaceDE w:val="0"/>
        <w:autoSpaceDN w:val="0"/>
        <w:adjustRightInd w:val="0"/>
        <w:spacing w:after="0" w:line="240" w:lineRule="auto"/>
        <w:rPr>
          <w:rFonts w:cs="Garamond"/>
          <w:lang w:val="fr-CH"/>
        </w:rPr>
      </w:pPr>
    </w:p>
    <w:p w:rsidR="00814096" w:rsidRPr="00A50ABE" w:rsidRDefault="002A753B" w:rsidP="00814096">
      <w:pPr>
        <w:spacing w:after="0"/>
        <w:rPr>
          <w:rFonts w:cs="Garamond"/>
          <w:lang w:val="fr-CH"/>
        </w:rPr>
      </w:pPr>
      <w:r w:rsidRPr="00A50ABE">
        <w:rPr>
          <w:rFonts w:cs="Garamond"/>
          <w:lang w:val="fr-CH"/>
        </w:rPr>
        <w:t>La</w:t>
      </w:r>
      <w:r w:rsidR="00814096" w:rsidRPr="00A50ABE">
        <w:rPr>
          <w:rFonts w:cs="Garamond"/>
          <w:lang w:val="fr-CH"/>
        </w:rPr>
        <w:t xml:space="preserve"> formation comprendra les </w:t>
      </w:r>
      <w:r w:rsidR="00067A17" w:rsidRPr="00A50ABE">
        <w:rPr>
          <w:rFonts w:cs="Garamond"/>
          <w:lang w:val="fr-CH"/>
        </w:rPr>
        <w:t xml:space="preserve">principaux </w:t>
      </w:r>
      <w:r w:rsidR="00814096" w:rsidRPr="00A50ABE">
        <w:rPr>
          <w:rFonts w:cs="Garamond"/>
          <w:lang w:val="fr-CH"/>
        </w:rPr>
        <w:t xml:space="preserve">modules ci-après : </w:t>
      </w:r>
    </w:p>
    <w:p w:rsidR="00136FFA" w:rsidRPr="00A50ABE" w:rsidRDefault="00136FFA" w:rsidP="00814096">
      <w:pPr>
        <w:spacing w:after="0"/>
        <w:rPr>
          <w:rFonts w:cs="Garamond"/>
          <w:lang w:val="fr-CH"/>
        </w:rPr>
      </w:pPr>
    </w:p>
    <w:tbl>
      <w:tblPr>
        <w:tblStyle w:val="TableGrid"/>
        <w:tblW w:w="9493" w:type="dxa"/>
        <w:tblLook w:val="04A0" w:firstRow="1" w:lastRow="0" w:firstColumn="1" w:lastColumn="0" w:noHBand="0" w:noVBand="1"/>
      </w:tblPr>
      <w:tblGrid>
        <w:gridCol w:w="2830"/>
        <w:gridCol w:w="6663"/>
      </w:tblGrid>
      <w:tr w:rsidR="00A50ABE" w:rsidRPr="00A50ABE" w:rsidTr="00290E41">
        <w:tc>
          <w:tcPr>
            <w:tcW w:w="2830" w:type="dxa"/>
          </w:tcPr>
          <w:p w:rsidR="00067A17" w:rsidRPr="00A50ABE" w:rsidRDefault="00067A17" w:rsidP="00AF61B4">
            <w:pPr>
              <w:rPr>
                <w:b/>
              </w:rPr>
            </w:pPr>
            <w:r w:rsidRPr="00A50ABE">
              <w:rPr>
                <w:b/>
              </w:rPr>
              <w:t>Métiers /activités</w:t>
            </w:r>
          </w:p>
        </w:tc>
        <w:tc>
          <w:tcPr>
            <w:tcW w:w="6663" w:type="dxa"/>
          </w:tcPr>
          <w:p w:rsidR="00067A17" w:rsidRPr="00A50ABE" w:rsidRDefault="00067A17" w:rsidP="00AF61B4">
            <w:pPr>
              <w:rPr>
                <w:b/>
              </w:rPr>
            </w:pPr>
            <w:r w:rsidRPr="00A50ABE">
              <w:rPr>
                <w:b/>
              </w:rPr>
              <w:t>Qualifications à acquérir</w:t>
            </w:r>
          </w:p>
        </w:tc>
      </w:tr>
      <w:tr w:rsidR="00A50ABE" w:rsidRPr="00A50ABE" w:rsidTr="00290E41">
        <w:tc>
          <w:tcPr>
            <w:tcW w:w="9493" w:type="dxa"/>
            <w:gridSpan w:val="2"/>
          </w:tcPr>
          <w:p w:rsidR="00067A17" w:rsidRPr="00A50ABE" w:rsidRDefault="00067A17" w:rsidP="00AF61B4">
            <w:pPr>
              <w:rPr>
                <w:b/>
              </w:rPr>
            </w:pPr>
            <w:r w:rsidRPr="00A50ABE">
              <w:rPr>
                <w:b/>
              </w:rPr>
              <w:t>COMPETENCES TECHNIQUES</w:t>
            </w:r>
          </w:p>
        </w:tc>
      </w:tr>
      <w:tr w:rsidR="00A50ABE" w:rsidRPr="00A50ABE" w:rsidTr="00290E41">
        <w:tc>
          <w:tcPr>
            <w:tcW w:w="2830" w:type="dxa"/>
          </w:tcPr>
          <w:p w:rsidR="00067A17" w:rsidRPr="00A50ABE" w:rsidRDefault="00067A17" w:rsidP="00067A17">
            <w:pPr>
              <w:pStyle w:val="ListParagraph"/>
              <w:numPr>
                <w:ilvl w:val="0"/>
                <w:numId w:val="43"/>
              </w:numPr>
              <w:spacing w:line="240" w:lineRule="auto"/>
              <w:jc w:val="left"/>
              <w:rPr>
                <w:b/>
              </w:rPr>
            </w:pPr>
            <w:r w:rsidRPr="00A50ABE">
              <w:rPr>
                <w:b/>
              </w:rPr>
              <w:t xml:space="preserve">Embouche </w:t>
            </w:r>
          </w:p>
        </w:tc>
        <w:tc>
          <w:tcPr>
            <w:tcW w:w="6663" w:type="dxa"/>
          </w:tcPr>
          <w:p w:rsidR="00067A17" w:rsidRPr="00A50ABE" w:rsidRDefault="00067A17" w:rsidP="00290E41">
            <w:pPr>
              <w:pStyle w:val="Default"/>
              <w:numPr>
                <w:ilvl w:val="0"/>
                <w:numId w:val="47"/>
              </w:numPr>
              <w:jc w:val="left"/>
              <w:rPr>
                <w:rFonts w:asciiTheme="minorHAnsi" w:hAnsiTheme="minorHAnsi"/>
                <w:color w:val="auto"/>
                <w:sz w:val="22"/>
                <w:szCs w:val="22"/>
                <w:lang w:val="fr-CH"/>
              </w:rPr>
            </w:pPr>
            <w:r w:rsidRPr="00A50ABE">
              <w:rPr>
                <w:rFonts w:asciiTheme="minorHAnsi" w:hAnsiTheme="minorHAnsi"/>
                <w:b/>
                <w:color w:val="auto"/>
                <w:sz w:val="22"/>
                <w:szCs w:val="22"/>
                <w:lang w:val="fr-CH"/>
              </w:rPr>
              <w:t>Maitrise élémentaire des techniques d’embouche</w:t>
            </w:r>
          </w:p>
          <w:p w:rsidR="00067A17" w:rsidRPr="00A50ABE" w:rsidRDefault="00067A17" w:rsidP="00067A17">
            <w:pPr>
              <w:pStyle w:val="ListParagraph"/>
              <w:numPr>
                <w:ilvl w:val="0"/>
                <w:numId w:val="16"/>
              </w:numPr>
              <w:spacing w:line="240" w:lineRule="auto"/>
              <w:jc w:val="left"/>
              <w:rPr>
                <w:lang w:val="fr-CH"/>
              </w:rPr>
            </w:pPr>
            <w:r w:rsidRPr="00A50ABE">
              <w:rPr>
                <w:lang w:val="fr-CH"/>
              </w:rPr>
              <w:t>les différents types d’embouche</w:t>
            </w:r>
          </w:p>
          <w:p w:rsidR="00067A17" w:rsidRPr="00A50ABE" w:rsidRDefault="00067A17" w:rsidP="00067A17">
            <w:pPr>
              <w:pStyle w:val="ListParagraph"/>
              <w:numPr>
                <w:ilvl w:val="0"/>
                <w:numId w:val="16"/>
              </w:numPr>
              <w:spacing w:line="240" w:lineRule="auto"/>
              <w:jc w:val="left"/>
              <w:rPr>
                <w:lang w:val="fr-CH"/>
              </w:rPr>
            </w:pPr>
            <w:r w:rsidRPr="00A50ABE">
              <w:rPr>
                <w:lang w:val="fr-CH"/>
              </w:rPr>
              <w:t>les critères de choix des animaux à emboucher</w:t>
            </w:r>
          </w:p>
          <w:p w:rsidR="00067A17" w:rsidRPr="00A50ABE" w:rsidRDefault="00067A17" w:rsidP="00067A17">
            <w:pPr>
              <w:pStyle w:val="ListParagraph"/>
              <w:numPr>
                <w:ilvl w:val="0"/>
                <w:numId w:val="16"/>
              </w:numPr>
              <w:spacing w:line="240" w:lineRule="auto"/>
              <w:jc w:val="left"/>
              <w:rPr>
                <w:lang w:val="fr-CH"/>
              </w:rPr>
            </w:pPr>
            <w:r w:rsidRPr="00A50ABE">
              <w:rPr>
                <w:lang w:val="fr-CH"/>
              </w:rPr>
              <w:t>infrastructure et équipement pour l’embouche</w:t>
            </w:r>
          </w:p>
          <w:p w:rsidR="00067A17" w:rsidRPr="00A50ABE" w:rsidRDefault="00067A17" w:rsidP="00067A17">
            <w:pPr>
              <w:pStyle w:val="ListParagraph"/>
              <w:numPr>
                <w:ilvl w:val="0"/>
                <w:numId w:val="15"/>
              </w:numPr>
              <w:spacing w:line="240" w:lineRule="auto"/>
              <w:jc w:val="left"/>
              <w:rPr>
                <w:lang w:val="fr-CH"/>
              </w:rPr>
            </w:pPr>
            <w:r w:rsidRPr="00A50ABE">
              <w:rPr>
                <w:lang w:val="fr-CH"/>
              </w:rPr>
              <w:t xml:space="preserve">Conduite de l’opération d’embouche : </w:t>
            </w:r>
          </w:p>
          <w:p w:rsidR="00067A17" w:rsidRPr="00A50ABE" w:rsidRDefault="00067A17" w:rsidP="00067A17">
            <w:pPr>
              <w:pStyle w:val="ListParagraph"/>
              <w:numPr>
                <w:ilvl w:val="0"/>
                <w:numId w:val="16"/>
              </w:numPr>
              <w:spacing w:line="240" w:lineRule="auto"/>
              <w:jc w:val="left"/>
              <w:rPr>
                <w:lang w:val="fr-CH"/>
              </w:rPr>
            </w:pPr>
            <w:r w:rsidRPr="00A50ABE">
              <w:rPr>
                <w:lang w:val="fr-CH"/>
              </w:rPr>
              <w:t>Prophylaxie sanitaire et médicale</w:t>
            </w:r>
          </w:p>
          <w:p w:rsidR="00067A17" w:rsidRPr="00A50ABE" w:rsidRDefault="00067A17" w:rsidP="00067A17">
            <w:pPr>
              <w:pStyle w:val="ListParagraph"/>
              <w:numPr>
                <w:ilvl w:val="0"/>
                <w:numId w:val="16"/>
              </w:numPr>
              <w:spacing w:line="240" w:lineRule="auto"/>
              <w:jc w:val="left"/>
              <w:rPr>
                <w:lang w:val="fr-CH"/>
              </w:rPr>
            </w:pPr>
            <w:r w:rsidRPr="00A50ABE">
              <w:rPr>
                <w:lang w:val="fr-CH"/>
              </w:rPr>
              <w:t>Mise en quarantaine</w:t>
            </w:r>
          </w:p>
          <w:p w:rsidR="00067A17" w:rsidRPr="00A50ABE" w:rsidRDefault="00067A17" w:rsidP="00067A17">
            <w:pPr>
              <w:pStyle w:val="ListParagraph"/>
              <w:numPr>
                <w:ilvl w:val="0"/>
                <w:numId w:val="16"/>
              </w:numPr>
              <w:spacing w:line="240" w:lineRule="auto"/>
              <w:jc w:val="left"/>
              <w:rPr>
                <w:lang w:val="fr-CH"/>
              </w:rPr>
            </w:pPr>
            <w:r w:rsidRPr="00A50ABE">
              <w:rPr>
                <w:lang w:val="fr-CH"/>
              </w:rPr>
              <w:t>Déparasitage interne et externe</w:t>
            </w:r>
          </w:p>
          <w:p w:rsidR="00067A17" w:rsidRPr="00A50ABE" w:rsidRDefault="00067A17" w:rsidP="00290E41">
            <w:pPr>
              <w:pStyle w:val="ListParagraph"/>
              <w:numPr>
                <w:ilvl w:val="0"/>
                <w:numId w:val="16"/>
              </w:numPr>
              <w:spacing w:line="240" w:lineRule="auto"/>
              <w:jc w:val="left"/>
              <w:rPr>
                <w:lang w:val="fr-CH"/>
              </w:rPr>
            </w:pPr>
            <w:r w:rsidRPr="00A50ABE">
              <w:rPr>
                <w:lang w:val="fr-CH"/>
              </w:rPr>
              <w:t>Alimentation des animaux embouchés : fabrication de blocs nutritionnels, traitement de la paille à urée</w:t>
            </w:r>
          </w:p>
          <w:p w:rsidR="00067A17" w:rsidRPr="00A50ABE" w:rsidRDefault="00067A17" w:rsidP="00067A17">
            <w:pPr>
              <w:pStyle w:val="ListParagraph"/>
              <w:numPr>
                <w:ilvl w:val="0"/>
                <w:numId w:val="15"/>
              </w:numPr>
              <w:spacing w:line="240" w:lineRule="auto"/>
              <w:jc w:val="left"/>
              <w:rPr>
                <w:b/>
                <w:i/>
                <w:lang w:val="fr-CH"/>
              </w:rPr>
            </w:pPr>
            <w:r w:rsidRPr="00A50ABE">
              <w:rPr>
                <w:b/>
                <w:i/>
                <w:lang w:val="fr-CH"/>
              </w:rPr>
              <w:t>Gestion de l’unité d’embouche</w:t>
            </w:r>
          </w:p>
          <w:p w:rsidR="00067A17" w:rsidRPr="00A50ABE" w:rsidRDefault="00067A17" w:rsidP="00067A17">
            <w:pPr>
              <w:pStyle w:val="ListParagraph"/>
              <w:numPr>
                <w:ilvl w:val="0"/>
                <w:numId w:val="44"/>
              </w:numPr>
              <w:spacing w:line="240" w:lineRule="auto"/>
              <w:jc w:val="left"/>
              <w:rPr>
                <w:lang w:val="fr-CH"/>
              </w:rPr>
            </w:pPr>
            <w:r w:rsidRPr="00A50ABE">
              <w:rPr>
                <w:lang w:val="fr-CH"/>
              </w:rPr>
              <w:t>Planification de l’opération</w:t>
            </w:r>
          </w:p>
          <w:p w:rsidR="00067A17" w:rsidRPr="00A50ABE" w:rsidRDefault="00067A17" w:rsidP="00067A17">
            <w:pPr>
              <w:pStyle w:val="ListParagraph"/>
              <w:numPr>
                <w:ilvl w:val="0"/>
                <w:numId w:val="44"/>
              </w:numPr>
              <w:spacing w:line="240" w:lineRule="auto"/>
              <w:jc w:val="left"/>
              <w:rPr>
                <w:lang w:val="fr-CH"/>
              </w:rPr>
            </w:pPr>
            <w:r w:rsidRPr="00A50ABE">
              <w:rPr>
                <w:lang w:val="fr-CH"/>
              </w:rPr>
              <w:t>Rentabilité économique et financière d’une opération d’embouche</w:t>
            </w:r>
          </w:p>
          <w:p w:rsidR="00067A17" w:rsidRPr="00A50ABE" w:rsidRDefault="00067A17" w:rsidP="00067A17">
            <w:pPr>
              <w:pStyle w:val="ListParagraph"/>
              <w:numPr>
                <w:ilvl w:val="0"/>
                <w:numId w:val="44"/>
              </w:numPr>
              <w:spacing w:line="240" w:lineRule="auto"/>
              <w:jc w:val="left"/>
              <w:rPr>
                <w:lang w:val="fr-CH"/>
              </w:rPr>
            </w:pPr>
            <w:r w:rsidRPr="00A50ABE">
              <w:rPr>
                <w:lang w:val="fr-CH"/>
              </w:rPr>
              <w:t>Coût de production</w:t>
            </w:r>
          </w:p>
          <w:p w:rsidR="00067A17" w:rsidRPr="00A50ABE" w:rsidRDefault="00067A17" w:rsidP="00067A17">
            <w:pPr>
              <w:pStyle w:val="ListParagraph"/>
              <w:numPr>
                <w:ilvl w:val="0"/>
                <w:numId w:val="44"/>
              </w:numPr>
              <w:spacing w:line="240" w:lineRule="auto"/>
              <w:jc w:val="left"/>
              <w:rPr>
                <w:lang w:val="fr-CH"/>
              </w:rPr>
            </w:pPr>
            <w:r w:rsidRPr="00A50ABE">
              <w:rPr>
                <w:lang w:val="fr-CH"/>
              </w:rPr>
              <w:t>Évaluation financière de l’opération d’embouche</w:t>
            </w:r>
          </w:p>
          <w:p w:rsidR="00067A17" w:rsidRPr="00A50ABE" w:rsidRDefault="00067A17" w:rsidP="00067A17">
            <w:pPr>
              <w:pStyle w:val="ListParagraph"/>
              <w:numPr>
                <w:ilvl w:val="0"/>
                <w:numId w:val="44"/>
              </w:numPr>
              <w:spacing w:line="240" w:lineRule="auto"/>
              <w:jc w:val="left"/>
              <w:rPr>
                <w:lang w:val="fr-CH"/>
              </w:rPr>
            </w:pPr>
            <w:r w:rsidRPr="00A50ABE">
              <w:rPr>
                <w:lang w:val="fr-CH"/>
              </w:rPr>
              <w:t>Financement de l’opération d’embouche</w:t>
            </w:r>
          </w:p>
          <w:p w:rsidR="00067A17" w:rsidRPr="00A50ABE" w:rsidRDefault="00067A17" w:rsidP="00067A17">
            <w:pPr>
              <w:pStyle w:val="ListParagraph"/>
              <w:numPr>
                <w:ilvl w:val="0"/>
                <w:numId w:val="45"/>
              </w:numPr>
              <w:spacing w:line="240" w:lineRule="auto"/>
              <w:jc w:val="left"/>
              <w:rPr>
                <w:b/>
                <w:lang w:val="fr-CH"/>
              </w:rPr>
            </w:pPr>
            <w:r w:rsidRPr="00A50ABE">
              <w:rPr>
                <w:b/>
                <w:lang w:val="fr-CH"/>
              </w:rPr>
              <w:t>Transformation et conservation des dérivés d’embouche</w:t>
            </w:r>
          </w:p>
          <w:p w:rsidR="00067A17" w:rsidRPr="00A50ABE" w:rsidRDefault="00067A17" w:rsidP="00067A17">
            <w:pPr>
              <w:pStyle w:val="ListParagraph"/>
              <w:numPr>
                <w:ilvl w:val="0"/>
                <w:numId w:val="46"/>
              </w:numPr>
              <w:spacing w:line="240" w:lineRule="auto"/>
              <w:jc w:val="left"/>
              <w:rPr>
                <w:lang w:val="fr-CH"/>
              </w:rPr>
            </w:pPr>
            <w:r w:rsidRPr="00A50ABE">
              <w:rPr>
                <w:lang w:val="fr-CH"/>
              </w:rPr>
              <w:t>Techniques de compostage</w:t>
            </w:r>
          </w:p>
          <w:p w:rsidR="00067A17" w:rsidRPr="00A50ABE" w:rsidRDefault="00067A17" w:rsidP="00AF61B4">
            <w:pPr>
              <w:pStyle w:val="ListParagraph"/>
              <w:numPr>
                <w:ilvl w:val="0"/>
                <w:numId w:val="46"/>
              </w:numPr>
              <w:spacing w:line="240" w:lineRule="auto"/>
              <w:jc w:val="left"/>
              <w:rPr>
                <w:lang w:val="fr-CH"/>
              </w:rPr>
            </w:pPr>
            <w:r w:rsidRPr="00A50ABE">
              <w:rPr>
                <w:i/>
                <w:iCs/>
                <w:lang w:val="fr-CH"/>
              </w:rPr>
              <w:t>Maitrise des techniques de production et de transformation du lait (</w:t>
            </w:r>
            <w:proofErr w:type="spellStart"/>
            <w:r w:rsidRPr="00A50ABE">
              <w:rPr>
                <w:i/>
                <w:iCs/>
                <w:lang w:val="fr-CH"/>
              </w:rPr>
              <w:t>Tchoukou</w:t>
            </w:r>
            <w:proofErr w:type="spellEnd"/>
            <w:r w:rsidRPr="00A50ABE">
              <w:rPr>
                <w:i/>
                <w:iCs/>
                <w:lang w:val="fr-CH"/>
              </w:rPr>
              <w:t>, fromage, beurre yaourt)</w:t>
            </w:r>
          </w:p>
        </w:tc>
      </w:tr>
      <w:tr w:rsidR="00A50ABE" w:rsidRPr="00A50ABE" w:rsidTr="00290E41">
        <w:tc>
          <w:tcPr>
            <w:tcW w:w="2830" w:type="dxa"/>
          </w:tcPr>
          <w:p w:rsidR="00067A17" w:rsidRPr="00A50ABE" w:rsidRDefault="00067A17" w:rsidP="00067A17">
            <w:pPr>
              <w:pStyle w:val="ListParagraph"/>
              <w:numPr>
                <w:ilvl w:val="0"/>
                <w:numId w:val="43"/>
              </w:numPr>
              <w:spacing w:line="240" w:lineRule="auto"/>
              <w:jc w:val="left"/>
              <w:rPr>
                <w:b/>
                <w:lang w:val="fr-CH"/>
              </w:rPr>
            </w:pPr>
            <w:r w:rsidRPr="00A50ABE">
              <w:rPr>
                <w:b/>
                <w:lang w:val="fr-CH"/>
              </w:rPr>
              <w:t>Transformation, conservation et commercialisation des produits agricoles</w:t>
            </w:r>
          </w:p>
        </w:tc>
        <w:tc>
          <w:tcPr>
            <w:tcW w:w="6663" w:type="dxa"/>
          </w:tcPr>
          <w:p w:rsidR="00067A17" w:rsidRPr="00A50ABE" w:rsidRDefault="00067A17" w:rsidP="00290E41">
            <w:pPr>
              <w:pStyle w:val="Default"/>
              <w:numPr>
                <w:ilvl w:val="0"/>
                <w:numId w:val="45"/>
              </w:numPr>
              <w:rPr>
                <w:rFonts w:asciiTheme="minorHAnsi" w:hAnsiTheme="minorHAnsi"/>
                <w:color w:val="auto"/>
                <w:sz w:val="22"/>
                <w:szCs w:val="22"/>
                <w:lang w:val="fr-CH"/>
              </w:rPr>
            </w:pPr>
            <w:r w:rsidRPr="00A50ABE">
              <w:rPr>
                <w:rFonts w:asciiTheme="minorHAnsi" w:hAnsiTheme="minorHAnsi"/>
                <w:color w:val="auto"/>
                <w:sz w:val="22"/>
                <w:szCs w:val="22"/>
                <w:lang w:val="fr-CH"/>
              </w:rPr>
              <w:t xml:space="preserve">Maitrise élémentaire </w:t>
            </w:r>
            <w:r w:rsidRPr="00A50ABE">
              <w:rPr>
                <w:rFonts w:asciiTheme="minorHAnsi" w:hAnsiTheme="minorHAnsi"/>
                <w:i/>
                <w:iCs/>
                <w:color w:val="auto"/>
                <w:sz w:val="22"/>
                <w:szCs w:val="22"/>
                <w:lang w:val="fr-CH"/>
              </w:rPr>
              <w:t xml:space="preserve">de techniques </w:t>
            </w:r>
            <w:r w:rsidRPr="00A50ABE">
              <w:rPr>
                <w:rFonts w:asciiTheme="minorHAnsi" w:hAnsiTheme="minorHAnsi"/>
                <w:color w:val="auto"/>
                <w:sz w:val="22"/>
                <w:szCs w:val="22"/>
                <w:lang w:val="fr-CH"/>
              </w:rPr>
              <w:t>de compostage,</w:t>
            </w:r>
          </w:p>
          <w:p w:rsidR="00067A17" w:rsidRPr="00A50ABE" w:rsidRDefault="00067A17" w:rsidP="00AF61B4">
            <w:pPr>
              <w:pStyle w:val="Default"/>
              <w:numPr>
                <w:ilvl w:val="0"/>
                <w:numId w:val="45"/>
              </w:numPr>
              <w:rPr>
                <w:rFonts w:asciiTheme="minorHAnsi" w:hAnsiTheme="minorHAnsi"/>
                <w:color w:val="auto"/>
                <w:sz w:val="22"/>
                <w:szCs w:val="22"/>
                <w:lang w:val="fr-CH"/>
              </w:rPr>
            </w:pPr>
            <w:r w:rsidRPr="00A50ABE">
              <w:rPr>
                <w:rFonts w:asciiTheme="minorHAnsi" w:hAnsiTheme="minorHAnsi"/>
                <w:i/>
                <w:iCs/>
                <w:color w:val="auto"/>
                <w:sz w:val="22"/>
                <w:szCs w:val="22"/>
                <w:lang w:val="fr-CH"/>
              </w:rPr>
              <w:t xml:space="preserve">Maitrise de techniques </w:t>
            </w:r>
            <w:r w:rsidRPr="00A50ABE">
              <w:rPr>
                <w:rFonts w:asciiTheme="minorHAnsi" w:hAnsiTheme="minorHAnsi"/>
                <w:color w:val="auto"/>
                <w:sz w:val="22"/>
                <w:szCs w:val="22"/>
                <w:lang w:val="fr-CH"/>
              </w:rPr>
              <w:t>de stockage</w:t>
            </w:r>
          </w:p>
          <w:p w:rsidR="00290E41" w:rsidRPr="00A50ABE" w:rsidRDefault="00067A17" w:rsidP="00AF61B4">
            <w:pPr>
              <w:pStyle w:val="Default"/>
              <w:numPr>
                <w:ilvl w:val="0"/>
                <w:numId w:val="45"/>
              </w:numPr>
              <w:rPr>
                <w:rFonts w:asciiTheme="minorHAnsi" w:hAnsiTheme="minorHAnsi"/>
                <w:color w:val="auto"/>
                <w:sz w:val="22"/>
                <w:szCs w:val="22"/>
                <w:lang w:val="fr-CH"/>
              </w:rPr>
            </w:pPr>
            <w:r w:rsidRPr="00A50ABE">
              <w:rPr>
                <w:rFonts w:asciiTheme="minorHAnsi" w:hAnsiTheme="minorHAnsi"/>
                <w:color w:val="auto"/>
                <w:sz w:val="22"/>
                <w:szCs w:val="22"/>
                <w:lang w:val="fr-CH"/>
              </w:rPr>
              <w:t>Maitrise des techniques de transformation ou de conservation</w:t>
            </w:r>
          </w:p>
          <w:p w:rsidR="00067A17" w:rsidRPr="00A50ABE" w:rsidRDefault="00067A17" w:rsidP="00290E41">
            <w:pPr>
              <w:pStyle w:val="Default"/>
              <w:numPr>
                <w:ilvl w:val="0"/>
                <w:numId w:val="45"/>
              </w:numPr>
              <w:rPr>
                <w:rFonts w:asciiTheme="minorHAnsi" w:hAnsiTheme="minorHAnsi"/>
                <w:color w:val="auto"/>
                <w:sz w:val="22"/>
                <w:szCs w:val="22"/>
                <w:lang w:val="fr-CH"/>
              </w:rPr>
            </w:pPr>
            <w:r w:rsidRPr="00A50ABE">
              <w:rPr>
                <w:rFonts w:asciiTheme="minorHAnsi" w:hAnsiTheme="minorHAnsi"/>
                <w:color w:val="auto"/>
                <w:sz w:val="22"/>
                <w:szCs w:val="22"/>
                <w:lang w:val="fr-CH"/>
              </w:rPr>
              <w:t xml:space="preserve"> Maitrise de</w:t>
            </w:r>
            <w:r w:rsidR="00290E41" w:rsidRPr="00A50ABE">
              <w:rPr>
                <w:rFonts w:asciiTheme="minorHAnsi" w:hAnsiTheme="minorHAnsi"/>
                <w:color w:val="auto"/>
                <w:sz w:val="22"/>
                <w:szCs w:val="22"/>
                <w:lang w:val="fr-CH"/>
              </w:rPr>
              <w:t>s</w:t>
            </w:r>
            <w:r w:rsidRPr="00A50ABE">
              <w:rPr>
                <w:rFonts w:asciiTheme="minorHAnsi" w:hAnsiTheme="minorHAnsi"/>
                <w:color w:val="auto"/>
                <w:sz w:val="22"/>
                <w:szCs w:val="22"/>
                <w:lang w:val="fr-CH"/>
              </w:rPr>
              <w:t xml:space="preserve"> techniques de commercialisation des produits </w:t>
            </w:r>
          </w:p>
        </w:tc>
      </w:tr>
      <w:tr w:rsidR="00A50ABE" w:rsidRPr="00A50ABE" w:rsidTr="00290E41">
        <w:tc>
          <w:tcPr>
            <w:tcW w:w="2830" w:type="dxa"/>
          </w:tcPr>
          <w:p w:rsidR="00067A17" w:rsidRPr="00A50ABE" w:rsidRDefault="00067A17" w:rsidP="00067A17">
            <w:pPr>
              <w:pStyle w:val="ListParagraph"/>
              <w:numPr>
                <w:ilvl w:val="0"/>
                <w:numId w:val="43"/>
              </w:numPr>
              <w:spacing w:line="240" w:lineRule="auto"/>
              <w:jc w:val="left"/>
              <w:rPr>
                <w:b/>
                <w:lang w:val="fr-CH"/>
              </w:rPr>
            </w:pPr>
            <w:r w:rsidRPr="00A50ABE">
              <w:rPr>
                <w:b/>
                <w:lang w:val="fr-CH"/>
              </w:rPr>
              <w:t>Cosmétique</w:t>
            </w:r>
          </w:p>
        </w:tc>
        <w:tc>
          <w:tcPr>
            <w:tcW w:w="6663" w:type="dxa"/>
          </w:tcPr>
          <w:p w:rsidR="00067A17" w:rsidRPr="00A50ABE" w:rsidRDefault="00067A17" w:rsidP="00290E41">
            <w:pPr>
              <w:pStyle w:val="Default"/>
              <w:numPr>
                <w:ilvl w:val="0"/>
                <w:numId w:val="50"/>
              </w:numPr>
              <w:rPr>
                <w:rFonts w:asciiTheme="minorHAnsi" w:hAnsiTheme="minorHAnsi"/>
                <w:color w:val="auto"/>
                <w:sz w:val="22"/>
                <w:szCs w:val="22"/>
                <w:lang w:val="fr-CH"/>
              </w:rPr>
            </w:pPr>
            <w:r w:rsidRPr="00A50ABE">
              <w:rPr>
                <w:rFonts w:asciiTheme="minorHAnsi" w:hAnsiTheme="minorHAnsi"/>
                <w:color w:val="auto"/>
                <w:sz w:val="22"/>
                <w:szCs w:val="22"/>
                <w:lang w:val="fr-CH"/>
              </w:rPr>
              <w:t xml:space="preserve">Maitrise des techniques de fabrication des produits cosmétiques (parfum, encens, </w:t>
            </w:r>
            <w:proofErr w:type="spellStart"/>
            <w:r w:rsidRPr="00A50ABE">
              <w:rPr>
                <w:rFonts w:asciiTheme="minorHAnsi" w:hAnsiTheme="minorHAnsi"/>
                <w:color w:val="auto"/>
                <w:sz w:val="22"/>
                <w:szCs w:val="22"/>
                <w:lang w:val="fr-CH"/>
              </w:rPr>
              <w:t>etc</w:t>
            </w:r>
            <w:proofErr w:type="spellEnd"/>
            <w:r w:rsidRPr="00A50ABE">
              <w:rPr>
                <w:rFonts w:asciiTheme="minorHAnsi" w:hAnsiTheme="minorHAnsi"/>
                <w:color w:val="auto"/>
                <w:sz w:val="22"/>
                <w:szCs w:val="22"/>
                <w:lang w:val="fr-CH"/>
              </w:rPr>
              <w:t>) et du savon</w:t>
            </w:r>
          </w:p>
          <w:p w:rsidR="00067A17" w:rsidRPr="00A50ABE" w:rsidRDefault="00067A17" w:rsidP="00AF61B4">
            <w:pPr>
              <w:pStyle w:val="Default"/>
              <w:numPr>
                <w:ilvl w:val="0"/>
                <w:numId w:val="50"/>
              </w:numPr>
              <w:rPr>
                <w:rFonts w:asciiTheme="minorHAnsi" w:hAnsiTheme="minorHAnsi"/>
                <w:color w:val="auto"/>
                <w:sz w:val="22"/>
                <w:szCs w:val="22"/>
                <w:lang w:val="fr-CH"/>
              </w:rPr>
            </w:pPr>
            <w:r w:rsidRPr="00A50ABE">
              <w:rPr>
                <w:rFonts w:asciiTheme="minorHAnsi" w:hAnsiTheme="minorHAnsi"/>
                <w:color w:val="auto"/>
                <w:sz w:val="22"/>
                <w:szCs w:val="22"/>
                <w:lang w:val="fr-CH"/>
              </w:rPr>
              <w:t>Techniques de commercialisation</w:t>
            </w:r>
          </w:p>
          <w:p w:rsidR="00067A17" w:rsidRPr="00A50ABE" w:rsidRDefault="00067A17" w:rsidP="00AF61B4">
            <w:pPr>
              <w:rPr>
                <w:b/>
                <w:lang w:val="fr-CH"/>
              </w:rPr>
            </w:pPr>
          </w:p>
        </w:tc>
      </w:tr>
      <w:tr w:rsidR="00A50ABE" w:rsidRPr="00A50ABE" w:rsidTr="00290E41">
        <w:tc>
          <w:tcPr>
            <w:tcW w:w="9493" w:type="dxa"/>
            <w:gridSpan w:val="2"/>
          </w:tcPr>
          <w:p w:rsidR="00067A17" w:rsidRPr="00A50ABE" w:rsidRDefault="00067A17" w:rsidP="00AF61B4">
            <w:pPr>
              <w:pStyle w:val="Default"/>
              <w:rPr>
                <w:rFonts w:asciiTheme="minorHAnsi" w:hAnsiTheme="minorHAnsi"/>
                <w:b/>
                <w:color w:val="auto"/>
                <w:sz w:val="22"/>
                <w:szCs w:val="22"/>
                <w:lang w:val="fr-CH"/>
              </w:rPr>
            </w:pPr>
            <w:r w:rsidRPr="00A50ABE">
              <w:rPr>
                <w:rFonts w:asciiTheme="minorHAnsi" w:hAnsiTheme="minorHAnsi"/>
                <w:b/>
                <w:color w:val="auto"/>
                <w:sz w:val="22"/>
                <w:szCs w:val="22"/>
                <w:lang w:val="fr-CH"/>
              </w:rPr>
              <w:t>COMPETENCES TRANSVERSALES COMPLEMENTAIRES</w:t>
            </w:r>
          </w:p>
        </w:tc>
      </w:tr>
      <w:tr w:rsidR="00A50ABE" w:rsidRPr="00A50ABE" w:rsidTr="00290E41">
        <w:tc>
          <w:tcPr>
            <w:tcW w:w="2830" w:type="dxa"/>
          </w:tcPr>
          <w:p w:rsidR="00067A17" w:rsidRPr="00A50ABE" w:rsidRDefault="00067A17" w:rsidP="00067A17">
            <w:pPr>
              <w:pStyle w:val="ListParagraph"/>
              <w:numPr>
                <w:ilvl w:val="0"/>
                <w:numId w:val="43"/>
              </w:numPr>
              <w:spacing w:line="240" w:lineRule="auto"/>
              <w:jc w:val="left"/>
              <w:rPr>
                <w:b/>
                <w:lang w:val="fr-CH"/>
              </w:rPr>
            </w:pPr>
            <w:r w:rsidRPr="00A50ABE">
              <w:rPr>
                <w:b/>
                <w:lang w:val="fr-CH"/>
              </w:rPr>
              <w:t>Compétences de vie et éducation financière</w:t>
            </w:r>
          </w:p>
        </w:tc>
        <w:tc>
          <w:tcPr>
            <w:tcW w:w="6663" w:type="dxa"/>
          </w:tcPr>
          <w:p w:rsidR="00067A17" w:rsidRPr="00A50ABE" w:rsidRDefault="00067A17" w:rsidP="00067A17">
            <w:pPr>
              <w:pStyle w:val="ListParagraph"/>
              <w:numPr>
                <w:ilvl w:val="0"/>
                <w:numId w:val="49"/>
              </w:numPr>
              <w:spacing w:line="240" w:lineRule="auto"/>
              <w:jc w:val="left"/>
              <w:rPr>
                <w:lang w:val="fr-CH"/>
              </w:rPr>
            </w:pPr>
            <w:r w:rsidRPr="00A50ABE">
              <w:rPr>
                <w:lang w:val="fr-CH"/>
              </w:rPr>
              <w:t>Droits et responsabilités : égalité de tous</w:t>
            </w:r>
          </w:p>
          <w:p w:rsidR="00067A17" w:rsidRPr="00A50ABE" w:rsidRDefault="00067A17" w:rsidP="00067A17">
            <w:pPr>
              <w:pStyle w:val="ListParagraph"/>
              <w:numPr>
                <w:ilvl w:val="0"/>
                <w:numId w:val="49"/>
              </w:numPr>
              <w:spacing w:line="240" w:lineRule="auto"/>
              <w:jc w:val="left"/>
              <w:rPr>
                <w:lang w:val="fr-CH"/>
              </w:rPr>
            </w:pPr>
            <w:r w:rsidRPr="00A50ABE">
              <w:rPr>
                <w:lang w:val="fr-CH"/>
              </w:rPr>
              <w:t>prise de décision indépendante</w:t>
            </w:r>
          </w:p>
          <w:p w:rsidR="00067A17" w:rsidRPr="00A50ABE" w:rsidRDefault="00067A17" w:rsidP="00067A17">
            <w:pPr>
              <w:pStyle w:val="ListParagraph"/>
              <w:numPr>
                <w:ilvl w:val="0"/>
                <w:numId w:val="49"/>
              </w:numPr>
              <w:spacing w:line="240" w:lineRule="auto"/>
              <w:jc w:val="left"/>
              <w:rPr>
                <w:lang w:val="fr-CH"/>
              </w:rPr>
            </w:pPr>
            <w:r w:rsidRPr="00A50ABE">
              <w:rPr>
                <w:lang w:val="fr-CH"/>
              </w:rPr>
              <w:t>connaissance de soi</w:t>
            </w:r>
          </w:p>
          <w:p w:rsidR="00067A17" w:rsidRPr="00A50ABE" w:rsidRDefault="00067A17" w:rsidP="00067A17">
            <w:pPr>
              <w:pStyle w:val="ListParagraph"/>
              <w:numPr>
                <w:ilvl w:val="0"/>
                <w:numId w:val="49"/>
              </w:numPr>
              <w:spacing w:line="240" w:lineRule="auto"/>
              <w:jc w:val="left"/>
              <w:rPr>
                <w:lang w:val="fr-CH"/>
              </w:rPr>
            </w:pPr>
            <w:r w:rsidRPr="00A50ABE">
              <w:rPr>
                <w:lang w:val="fr-CH"/>
              </w:rPr>
              <w:t>confiance en soi</w:t>
            </w:r>
          </w:p>
          <w:p w:rsidR="00067A17" w:rsidRPr="00A50ABE" w:rsidRDefault="00067A17" w:rsidP="00067A17">
            <w:pPr>
              <w:pStyle w:val="ListParagraph"/>
              <w:numPr>
                <w:ilvl w:val="0"/>
                <w:numId w:val="49"/>
              </w:numPr>
              <w:spacing w:line="240" w:lineRule="auto"/>
              <w:jc w:val="left"/>
              <w:rPr>
                <w:lang w:val="fr-CH"/>
              </w:rPr>
            </w:pPr>
            <w:r w:rsidRPr="00A50ABE">
              <w:rPr>
                <w:lang w:val="fr-CH"/>
              </w:rPr>
              <w:t>gestion de l’argent</w:t>
            </w:r>
          </w:p>
          <w:p w:rsidR="00067A17" w:rsidRPr="00A50ABE" w:rsidRDefault="00067A17" w:rsidP="003B4389">
            <w:pPr>
              <w:spacing w:line="240" w:lineRule="auto"/>
              <w:jc w:val="left"/>
              <w:rPr>
                <w:lang w:val="fr-CH"/>
              </w:rPr>
            </w:pPr>
          </w:p>
        </w:tc>
      </w:tr>
    </w:tbl>
    <w:p w:rsidR="00067A17" w:rsidRDefault="00067A17" w:rsidP="00814096">
      <w:pPr>
        <w:spacing w:after="0"/>
        <w:rPr>
          <w:rFonts w:cs="Garamond"/>
          <w:sz w:val="24"/>
          <w:szCs w:val="24"/>
          <w:lang w:val="fr-CH"/>
        </w:rPr>
      </w:pPr>
    </w:p>
    <w:p w:rsidR="00C866EF" w:rsidRPr="00A50ABE" w:rsidRDefault="00C866EF" w:rsidP="00814096">
      <w:pPr>
        <w:spacing w:after="0"/>
        <w:rPr>
          <w:rFonts w:cs="Garamond"/>
          <w:sz w:val="24"/>
          <w:szCs w:val="24"/>
          <w:lang w:val="fr-CH"/>
        </w:rPr>
      </w:pPr>
    </w:p>
    <w:p w:rsidR="00C866EF" w:rsidRPr="00C866EF" w:rsidRDefault="00C866EF" w:rsidP="00C866EF">
      <w:pPr>
        <w:pStyle w:val="ListParagraph"/>
        <w:rPr>
          <w:rFonts w:cs="Garamond"/>
          <w:lang w:val="fr-CH"/>
        </w:rPr>
      </w:pPr>
      <w:r w:rsidRPr="00C866EF">
        <w:rPr>
          <w:rFonts w:cs="Garamond"/>
          <w:b/>
          <w:lang w:val="fr-CH"/>
        </w:rPr>
        <w:t>6.</w:t>
      </w:r>
      <w:r>
        <w:rPr>
          <w:rFonts w:cs="Garamond"/>
          <w:b/>
          <w:lang w:val="fr-CH"/>
        </w:rPr>
        <w:t xml:space="preserve"> </w:t>
      </w:r>
      <w:r w:rsidRPr="00C866EF">
        <w:rPr>
          <w:rFonts w:cs="Garamond"/>
          <w:b/>
          <w:lang w:val="fr-CH"/>
        </w:rPr>
        <w:t>Répartition des bénéficiaires, par village et par domaine de formation</w:t>
      </w:r>
    </w:p>
    <w:tbl>
      <w:tblPr>
        <w:tblW w:w="9956"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796"/>
        <w:gridCol w:w="1621"/>
        <w:gridCol w:w="1900"/>
        <w:gridCol w:w="1843"/>
        <w:gridCol w:w="1701"/>
      </w:tblGrid>
      <w:tr w:rsidR="0070106D" w:rsidRPr="009E10EE" w:rsidTr="0090124E">
        <w:trPr>
          <w:trHeight w:val="806"/>
        </w:trPr>
        <w:tc>
          <w:tcPr>
            <w:tcW w:w="1095" w:type="dxa"/>
            <w:shd w:val="clear" w:color="auto" w:fill="auto"/>
            <w:noWrap/>
            <w:vAlign w:val="center"/>
            <w:hideMark/>
          </w:tcPr>
          <w:p w:rsidR="0070106D" w:rsidRPr="009E10EE" w:rsidRDefault="0070106D" w:rsidP="00AF61B4">
            <w:pPr>
              <w:spacing w:after="0" w:line="240" w:lineRule="auto"/>
              <w:rPr>
                <w:b/>
                <w:bCs/>
                <w:color w:val="000000"/>
                <w:lang w:eastAsia="en-GB"/>
              </w:rPr>
            </w:pPr>
            <w:r w:rsidRPr="009E10EE">
              <w:rPr>
                <w:b/>
                <w:bCs/>
                <w:color w:val="000000"/>
                <w:lang w:eastAsia="en-GB"/>
              </w:rPr>
              <w:lastRenderedPageBreak/>
              <w:t>Région</w:t>
            </w:r>
          </w:p>
        </w:tc>
        <w:tc>
          <w:tcPr>
            <w:tcW w:w="1796" w:type="dxa"/>
            <w:shd w:val="clear" w:color="auto" w:fill="auto"/>
            <w:noWrap/>
            <w:vAlign w:val="center"/>
            <w:hideMark/>
          </w:tcPr>
          <w:p w:rsidR="0070106D" w:rsidRPr="009E10EE" w:rsidRDefault="0070106D" w:rsidP="00AF61B4">
            <w:pPr>
              <w:spacing w:after="0" w:line="240" w:lineRule="auto"/>
              <w:jc w:val="center"/>
              <w:rPr>
                <w:b/>
                <w:bCs/>
                <w:color w:val="000000"/>
                <w:lang w:eastAsia="en-GB"/>
              </w:rPr>
            </w:pPr>
            <w:r w:rsidRPr="009E10EE">
              <w:rPr>
                <w:b/>
                <w:bCs/>
                <w:color w:val="000000"/>
                <w:lang w:eastAsia="en-GB"/>
              </w:rPr>
              <w:t>Département</w:t>
            </w:r>
          </w:p>
        </w:tc>
        <w:tc>
          <w:tcPr>
            <w:tcW w:w="1621" w:type="dxa"/>
            <w:shd w:val="clear" w:color="auto" w:fill="auto"/>
            <w:noWrap/>
            <w:vAlign w:val="center"/>
            <w:hideMark/>
          </w:tcPr>
          <w:p w:rsidR="0070106D" w:rsidRPr="009E10EE" w:rsidRDefault="0070106D" w:rsidP="00AF61B4">
            <w:pPr>
              <w:spacing w:after="0" w:line="240" w:lineRule="auto"/>
              <w:rPr>
                <w:b/>
                <w:bCs/>
                <w:color w:val="000000"/>
                <w:lang w:eastAsia="en-GB"/>
              </w:rPr>
            </w:pPr>
            <w:r w:rsidRPr="009E10EE">
              <w:rPr>
                <w:b/>
                <w:bCs/>
                <w:color w:val="000000"/>
                <w:lang w:eastAsia="en-GB"/>
              </w:rPr>
              <w:t>Village</w:t>
            </w:r>
          </w:p>
        </w:tc>
        <w:tc>
          <w:tcPr>
            <w:tcW w:w="1900" w:type="dxa"/>
          </w:tcPr>
          <w:p w:rsidR="0070106D" w:rsidRPr="009E10EE" w:rsidRDefault="0070106D" w:rsidP="00AF61B4">
            <w:pPr>
              <w:spacing w:after="0" w:line="240" w:lineRule="auto"/>
              <w:jc w:val="center"/>
              <w:rPr>
                <w:bCs/>
                <w:color w:val="000000"/>
                <w:lang w:val="fr-CH" w:eastAsia="en-GB"/>
              </w:rPr>
            </w:pPr>
            <w:r>
              <w:rPr>
                <w:bCs/>
                <w:color w:val="000000"/>
                <w:lang w:val="fr-CH" w:eastAsia="en-GB"/>
              </w:rPr>
              <w:t>E</w:t>
            </w:r>
            <w:r w:rsidRPr="009E10EE">
              <w:rPr>
                <w:bCs/>
                <w:color w:val="000000"/>
                <w:lang w:val="fr-CH" w:eastAsia="en-GB"/>
              </w:rPr>
              <w:t>mbouche + tra</w:t>
            </w:r>
            <w:r>
              <w:rPr>
                <w:bCs/>
                <w:color w:val="000000"/>
                <w:lang w:val="fr-CH" w:eastAsia="en-GB"/>
              </w:rPr>
              <w:t>nsformation de produits d’élevage</w:t>
            </w:r>
          </w:p>
        </w:tc>
        <w:tc>
          <w:tcPr>
            <w:tcW w:w="1843" w:type="dxa"/>
          </w:tcPr>
          <w:p w:rsidR="0070106D" w:rsidRPr="009E10EE" w:rsidRDefault="0070106D" w:rsidP="00AF61B4">
            <w:pPr>
              <w:spacing w:after="0" w:line="240" w:lineRule="auto"/>
              <w:rPr>
                <w:bCs/>
                <w:color w:val="000000"/>
                <w:lang w:val="fr-CH" w:eastAsia="en-GB"/>
              </w:rPr>
            </w:pPr>
            <w:r w:rsidRPr="009E10EE">
              <w:rPr>
                <w:bCs/>
                <w:color w:val="000000"/>
                <w:lang w:val="fr-CH" w:eastAsia="en-GB"/>
              </w:rPr>
              <w:t>Transformation, conservation produits agricoles</w:t>
            </w:r>
          </w:p>
        </w:tc>
        <w:tc>
          <w:tcPr>
            <w:tcW w:w="1701" w:type="dxa"/>
          </w:tcPr>
          <w:p w:rsidR="0070106D" w:rsidRPr="009E10EE" w:rsidRDefault="0070106D" w:rsidP="00AF61B4">
            <w:pPr>
              <w:spacing w:after="0" w:line="240" w:lineRule="auto"/>
              <w:rPr>
                <w:bCs/>
                <w:color w:val="000000"/>
                <w:lang w:val="fr-CH" w:eastAsia="en-GB"/>
              </w:rPr>
            </w:pPr>
            <w:r w:rsidRPr="009E10EE">
              <w:rPr>
                <w:bCs/>
                <w:color w:val="000000"/>
                <w:lang w:val="fr-CH" w:eastAsia="en-GB"/>
              </w:rPr>
              <w:t>Cosméti</w:t>
            </w:r>
            <w:bookmarkStart w:id="0" w:name="_GoBack"/>
            <w:bookmarkEnd w:id="0"/>
            <w:r w:rsidRPr="009E10EE">
              <w:rPr>
                <w:bCs/>
                <w:color w:val="000000"/>
                <w:lang w:val="fr-CH" w:eastAsia="en-GB"/>
              </w:rPr>
              <w:t>ques</w:t>
            </w:r>
          </w:p>
        </w:tc>
      </w:tr>
      <w:tr w:rsidR="00C866EF" w:rsidRPr="009E10EE" w:rsidTr="00641B25">
        <w:trPr>
          <w:trHeight w:val="375"/>
        </w:trPr>
        <w:tc>
          <w:tcPr>
            <w:tcW w:w="1095" w:type="dxa"/>
            <w:vMerge w:val="restart"/>
            <w:shd w:val="clear" w:color="auto" w:fill="auto"/>
            <w:noWrap/>
            <w:vAlign w:val="center"/>
            <w:hideMark/>
          </w:tcPr>
          <w:p w:rsidR="00C866EF" w:rsidRPr="009E10EE" w:rsidRDefault="00C866EF" w:rsidP="00AF61B4">
            <w:pPr>
              <w:spacing w:after="0" w:line="240" w:lineRule="auto"/>
              <w:rPr>
                <w:b/>
                <w:bCs/>
                <w:color w:val="000000"/>
                <w:lang w:eastAsia="en-GB"/>
              </w:rPr>
            </w:pPr>
            <w:r w:rsidRPr="009E10EE">
              <w:rPr>
                <w:b/>
                <w:bCs/>
                <w:color w:val="000000"/>
                <w:lang w:eastAsia="en-GB"/>
              </w:rPr>
              <w:t>Agadez</w:t>
            </w:r>
          </w:p>
        </w:tc>
        <w:tc>
          <w:tcPr>
            <w:tcW w:w="1796" w:type="dxa"/>
            <w:vMerge w:val="restart"/>
            <w:shd w:val="clear" w:color="auto" w:fill="auto"/>
            <w:noWrap/>
            <w:vAlign w:val="center"/>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Ingall</w:t>
            </w:r>
            <w:proofErr w:type="spellEnd"/>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Ingall</w:t>
            </w:r>
            <w:proofErr w:type="spellEnd"/>
          </w:p>
        </w:tc>
        <w:tc>
          <w:tcPr>
            <w:tcW w:w="1900" w:type="dxa"/>
          </w:tcPr>
          <w:p w:rsidR="00C866EF" w:rsidRPr="009E10EE" w:rsidRDefault="00C866EF" w:rsidP="00AF61B4">
            <w:pPr>
              <w:spacing w:after="0" w:line="240" w:lineRule="auto"/>
              <w:rPr>
                <w:color w:val="000000"/>
                <w:lang w:eastAsia="en-GB"/>
              </w:rPr>
            </w:pPr>
            <w:r w:rsidRPr="009E10EE">
              <w:rPr>
                <w:color w:val="000000"/>
                <w:lang w:eastAsia="en-GB"/>
              </w:rPr>
              <w:t>20</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Assoumane</w:t>
            </w:r>
            <w:proofErr w:type="spellEnd"/>
            <w:r w:rsidRPr="009E10EE">
              <w:rPr>
                <w:color w:val="000000"/>
                <w:lang w:eastAsia="en-GB"/>
              </w:rPr>
              <w:t xml:space="preserve"> 2</w:t>
            </w:r>
          </w:p>
        </w:tc>
        <w:tc>
          <w:tcPr>
            <w:tcW w:w="1900" w:type="dxa"/>
          </w:tcPr>
          <w:p w:rsidR="00C866EF" w:rsidRPr="009E10EE" w:rsidRDefault="00E245BA" w:rsidP="00AF61B4">
            <w:pPr>
              <w:spacing w:after="0" w:line="240" w:lineRule="auto"/>
              <w:rPr>
                <w:color w:val="000000"/>
                <w:lang w:eastAsia="en-GB"/>
              </w:rPr>
            </w:pPr>
            <w:r>
              <w:rPr>
                <w:color w:val="000000"/>
                <w:lang w:eastAsia="en-GB"/>
              </w:rPr>
              <w:t>2</w:t>
            </w:r>
            <w:r w:rsidR="00C866EF" w:rsidRPr="009E10EE">
              <w:rPr>
                <w:color w:val="000000"/>
                <w:lang w:eastAsia="en-GB"/>
              </w:rPr>
              <w:t>0</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Mazababou</w:t>
            </w:r>
            <w:proofErr w:type="spellEnd"/>
          </w:p>
        </w:tc>
        <w:tc>
          <w:tcPr>
            <w:tcW w:w="1900" w:type="dxa"/>
          </w:tcPr>
          <w:p w:rsidR="00C866EF" w:rsidRPr="009E10EE" w:rsidRDefault="00E245BA" w:rsidP="00AF61B4">
            <w:pPr>
              <w:spacing w:after="0" w:line="240" w:lineRule="auto"/>
              <w:rPr>
                <w:color w:val="000000"/>
                <w:lang w:eastAsia="en-GB"/>
              </w:rPr>
            </w:pPr>
            <w:r>
              <w:rPr>
                <w:color w:val="000000"/>
                <w:lang w:eastAsia="en-GB"/>
              </w:rPr>
              <w:t>20</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restart"/>
            <w:shd w:val="clear" w:color="auto" w:fill="auto"/>
            <w:noWrap/>
            <w:vAlign w:val="center"/>
            <w:hideMark/>
          </w:tcPr>
          <w:p w:rsidR="00C866EF" w:rsidRPr="009E10EE" w:rsidRDefault="00C866EF" w:rsidP="00AF61B4">
            <w:pPr>
              <w:spacing w:after="0" w:line="240" w:lineRule="auto"/>
              <w:rPr>
                <w:b/>
                <w:bCs/>
                <w:color w:val="000000"/>
                <w:lang w:eastAsia="en-GB"/>
              </w:rPr>
            </w:pPr>
          </w:p>
        </w:tc>
        <w:tc>
          <w:tcPr>
            <w:tcW w:w="1796"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Illéla</w:t>
            </w:r>
            <w:proofErr w:type="spellEnd"/>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Tajaé</w:t>
            </w:r>
            <w:proofErr w:type="spellEnd"/>
            <w:r w:rsidRPr="009E10EE">
              <w:rPr>
                <w:color w:val="000000"/>
                <w:lang w:eastAsia="en-GB"/>
              </w:rPr>
              <w:t xml:space="preserve"> Nomade</w:t>
            </w:r>
          </w:p>
        </w:tc>
        <w:tc>
          <w:tcPr>
            <w:tcW w:w="1900" w:type="dxa"/>
          </w:tcPr>
          <w:p w:rsidR="00C866EF" w:rsidRPr="009E10EE" w:rsidRDefault="00E245BA" w:rsidP="00AF61B4">
            <w:pPr>
              <w:spacing w:after="0" w:line="240" w:lineRule="auto"/>
              <w:rPr>
                <w:color w:val="000000"/>
                <w:lang w:eastAsia="en-GB"/>
              </w:rPr>
            </w:pPr>
            <w:r>
              <w:rPr>
                <w:color w:val="000000"/>
                <w:lang w:eastAsia="en-GB"/>
              </w:rPr>
              <w:t>2</w:t>
            </w:r>
            <w:r w:rsidR="00C866EF" w:rsidRPr="009E10EE">
              <w:rPr>
                <w:color w:val="000000"/>
                <w:lang w:eastAsia="en-GB"/>
              </w:rPr>
              <w:t>0</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Konni</w:t>
            </w:r>
            <w:proofErr w:type="spellEnd"/>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Mozagué</w:t>
            </w:r>
            <w:proofErr w:type="spellEnd"/>
          </w:p>
        </w:tc>
        <w:tc>
          <w:tcPr>
            <w:tcW w:w="1900" w:type="dxa"/>
          </w:tcPr>
          <w:p w:rsidR="00C866EF" w:rsidRPr="009E10EE" w:rsidRDefault="00E245BA" w:rsidP="00AF61B4">
            <w:pPr>
              <w:spacing w:after="0" w:line="240" w:lineRule="auto"/>
              <w:rPr>
                <w:color w:val="000000"/>
                <w:lang w:eastAsia="en-GB"/>
              </w:rPr>
            </w:pPr>
            <w:r>
              <w:rPr>
                <w:color w:val="000000"/>
                <w:lang w:eastAsia="en-GB"/>
              </w:rPr>
              <w:t>20</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restart"/>
            <w:shd w:val="clear" w:color="auto" w:fill="auto"/>
            <w:noWrap/>
            <w:vAlign w:val="center"/>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Madoua</w:t>
            </w:r>
            <w:proofErr w:type="spellEnd"/>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Arzerori</w:t>
            </w:r>
            <w:proofErr w:type="spellEnd"/>
          </w:p>
        </w:tc>
        <w:tc>
          <w:tcPr>
            <w:tcW w:w="1900" w:type="dxa"/>
          </w:tcPr>
          <w:p w:rsidR="00C866EF" w:rsidRPr="009E10EE" w:rsidRDefault="00E245BA" w:rsidP="00AF61B4">
            <w:pPr>
              <w:spacing w:after="0" w:line="240" w:lineRule="auto"/>
              <w:rPr>
                <w:color w:val="000000"/>
                <w:lang w:eastAsia="en-GB"/>
              </w:rPr>
            </w:pPr>
            <w:r>
              <w:rPr>
                <w:color w:val="000000"/>
                <w:lang w:eastAsia="en-GB"/>
              </w:rPr>
              <w:t>20</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Tambaye</w:t>
            </w:r>
            <w:proofErr w:type="spellEnd"/>
            <w:r w:rsidRPr="009E10EE">
              <w:rPr>
                <w:color w:val="000000"/>
                <w:lang w:eastAsia="en-GB"/>
              </w:rPr>
              <w:t xml:space="preserve"> </w:t>
            </w:r>
            <w:proofErr w:type="spellStart"/>
            <w:r w:rsidRPr="009E10EE">
              <w:rPr>
                <w:color w:val="000000"/>
                <w:lang w:eastAsia="en-GB"/>
              </w:rPr>
              <w:t>Kournoni</w:t>
            </w:r>
            <w:proofErr w:type="spellEnd"/>
          </w:p>
        </w:tc>
        <w:tc>
          <w:tcPr>
            <w:tcW w:w="1900" w:type="dxa"/>
          </w:tcPr>
          <w:p w:rsidR="00C866EF" w:rsidRPr="009E10EE" w:rsidRDefault="00C866EF" w:rsidP="00AF61B4">
            <w:pPr>
              <w:spacing w:after="0" w:line="240" w:lineRule="auto"/>
              <w:rPr>
                <w:color w:val="000000"/>
                <w:lang w:eastAsia="en-GB"/>
              </w:rPr>
            </w:pPr>
            <w:r w:rsidRPr="009E10EE">
              <w:rPr>
                <w:color w:val="000000"/>
                <w:lang w:eastAsia="en-GB"/>
              </w:rPr>
              <w:t>20</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restart"/>
            <w:shd w:val="clear" w:color="auto" w:fill="auto"/>
            <w:noWrap/>
            <w:vAlign w:val="center"/>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Malbaza</w:t>
            </w:r>
            <w:proofErr w:type="spellEnd"/>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Aroki</w:t>
            </w:r>
            <w:proofErr w:type="spellEnd"/>
          </w:p>
        </w:tc>
        <w:tc>
          <w:tcPr>
            <w:tcW w:w="1900" w:type="dxa"/>
          </w:tcPr>
          <w:p w:rsidR="00C866EF" w:rsidRPr="009E10EE" w:rsidRDefault="00E245BA" w:rsidP="00AF61B4">
            <w:pPr>
              <w:spacing w:after="0" w:line="240" w:lineRule="auto"/>
              <w:rPr>
                <w:color w:val="000000"/>
                <w:lang w:eastAsia="en-GB"/>
              </w:rPr>
            </w:pPr>
            <w:r>
              <w:rPr>
                <w:color w:val="000000"/>
                <w:lang w:eastAsia="en-GB"/>
              </w:rPr>
              <w:t>8</w:t>
            </w:r>
          </w:p>
        </w:tc>
        <w:tc>
          <w:tcPr>
            <w:tcW w:w="1843" w:type="dxa"/>
          </w:tcPr>
          <w:p w:rsidR="00C866EF" w:rsidRPr="009E10EE" w:rsidRDefault="00E245BA" w:rsidP="00AF61B4">
            <w:pPr>
              <w:spacing w:after="0" w:line="240" w:lineRule="auto"/>
              <w:rPr>
                <w:color w:val="000000"/>
                <w:lang w:eastAsia="en-GB"/>
              </w:rPr>
            </w:pPr>
            <w:r>
              <w:rPr>
                <w:color w:val="000000"/>
                <w:lang w:eastAsia="en-GB"/>
              </w:rPr>
              <w:t>12</w:t>
            </w: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Nobi</w:t>
            </w:r>
            <w:proofErr w:type="spellEnd"/>
          </w:p>
        </w:tc>
        <w:tc>
          <w:tcPr>
            <w:tcW w:w="1900" w:type="dxa"/>
          </w:tcPr>
          <w:p w:rsidR="00C866EF" w:rsidRPr="009E10EE" w:rsidRDefault="00E245BA" w:rsidP="00AF61B4">
            <w:pPr>
              <w:spacing w:after="0" w:line="240" w:lineRule="auto"/>
              <w:rPr>
                <w:color w:val="000000"/>
                <w:lang w:eastAsia="en-GB"/>
              </w:rPr>
            </w:pPr>
            <w:r>
              <w:rPr>
                <w:color w:val="000000"/>
                <w:lang w:eastAsia="en-GB"/>
              </w:rPr>
              <w:t>2</w:t>
            </w:r>
            <w:r w:rsidR="00C866EF" w:rsidRPr="009E10EE">
              <w:rPr>
                <w:color w:val="000000"/>
                <w:lang w:eastAsia="en-GB"/>
              </w:rPr>
              <w:t>0</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Zangon</w:t>
            </w:r>
            <w:proofErr w:type="spellEnd"/>
            <w:r w:rsidRPr="009E10EE">
              <w:rPr>
                <w:color w:val="000000"/>
                <w:lang w:eastAsia="en-GB"/>
              </w:rPr>
              <w:t xml:space="preserve"> </w:t>
            </w:r>
            <w:proofErr w:type="spellStart"/>
            <w:r w:rsidRPr="009E10EE">
              <w:rPr>
                <w:color w:val="000000"/>
                <w:lang w:eastAsia="en-GB"/>
              </w:rPr>
              <w:t>Tinazout</w:t>
            </w:r>
            <w:proofErr w:type="spellEnd"/>
          </w:p>
        </w:tc>
        <w:tc>
          <w:tcPr>
            <w:tcW w:w="1900" w:type="dxa"/>
          </w:tcPr>
          <w:p w:rsidR="00C866EF" w:rsidRPr="009E10EE" w:rsidRDefault="00C866EF" w:rsidP="00AF61B4">
            <w:pPr>
              <w:spacing w:after="0" w:line="240" w:lineRule="auto"/>
              <w:rPr>
                <w:color w:val="000000"/>
                <w:lang w:eastAsia="en-GB"/>
              </w:rPr>
            </w:pPr>
            <w:r w:rsidRPr="009E10EE">
              <w:rPr>
                <w:color w:val="000000"/>
                <w:lang w:eastAsia="en-GB"/>
              </w:rPr>
              <w:t>12</w:t>
            </w:r>
          </w:p>
        </w:tc>
        <w:tc>
          <w:tcPr>
            <w:tcW w:w="1843" w:type="dxa"/>
          </w:tcPr>
          <w:p w:rsidR="00C866EF" w:rsidRPr="009E10EE" w:rsidRDefault="00C866EF" w:rsidP="00AF61B4">
            <w:pPr>
              <w:spacing w:after="0" w:line="240" w:lineRule="auto"/>
              <w:rPr>
                <w:color w:val="000000"/>
                <w:lang w:eastAsia="en-GB"/>
              </w:rPr>
            </w:pPr>
            <w:r w:rsidRPr="009E10EE">
              <w:rPr>
                <w:color w:val="000000"/>
                <w:lang w:eastAsia="en-GB"/>
              </w:rPr>
              <w:t>8</w:t>
            </w: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Doguérawa</w:t>
            </w:r>
            <w:proofErr w:type="spellEnd"/>
          </w:p>
        </w:tc>
        <w:tc>
          <w:tcPr>
            <w:tcW w:w="1900" w:type="dxa"/>
          </w:tcPr>
          <w:p w:rsidR="00C866EF" w:rsidRPr="009E10EE" w:rsidRDefault="00C866EF" w:rsidP="00AF61B4">
            <w:pPr>
              <w:spacing w:after="0" w:line="240" w:lineRule="auto"/>
              <w:rPr>
                <w:color w:val="000000"/>
                <w:lang w:eastAsia="en-GB"/>
              </w:rPr>
            </w:pPr>
          </w:p>
        </w:tc>
        <w:tc>
          <w:tcPr>
            <w:tcW w:w="1843" w:type="dxa"/>
          </w:tcPr>
          <w:p w:rsidR="00C866EF" w:rsidRPr="009E10EE" w:rsidRDefault="00C866EF" w:rsidP="00AF61B4">
            <w:pPr>
              <w:spacing w:after="0" w:line="240" w:lineRule="auto"/>
              <w:rPr>
                <w:color w:val="000000"/>
                <w:lang w:eastAsia="en-GB"/>
              </w:rPr>
            </w:pPr>
            <w:r w:rsidRPr="009E10EE">
              <w:rPr>
                <w:color w:val="000000"/>
                <w:lang w:eastAsia="en-GB"/>
              </w:rPr>
              <w:t>20</w:t>
            </w: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Tagamawa</w:t>
            </w:r>
            <w:proofErr w:type="spellEnd"/>
          </w:p>
        </w:tc>
        <w:tc>
          <w:tcPr>
            <w:tcW w:w="1900" w:type="dxa"/>
          </w:tcPr>
          <w:p w:rsidR="00C866EF" w:rsidRPr="009E10EE" w:rsidRDefault="00C866EF" w:rsidP="00AF61B4">
            <w:pPr>
              <w:spacing w:after="0" w:line="240" w:lineRule="auto"/>
              <w:rPr>
                <w:color w:val="000000"/>
                <w:lang w:eastAsia="en-GB"/>
              </w:rPr>
            </w:pPr>
          </w:p>
        </w:tc>
        <w:tc>
          <w:tcPr>
            <w:tcW w:w="1843" w:type="dxa"/>
          </w:tcPr>
          <w:p w:rsidR="00C866EF" w:rsidRPr="009E10EE" w:rsidRDefault="00E245BA" w:rsidP="00AF61B4">
            <w:pPr>
              <w:spacing w:after="0" w:line="240" w:lineRule="auto"/>
              <w:rPr>
                <w:color w:val="000000"/>
                <w:lang w:eastAsia="en-GB"/>
              </w:rPr>
            </w:pPr>
            <w:r>
              <w:rPr>
                <w:color w:val="000000"/>
                <w:lang w:eastAsia="en-GB"/>
              </w:rPr>
              <w:t>20</w:t>
            </w: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restart"/>
            <w:shd w:val="clear" w:color="auto" w:fill="auto"/>
            <w:noWrap/>
            <w:vAlign w:val="center"/>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Tchintabarden</w:t>
            </w:r>
            <w:proofErr w:type="spellEnd"/>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Afalalo</w:t>
            </w:r>
            <w:proofErr w:type="spellEnd"/>
          </w:p>
        </w:tc>
        <w:tc>
          <w:tcPr>
            <w:tcW w:w="1900" w:type="dxa"/>
          </w:tcPr>
          <w:p w:rsidR="00C866EF" w:rsidRPr="009E10EE" w:rsidRDefault="00C866EF" w:rsidP="00AF61B4">
            <w:pPr>
              <w:spacing w:after="0" w:line="240" w:lineRule="auto"/>
              <w:rPr>
                <w:color w:val="000000"/>
                <w:lang w:eastAsia="en-GB"/>
              </w:rPr>
            </w:pPr>
            <w:r w:rsidRPr="009E10EE">
              <w:rPr>
                <w:color w:val="000000"/>
                <w:lang w:eastAsia="en-GB"/>
              </w:rPr>
              <w:t xml:space="preserve"> 20</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Ineïss</w:t>
            </w:r>
            <w:proofErr w:type="spellEnd"/>
          </w:p>
        </w:tc>
        <w:tc>
          <w:tcPr>
            <w:tcW w:w="1900" w:type="dxa"/>
          </w:tcPr>
          <w:p w:rsidR="00C866EF" w:rsidRPr="009E10EE" w:rsidRDefault="00C866EF" w:rsidP="00AF61B4">
            <w:pPr>
              <w:spacing w:after="0" w:line="240" w:lineRule="auto"/>
              <w:rPr>
                <w:color w:val="000000"/>
                <w:lang w:eastAsia="en-GB"/>
              </w:rPr>
            </w:pPr>
            <w:r w:rsidRPr="009E10EE">
              <w:rPr>
                <w:color w:val="000000"/>
                <w:lang w:eastAsia="en-GB"/>
              </w:rPr>
              <w:t>15</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Jigui</w:t>
            </w:r>
            <w:proofErr w:type="spellEnd"/>
            <w:r w:rsidRPr="009E10EE">
              <w:rPr>
                <w:color w:val="000000"/>
                <w:lang w:eastAsia="en-GB"/>
              </w:rPr>
              <w:t xml:space="preserve"> </w:t>
            </w:r>
            <w:proofErr w:type="spellStart"/>
            <w:r w:rsidRPr="009E10EE">
              <w:rPr>
                <w:color w:val="000000"/>
                <w:lang w:eastAsia="en-GB"/>
              </w:rPr>
              <w:t>Agoda</w:t>
            </w:r>
            <w:proofErr w:type="spellEnd"/>
          </w:p>
        </w:tc>
        <w:tc>
          <w:tcPr>
            <w:tcW w:w="1900" w:type="dxa"/>
          </w:tcPr>
          <w:p w:rsidR="00C866EF" w:rsidRPr="009E10EE" w:rsidRDefault="00C866EF" w:rsidP="00AF61B4">
            <w:pPr>
              <w:spacing w:after="0" w:line="240" w:lineRule="auto"/>
              <w:rPr>
                <w:color w:val="000000"/>
                <w:lang w:eastAsia="en-GB"/>
              </w:rPr>
            </w:pPr>
            <w:r w:rsidRPr="009E10EE">
              <w:rPr>
                <w:color w:val="000000"/>
                <w:lang w:eastAsia="en-GB"/>
              </w:rPr>
              <w:t>15</w:t>
            </w: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p>
        </w:tc>
      </w:tr>
      <w:tr w:rsidR="00C866EF" w:rsidRPr="009E10EE" w:rsidTr="00641B25">
        <w:trPr>
          <w:trHeight w:val="375"/>
        </w:trPr>
        <w:tc>
          <w:tcPr>
            <w:tcW w:w="1095" w:type="dxa"/>
            <w:vMerge/>
            <w:vAlign w:val="center"/>
            <w:hideMark/>
          </w:tcPr>
          <w:p w:rsidR="00C866EF" w:rsidRPr="009E10EE" w:rsidRDefault="00C866EF" w:rsidP="00AF61B4">
            <w:pPr>
              <w:spacing w:after="0" w:line="240" w:lineRule="auto"/>
              <w:rPr>
                <w:b/>
                <w:bCs/>
                <w:color w:val="000000"/>
                <w:lang w:eastAsia="en-GB"/>
              </w:rPr>
            </w:pPr>
          </w:p>
        </w:tc>
        <w:tc>
          <w:tcPr>
            <w:tcW w:w="1796" w:type="dxa"/>
            <w:vMerge/>
            <w:vAlign w:val="center"/>
            <w:hideMark/>
          </w:tcPr>
          <w:p w:rsidR="00C866EF" w:rsidRPr="009E10EE" w:rsidRDefault="00C866EF" w:rsidP="00AF61B4">
            <w:pPr>
              <w:spacing w:after="0" w:line="240" w:lineRule="auto"/>
              <w:rPr>
                <w:color w:val="000000"/>
                <w:lang w:eastAsia="en-GB"/>
              </w:rPr>
            </w:pPr>
          </w:p>
        </w:tc>
        <w:tc>
          <w:tcPr>
            <w:tcW w:w="1621" w:type="dxa"/>
            <w:shd w:val="clear" w:color="auto" w:fill="auto"/>
            <w:noWrap/>
            <w:vAlign w:val="bottom"/>
            <w:hideMark/>
          </w:tcPr>
          <w:p w:rsidR="00C866EF" w:rsidRPr="009E10EE" w:rsidRDefault="00C866EF" w:rsidP="00AF61B4">
            <w:pPr>
              <w:spacing w:after="0" w:line="240" w:lineRule="auto"/>
              <w:rPr>
                <w:color w:val="000000"/>
                <w:lang w:eastAsia="en-GB"/>
              </w:rPr>
            </w:pPr>
            <w:proofErr w:type="spellStart"/>
            <w:r w:rsidRPr="009E10EE">
              <w:rPr>
                <w:color w:val="000000"/>
                <w:lang w:eastAsia="en-GB"/>
              </w:rPr>
              <w:t>Tchintabaraden</w:t>
            </w:r>
            <w:proofErr w:type="spellEnd"/>
          </w:p>
        </w:tc>
        <w:tc>
          <w:tcPr>
            <w:tcW w:w="1900" w:type="dxa"/>
          </w:tcPr>
          <w:p w:rsidR="00C866EF" w:rsidRPr="009E10EE" w:rsidRDefault="00C866EF" w:rsidP="00AF61B4">
            <w:pPr>
              <w:spacing w:after="0" w:line="240" w:lineRule="auto"/>
              <w:rPr>
                <w:color w:val="000000"/>
                <w:lang w:eastAsia="en-GB"/>
              </w:rPr>
            </w:pPr>
          </w:p>
        </w:tc>
        <w:tc>
          <w:tcPr>
            <w:tcW w:w="1843" w:type="dxa"/>
          </w:tcPr>
          <w:p w:rsidR="00C866EF" w:rsidRPr="009E10EE" w:rsidRDefault="00C866EF" w:rsidP="00AF61B4">
            <w:pPr>
              <w:spacing w:after="0" w:line="240" w:lineRule="auto"/>
              <w:rPr>
                <w:color w:val="000000"/>
                <w:lang w:eastAsia="en-GB"/>
              </w:rPr>
            </w:pPr>
          </w:p>
        </w:tc>
        <w:tc>
          <w:tcPr>
            <w:tcW w:w="1701" w:type="dxa"/>
          </w:tcPr>
          <w:p w:rsidR="00C866EF" w:rsidRPr="009E10EE" w:rsidRDefault="00C866EF" w:rsidP="00AF61B4">
            <w:pPr>
              <w:spacing w:after="0" w:line="240" w:lineRule="auto"/>
              <w:rPr>
                <w:color w:val="000000"/>
                <w:lang w:eastAsia="en-GB"/>
              </w:rPr>
            </w:pPr>
            <w:r w:rsidRPr="009E10EE">
              <w:rPr>
                <w:color w:val="000000"/>
                <w:lang w:eastAsia="en-GB"/>
              </w:rPr>
              <w:t>10</w:t>
            </w:r>
          </w:p>
        </w:tc>
      </w:tr>
      <w:tr w:rsidR="00C11A4C" w:rsidRPr="009E10EE" w:rsidTr="00AB4C41">
        <w:trPr>
          <w:trHeight w:val="375"/>
        </w:trPr>
        <w:tc>
          <w:tcPr>
            <w:tcW w:w="4512" w:type="dxa"/>
            <w:gridSpan w:val="3"/>
            <w:vAlign w:val="center"/>
          </w:tcPr>
          <w:p w:rsidR="00C11A4C" w:rsidRPr="00C11A4C" w:rsidRDefault="00C11A4C" w:rsidP="00C11A4C">
            <w:pPr>
              <w:spacing w:after="0" w:line="240" w:lineRule="auto"/>
              <w:jc w:val="center"/>
              <w:rPr>
                <w:b/>
                <w:color w:val="000000"/>
                <w:lang w:eastAsia="en-GB"/>
              </w:rPr>
            </w:pPr>
            <w:r w:rsidRPr="00C11A4C">
              <w:rPr>
                <w:b/>
                <w:color w:val="000000"/>
                <w:lang w:eastAsia="en-GB"/>
              </w:rPr>
              <w:t>TOTAL</w:t>
            </w:r>
          </w:p>
        </w:tc>
        <w:tc>
          <w:tcPr>
            <w:tcW w:w="1900" w:type="dxa"/>
          </w:tcPr>
          <w:p w:rsidR="00C11A4C" w:rsidRPr="00C11A4C" w:rsidRDefault="00C11A4C" w:rsidP="00AF61B4">
            <w:pPr>
              <w:spacing w:after="0" w:line="240" w:lineRule="auto"/>
              <w:rPr>
                <w:b/>
                <w:color w:val="000000"/>
                <w:lang w:eastAsia="en-GB"/>
              </w:rPr>
            </w:pPr>
            <w:r w:rsidRPr="00C11A4C">
              <w:rPr>
                <w:b/>
                <w:color w:val="000000"/>
                <w:lang w:eastAsia="en-GB"/>
              </w:rPr>
              <w:t>230</w:t>
            </w:r>
          </w:p>
        </w:tc>
        <w:tc>
          <w:tcPr>
            <w:tcW w:w="1843" w:type="dxa"/>
          </w:tcPr>
          <w:p w:rsidR="00C11A4C" w:rsidRPr="00C11A4C" w:rsidRDefault="00C11A4C" w:rsidP="00AF61B4">
            <w:pPr>
              <w:spacing w:after="0" w:line="240" w:lineRule="auto"/>
              <w:rPr>
                <w:b/>
                <w:color w:val="000000"/>
                <w:lang w:eastAsia="en-GB"/>
              </w:rPr>
            </w:pPr>
            <w:r w:rsidRPr="00C11A4C">
              <w:rPr>
                <w:b/>
                <w:color w:val="000000"/>
                <w:lang w:eastAsia="en-GB"/>
              </w:rPr>
              <w:t>60</w:t>
            </w:r>
          </w:p>
        </w:tc>
        <w:tc>
          <w:tcPr>
            <w:tcW w:w="1701" w:type="dxa"/>
          </w:tcPr>
          <w:p w:rsidR="00C11A4C" w:rsidRPr="00C11A4C" w:rsidRDefault="00C11A4C" w:rsidP="00AF61B4">
            <w:pPr>
              <w:spacing w:after="0" w:line="240" w:lineRule="auto"/>
              <w:rPr>
                <w:b/>
                <w:color w:val="000000"/>
                <w:lang w:eastAsia="en-GB"/>
              </w:rPr>
            </w:pPr>
            <w:r w:rsidRPr="00C11A4C">
              <w:rPr>
                <w:b/>
                <w:color w:val="000000"/>
                <w:lang w:eastAsia="en-GB"/>
              </w:rPr>
              <w:t>10</w:t>
            </w:r>
          </w:p>
        </w:tc>
      </w:tr>
    </w:tbl>
    <w:p w:rsidR="00AE18A2" w:rsidRPr="00C866EF" w:rsidRDefault="00AE18A2" w:rsidP="00C866EF">
      <w:pPr>
        <w:pStyle w:val="ListParagraph"/>
        <w:rPr>
          <w:rFonts w:cs="Arial"/>
          <w:sz w:val="24"/>
          <w:szCs w:val="24"/>
          <w:lang w:val="fr-CH"/>
        </w:rPr>
      </w:pPr>
    </w:p>
    <w:p w:rsidR="003F28E6" w:rsidRPr="00A50ABE" w:rsidRDefault="003F28E6" w:rsidP="00FC23DB">
      <w:pPr>
        <w:pStyle w:val="ListParagraph"/>
        <w:rPr>
          <w:rFonts w:cs="Arial"/>
          <w:sz w:val="24"/>
          <w:szCs w:val="24"/>
        </w:rPr>
      </w:pPr>
    </w:p>
    <w:p w:rsidR="00FC23DB" w:rsidRPr="00A50ABE" w:rsidRDefault="00792423" w:rsidP="004C669E">
      <w:pPr>
        <w:spacing w:after="0"/>
        <w:ind w:left="360"/>
        <w:rPr>
          <w:rFonts w:cs="Arial"/>
          <w:sz w:val="24"/>
          <w:szCs w:val="24"/>
        </w:rPr>
      </w:pPr>
      <w:proofErr w:type="gramStart"/>
      <w:r>
        <w:rPr>
          <w:rFonts w:cs="Arial"/>
          <w:b/>
          <w:sz w:val="24"/>
          <w:szCs w:val="24"/>
        </w:rPr>
        <w:t>VI .</w:t>
      </w:r>
      <w:proofErr w:type="gramEnd"/>
      <w:r>
        <w:rPr>
          <w:rFonts w:cs="Arial"/>
          <w:b/>
          <w:sz w:val="24"/>
          <w:szCs w:val="24"/>
        </w:rPr>
        <w:t xml:space="preserve"> </w:t>
      </w:r>
      <w:r w:rsidR="00A6527A" w:rsidRPr="00A50ABE">
        <w:rPr>
          <w:rFonts w:cs="Arial"/>
          <w:b/>
          <w:sz w:val="24"/>
          <w:szCs w:val="24"/>
        </w:rPr>
        <w:t xml:space="preserve">Conclusion - </w:t>
      </w:r>
      <w:r w:rsidR="00FC23DB" w:rsidRPr="00A50ABE">
        <w:rPr>
          <w:rFonts w:cs="Arial"/>
          <w:b/>
          <w:sz w:val="24"/>
          <w:szCs w:val="24"/>
        </w:rPr>
        <w:t>Recommandations</w:t>
      </w:r>
    </w:p>
    <w:p w:rsidR="00360C3E" w:rsidRDefault="00360C3E" w:rsidP="00FC23DB">
      <w:pPr>
        <w:spacing w:after="0" w:line="360" w:lineRule="auto"/>
        <w:rPr>
          <w:rFonts w:cs="Arial"/>
          <w:b/>
          <w:sz w:val="24"/>
          <w:szCs w:val="24"/>
        </w:rPr>
      </w:pPr>
    </w:p>
    <w:p w:rsidR="00360C3E" w:rsidRDefault="00A6527A" w:rsidP="00FC23DB">
      <w:pPr>
        <w:spacing w:after="0" w:line="360" w:lineRule="auto"/>
        <w:rPr>
          <w:rFonts w:cs="Arial"/>
        </w:rPr>
      </w:pPr>
      <w:r w:rsidRPr="00A50ABE">
        <w:rPr>
          <w:rFonts w:cs="Arial"/>
        </w:rPr>
        <w:t xml:space="preserve">Les membres de la mission saluent la disponibilité des autorités administratives, coutumières et des relais de l’Association TIMIDRIA des localités visitées pour leur esprit de collaboration. </w:t>
      </w:r>
    </w:p>
    <w:p w:rsidR="00FC23DB" w:rsidRPr="00A50ABE" w:rsidRDefault="00A6527A" w:rsidP="00FC23DB">
      <w:pPr>
        <w:spacing w:after="0" w:line="360" w:lineRule="auto"/>
        <w:rPr>
          <w:rFonts w:cs="Arial"/>
        </w:rPr>
      </w:pPr>
      <w:r w:rsidRPr="00A50ABE">
        <w:rPr>
          <w:rFonts w:cs="Arial"/>
        </w:rPr>
        <w:t xml:space="preserve">Elle </w:t>
      </w:r>
      <w:r w:rsidR="00FC23DB" w:rsidRPr="00A50ABE">
        <w:rPr>
          <w:rFonts w:cs="Arial"/>
        </w:rPr>
        <w:t>recommande :</w:t>
      </w:r>
    </w:p>
    <w:p w:rsidR="00FC23DB" w:rsidRPr="00A50ABE" w:rsidRDefault="00710C19" w:rsidP="00326A25">
      <w:pPr>
        <w:pStyle w:val="ListParagraph"/>
        <w:numPr>
          <w:ilvl w:val="0"/>
          <w:numId w:val="1"/>
        </w:numPr>
        <w:spacing w:after="0" w:line="360" w:lineRule="auto"/>
        <w:rPr>
          <w:rFonts w:cs="Arial"/>
        </w:rPr>
      </w:pPr>
      <w:r w:rsidRPr="00A50ABE">
        <w:rPr>
          <w:rFonts w:cs="Arial"/>
        </w:rPr>
        <w:t>le démarrage</w:t>
      </w:r>
      <w:r w:rsidR="00FC23DB" w:rsidRPr="00A50ABE">
        <w:rPr>
          <w:rFonts w:cs="Arial"/>
        </w:rPr>
        <w:t xml:space="preserve"> </w:t>
      </w:r>
      <w:r w:rsidRPr="00A50ABE">
        <w:rPr>
          <w:rFonts w:cs="Arial"/>
        </w:rPr>
        <w:t>de la</w:t>
      </w:r>
      <w:r w:rsidR="00FC23DB" w:rsidRPr="00A50ABE">
        <w:rPr>
          <w:rFonts w:cs="Arial"/>
        </w:rPr>
        <w:t xml:space="preserve"> formation </w:t>
      </w:r>
      <w:r w:rsidRPr="00A50ABE">
        <w:rPr>
          <w:rFonts w:cs="Arial"/>
        </w:rPr>
        <w:t xml:space="preserve">des bénéficiaires </w:t>
      </w:r>
      <w:r w:rsidR="00F1051E" w:rsidRPr="00A50ABE">
        <w:rPr>
          <w:rFonts w:cs="Arial"/>
        </w:rPr>
        <w:t xml:space="preserve">dans les plus brefs délais </w:t>
      </w:r>
      <w:r w:rsidRPr="00A50ABE">
        <w:rPr>
          <w:rFonts w:cs="Arial"/>
        </w:rPr>
        <w:t xml:space="preserve">et </w:t>
      </w:r>
      <w:r w:rsidR="00F1051E" w:rsidRPr="00A50ABE">
        <w:rPr>
          <w:rFonts w:cs="Arial"/>
        </w:rPr>
        <w:t>dans leur</w:t>
      </w:r>
      <w:r w:rsidRPr="00A50ABE">
        <w:rPr>
          <w:rFonts w:cs="Arial"/>
        </w:rPr>
        <w:t>s</w:t>
      </w:r>
      <w:r w:rsidR="00F1051E" w:rsidRPr="00A50ABE">
        <w:rPr>
          <w:rFonts w:cs="Arial"/>
        </w:rPr>
        <w:t xml:space="preserve"> localité</w:t>
      </w:r>
      <w:r w:rsidRPr="00A50ABE">
        <w:rPr>
          <w:rFonts w:cs="Arial"/>
        </w:rPr>
        <w:t>s</w:t>
      </w:r>
      <w:r w:rsidR="00F1051E" w:rsidRPr="00A50ABE">
        <w:rPr>
          <w:rFonts w:cs="Arial"/>
        </w:rPr>
        <w:t xml:space="preserve"> respectives</w:t>
      </w:r>
      <w:r w:rsidR="00FC23DB" w:rsidRPr="00A50ABE">
        <w:rPr>
          <w:rFonts w:cs="Arial"/>
        </w:rPr>
        <w:t> ;</w:t>
      </w:r>
    </w:p>
    <w:p w:rsidR="00F1051E" w:rsidRPr="00A50ABE" w:rsidRDefault="00710C19" w:rsidP="00326A25">
      <w:pPr>
        <w:pStyle w:val="ListParagraph"/>
        <w:numPr>
          <w:ilvl w:val="0"/>
          <w:numId w:val="1"/>
        </w:numPr>
        <w:spacing w:after="0" w:line="360" w:lineRule="auto"/>
        <w:rPr>
          <w:rFonts w:cs="Arial"/>
        </w:rPr>
      </w:pPr>
      <w:r w:rsidRPr="00A50ABE">
        <w:rPr>
          <w:rFonts w:cs="Arial"/>
        </w:rPr>
        <w:t>d’</w:t>
      </w:r>
      <w:r w:rsidR="005D482F" w:rsidRPr="00A50ABE">
        <w:rPr>
          <w:rFonts w:cs="Arial"/>
        </w:rPr>
        <w:t xml:space="preserve">accompagner les bénéficiaires en kits après la formation ; </w:t>
      </w:r>
    </w:p>
    <w:p w:rsidR="00041D52" w:rsidRPr="00641B25" w:rsidRDefault="00710C19" w:rsidP="00041D52">
      <w:pPr>
        <w:pStyle w:val="ListParagraph"/>
        <w:numPr>
          <w:ilvl w:val="0"/>
          <w:numId w:val="1"/>
        </w:numPr>
        <w:spacing w:after="0" w:line="360" w:lineRule="auto"/>
        <w:rPr>
          <w:rFonts w:cs="Arial"/>
        </w:rPr>
      </w:pPr>
      <w:r w:rsidRPr="00A50ABE">
        <w:rPr>
          <w:rFonts w:cs="Arial"/>
        </w:rPr>
        <w:t xml:space="preserve">de </w:t>
      </w:r>
      <w:r w:rsidR="005D482F" w:rsidRPr="00A50ABE">
        <w:rPr>
          <w:rFonts w:cs="Arial"/>
        </w:rPr>
        <w:t xml:space="preserve">prévoir </w:t>
      </w:r>
      <w:r w:rsidRPr="00A50ABE">
        <w:rPr>
          <w:rFonts w:cs="Arial"/>
        </w:rPr>
        <w:t>un suivi</w:t>
      </w:r>
      <w:r w:rsidR="005D482F" w:rsidRPr="00A50ABE">
        <w:rPr>
          <w:rFonts w:cs="Arial"/>
        </w:rPr>
        <w:t xml:space="preserve"> post formation et </w:t>
      </w:r>
      <w:r w:rsidRPr="00A50ABE">
        <w:rPr>
          <w:rFonts w:cs="Arial"/>
        </w:rPr>
        <w:t>un mécanisme de</w:t>
      </w:r>
      <w:r w:rsidR="005D482F" w:rsidRPr="00A50ABE">
        <w:rPr>
          <w:rFonts w:cs="Arial"/>
        </w:rPr>
        <w:t xml:space="preserve"> coaching afin de s’assurer de la pérennisation des compétences acquises</w:t>
      </w:r>
      <w:r w:rsidR="00030812" w:rsidRPr="00A50ABE">
        <w:rPr>
          <w:rFonts w:cs="Arial"/>
        </w:rPr>
        <w:t xml:space="preserve"> et des activités génératrices de revenus qu’elles créeront à l’issu</w:t>
      </w:r>
      <w:r w:rsidR="00A6527A" w:rsidRPr="00A50ABE">
        <w:rPr>
          <w:rFonts w:cs="Arial"/>
        </w:rPr>
        <w:t>e</w:t>
      </w:r>
      <w:r w:rsidR="00030812" w:rsidRPr="00A50ABE">
        <w:rPr>
          <w:rFonts w:cs="Arial"/>
        </w:rPr>
        <w:t xml:space="preserve"> des formations</w:t>
      </w:r>
      <w:r w:rsidR="005D482F" w:rsidRPr="00A50ABE">
        <w:rPr>
          <w:rFonts w:cs="Arial"/>
        </w:rPr>
        <w:t xml:space="preserve">.  </w:t>
      </w:r>
    </w:p>
    <w:p w:rsidR="00FC23DB" w:rsidRDefault="00FC23DB" w:rsidP="00A6527A">
      <w:pPr>
        <w:spacing w:after="240"/>
        <w:rPr>
          <w:rFonts w:ascii="Arial Narrow" w:hAnsi="Arial Narrow"/>
        </w:rPr>
      </w:pPr>
    </w:p>
    <w:tbl>
      <w:tblPr>
        <w:tblW w:w="11324" w:type="dxa"/>
        <w:tblInd w:w="-974" w:type="dxa"/>
        <w:tblLook w:val="04A0" w:firstRow="1" w:lastRow="0" w:firstColumn="1" w:lastColumn="0" w:noHBand="0" w:noVBand="1"/>
      </w:tblPr>
      <w:tblGrid>
        <w:gridCol w:w="4068"/>
        <w:gridCol w:w="7256"/>
      </w:tblGrid>
      <w:tr w:rsidR="0088347A" w:rsidTr="00E62E1A">
        <w:trPr>
          <w:trHeight w:val="558"/>
        </w:trPr>
        <w:tc>
          <w:tcPr>
            <w:tcW w:w="4068" w:type="dxa"/>
            <w:shd w:val="clear" w:color="auto" w:fill="auto"/>
          </w:tcPr>
          <w:p w:rsidR="0088347A" w:rsidRDefault="0088347A" w:rsidP="00C636DE">
            <w:pPr>
              <w:jc w:val="center"/>
              <w:rPr>
                <w:rFonts w:ascii="Arial Narrow" w:hAnsi="Arial Narrow"/>
                <w:u w:val="single"/>
              </w:rPr>
            </w:pPr>
            <w:r>
              <w:rPr>
                <w:rFonts w:ascii="Arial Narrow" w:hAnsi="Arial Narrow"/>
                <w:u w:val="single"/>
              </w:rPr>
              <w:t>DAIJDF/ FAFPA</w:t>
            </w:r>
          </w:p>
        </w:tc>
        <w:tc>
          <w:tcPr>
            <w:tcW w:w="7256" w:type="dxa"/>
          </w:tcPr>
          <w:p w:rsidR="0088347A" w:rsidRPr="00A6527A" w:rsidRDefault="00A50ABE" w:rsidP="00A6527A">
            <w:pPr>
              <w:jc w:val="center"/>
              <w:rPr>
                <w:rFonts w:ascii="Arial Narrow" w:hAnsi="Arial Narrow"/>
                <w:u w:val="single"/>
              </w:rPr>
            </w:pPr>
            <w:r w:rsidRPr="00A50ABE">
              <w:rPr>
                <w:rFonts w:ascii="Arial Narrow" w:hAnsi="Arial Narrow"/>
              </w:rPr>
              <w:t xml:space="preserve">                                                   </w:t>
            </w:r>
            <w:r w:rsidR="0088347A">
              <w:rPr>
                <w:rFonts w:ascii="Arial Narrow" w:hAnsi="Arial Narrow"/>
                <w:u w:val="single"/>
              </w:rPr>
              <w:t>DA / FAFPA</w:t>
            </w:r>
          </w:p>
        </w:tc>
      </w:tr>
      <w:tr w:rsidR="0088347A" w:rsidTr="00E62E1A">
        <w:trPr>
          <w:trHeight w:val="424"/>
        </w:trPr>
        <w:tc>
          <w:tcPr>
            <w:tcW w:w="4068" w:type="dxa"/>
            <w:shd w:val="clear" w:color="auto" w:fill="auto"/>
            <w:vAlign w:val="bottom"/>
          </w:tcPr>
          <w:p w:rsidR="0088347A" w:rsidRDefault="0088347A" w:rsidP="00C636DE">
            <w:pPr>
              <w:jc w:val="center"/>
              <w:rPr>
                <w:rFonts w:ascii="Arial Narrow" w:hAnsi="Arial Narrow"/>
                <w:b/>
              </w:rPr>
            </w:pPr>
            <w:r>
              <w:rPr>
                <w:rFonts w:ascii="Arial Narrow" w:hAnsi="Arial Narrow"/>
                <w:b/>
              </w:rPr>
              <w:lastRenderedPageBreak/>
              <w:t>OMAR DIALLO</w:t>
            </w:r>
          </w:p>
        </w:tc>
        <w:tc>
          <w:tcPr>
            <w:tcW w:w="7256" w:type="dxa"/>
            <w:vAlign w:val="bottom"/>
          </w:tcPr>
          <w:p w:rsidR="0088347A" w:rsidRDefault="0088347A" w:rsidP="00C636DE">
            <w:pPr>
              <w:jc w:val="center"/>
              <w:rPr>
                <w:rFonts w:ascii="Arial Narrow" w:hAnsi="Arial Narrow"/>
                <w:b/>
              </w:rPr>
            </w:pPr>
            <w:r>
              <w:rPr>
                <w:rFonts w:ascii="Arial Narrow" w:hAnsi="Arial Narrow"/>
                <w:b/>
              </w:rPr>
              <w:t xml:space="preserve">                                                              SOULEY YACOUBA</w:t>
            </w:r>
          </w:p>
        </w:tc>
      </w:tr>
    </w:tbl>
    <w:p w:rsidR="00FC23DB" w:rsidRDefault="00FC23DB" w:rsidP="00FC23DB">
      <w:pPr>
        <w:spacing w:after="0"/>
        <w:rPr>
          <w:rFonts w:ascii="Arial" w:hAnsi="Arial" w:cs="Arial"/>
          <w:sz w:val="24"/>
          <w:szCs w:val="24"/>
        </w:rPr>
      </w:pPr>
    </w:p>
    <w:p w:rsidR="00FC23DB" w:rsidRDefault="00FC23DB" w:rsidP="00FC23DB"/>
    <w:p w:rsidR="00C636DE" w:rsidRDefault="00C45BAE">
      <w:r>
        <w:br w:type="page"/>
      </w:r>
    </w:p>
    <w:p w:rsidR="00B41140" w:rsidRDefault="00B41140">
      <w:pPr>
        <w:rPr>
          <w:rFonts w:ascii="Arial" w:hAnsi="Arial" w:cs="Arial"/>
          <w:noProof/>
          <w:sz w:val="24"/>
          <w:szCs w:val="24"/>
          <w:lang w:val="en-GB" w:eastAsia="en-GB"/>
        </w:rPr>
      </w:pPr>
      <w:r>
        <w:rPr>
          <w:rFonts w:ascii="Arial" w:hAnsi="Arial" w:cs="Arial"/>
          <w:noProof/>
          <w:sz w:val="24"/>
          <w:szCs w:val="24"/>
          <w:lang w:val="en-GB" w:eastAsia="en-GB"/>
        </w:rPr>
        <w:lastRenderedPageBreak/>
        <w:t>ANNEXES</w:t>
      </w:r>
    </w:p>
    <w:p w:rsidR="00B41140" w:rsidRPr="003B4389" w:rsidRDefault="00B41140" w:rsidP="00B41140">
      <w:pPr>
        <w:rPr>
          <w:b/>
          <w:lang w:val="en-GB"/>
        </w:rPr>
      </w:pPr>
      <w:r w:rsidRPr="003B4389">
        <w:rPr>
          <w:b/>
          <w:lang w:val="en-GB"/>
        </w:rPr>
        <w:t xml:space="preserve">I – </w:t>
      </w:r>
      <w:proofErr w:type="gramStart"/>
      <w:r w:rsidRPr="003B4389">
        <w:rPr>
          <w:b/>
          <w:lang w:val="en-GB"/>
        </w:rPr>
        <w:t>Annexes :</w:t>
      </w:r>
      <w:proofErr w:type="gramEnd"/>
      <w:r w:rsidRPr="003B4389">
        <w:rPr>
          <w:b/>
          <w:lang w:val="en-GB"/>
        </w:rPr>
        <w:t xml:space="preserve"> check - list</w:t>
      </w:r>
    </w:p>
    <w:p w:rsidR="00B41140" w:rsidRPr="00691DFF" w:rsidRDefault="00B41140" w:rsidP="00B41140">
      <w:pPr>
        <w:rPr>
          <w:lang w:val="fr-CH"/>
        </w:rPr>
      </w:pPr>
      <w:r w:rsidRPr="00691DFF">
        <w:rPr>
          <w:b/>
          <w:lang w:val="fr-CH"/>
        </w:rPr>
        <w:t xml:space="preserve">Institutions de l’Etat : </w:t>
      </w:r>
      <w:r w:rsidRPr="00691DFF">
        <w:rPr>
          <w:lang w:val="fr-CH"/>
        </w:rPr>
        <w:t>Ministère du Développement Communautaire, Direction de l’insertion professionnelle, ONAFOP, Initiative 3N</w:t>
      </w:r>
      <w:r>
        <w:rPr>
          <w:lang w:val="fr-CH"/>
        </w:rPr>
        <w:t>,</w:t>
      </w:r>
      <w:r w:rsidRPr="00691DFF">
        <w:rPr>
          <w:lang w:val="fr-CH"/>
        </w:rPr>
        <w:t xml:space="preserve"> </w:t>
      </w:r>
      <w:r w:rsidRPr="00CA6217">
        <w:rPr>
          <w:lang w:val="fr-CH"/>
        </w:rPr>
        <w:t>FAFPA</w:t>
      </w:r>
      <w:r>
        <w:rPr>
          <w:lang w:val="fr-CH"/>
        </w:rPr>
        <w:t xml:space="preserve"> Tahoua</w:t>
      </w:r>
      <w:r w:rsidRPr="00CA6217">
        <w:rPr>
          <w:lang w:val="fr-CH"/>
        </w:rPr>
        <w:t>, Chambre régionale de commerce, Direction régionale du développement communautaire, direction régionale de la formation professionnelle et de l’insertion,</w:t>
      </w:r>
      <w:r w:rsidRPr="00691DFF">
        <w:rPr>
          <w:lang w:val="fr-CH"/>
        </w:rPr>
        <w:t xml:space="preserve"> </w:t>
      </w:r>
      <w:r>
        <w:rPr>
          <w:lang w:val="fr-CH"/>
        </w:rPr>
        <w:t xml:space="preserve">Communes, </w:t>
      </w:r>
      <w:r w:rsidRPr="00CA6217">
        <w:rPr>
          <w:lang w:val="fr-CH"/>
        </w:rPr>
        <w:t>services communaux</w:t>
      </w:r>
      <w:r>
        <w:rPr>
          <w:lang w:val="fr-CH"/>
        </w:rPr>
        <w:t xml:space="preserve"> de développement communautaire</w:t>
      </w:r>
    </w:p>
    <w:p w:rsidR="00B41140" w:rsidRPr="00DF6973" w:rsidRDefault="00B41140" w:rsidP="00B41140">
      <w:pPr>
        <w:rPr>
          <w:b/>
          <w:lang w:val="fr-CH"/>
        </w:rPr>
      </w:pPr>
    </w:p>
    <w:p w:rsidR="00B41140" w:rsidRDefault="00B41140" w:rsidP="00326A25">
      <w:pPr>
        <w:pStyle w:val="ListParagraph"/>
        <w:numPr>
          <w:ilvl w:val="0"/>
          <w:numId w:val="20"/>
        </w:numPr>
        <w:spacing w:after="200" w:line="276" w:lineRule="auto"/>
        <w:jc w:val="left"/>
        <w:rPr>
          <w:lang w:val="fr-CH"/>
        </w:rPr>
      </w:pPr>
      <w:r>
        <w:rPr>
          <w:lang w:val="fr-CH"/>
        </w:rPr>
        <w:t>Institution /Service : ………………………………………</w:t>
      </w:r>
    </w:p>
    <w:p w:rsidR="00B41140" w:rsidRDefault="00B41140" w:rsidP="00B41140">
      <w:pPr>
        <w:pStyle w:val="ListParagraph"/>
        <w:rPr>
          <w:lang w:val="fr-CH"/>
        </w:rPr>
      </w:pPr>
    </w:p>
    <w:p w:rsidR="00B41140" w:rsidRPr="00871C5C" w:rsidRDefault="00B41140" w:rsidP="00326A25">
      <w:pPr>
        <w:pStyle w:val="ListParagraph"/>
        <w:numPr>
          <w:ilvl w:val="0"/>
          <w:numId w:val="20"/>
        </w:numPr>
        <w:spacing w:after="200" w:line="276" w:lineRule="auto"/>
        <w:jc w:val="left"/>
        <w:rPr>
          <w:lang w:val="fr-CH"/>
        </w:rPr>
      </w:pPr>
      <w:r>
        <w:rPr>
          <w:lang w:val="fr-CH"/>
        </w:rPr>
        <w:t xml:space="preserve">Nom, </w:t>
      </w:r>
      <w:r w:rsidRPr="00DF6973">
        <w:rPr>
          <w:lang w:val="fr-CH"/>
        </w:rPr>
        <w:t xml:space="preserve">fonctions </w:t>
      </w:r>
      <w:r>
        <w:rPr>
          <w:lang w:val="fr-CH"/>
        </w:rPr>
        <w:t xml:space="preserve">et contact </w:t>
      </w:r>
      <w:r w:rsidRPr="00DF6973">
        <w:rPr>
          <w:lang w:val="fr-CH"/>
        </w:rPr>
        <w:t>du responsable de l’i</w:t>
      </w:r>
      <w:r>
        <w:rPr>
          <w:lang w:val="fr-CH"/>
        </w:rPr>
        <w:t>nstitution</w:t>
      </w:r>
      <w:r w:rsidRPr="00DF6973">
        <w:rPr>
          <w:lang w:val="fr-CH"/>
        </w:rPr>
        <w:t> :</w:t>
      </w:r>
      <w:r>
        <w:rPr>
          <w:lang w:val="fr-CH"/>
        </w:rPr>
        <w:t xml:space="preserve"> ………………………………</w:t>
      </w:r>
    </w:p>
    <w:p w:rsidR="00B41140" w:rsidRPr="00DF6973" w:rsidRDefault="00B41140" w:rsidP="00B41140">
      <w:pPr>
        <w:pStyle w:val="ListParagraph"/>
        <w:rPr>
          <w:lang w:val="fr-CH"/>
        </w:rPr>
      </w:pPr>
    </w:p>
    <w:p w:rsidR="00B41140" w:rsidRDefault="00B41140" w:rsidP="00326A25">
      <w:pPr>
        <w:pStyle w:val="ListParagraph"/>
        <w:numPr>
          <w:ilvl w:val="0"/>
          <w:numId w:val="20"/>
        </w:numPr>
        <w:spacing w:after="200" w:line="276" w:lineRule="auto"/>
        <w:jc w:val="left"/>
        <w:rPr>
          <w:lang w:val="fr-CH"/>
        </w:rPr>
      </w:pPr>
      <w:r w:rsidRPr="00DF6973">
        <w:rPr>
          <w:lang w:val="fr-CH"/>
        </w:rPr>
        <w:t>Initiatives développées dans la zone ou en cours en matière de formation professionnelle et de réinsertion socioéconomique des populations :</w:t>
      </w:r>
    </w:p>
    <w:p w:rsidR="00B41140" w:rsidRDefault="00B41140" w:rsidP="00326A25">
      <w:pPr>
        <w:pStyle w:val="ListParagraph"/>
        <w:numPr>
          <w:ilvl w:val="0"/>
          <w:numId w:val="21"/>
        </w:numPr>
        <w:spacing w:after="200" w:line="276" w:lineRule="auto"/>
        <w:jc w:val="left"/>
        <w:rPr>
          <w:lang w:val="fr-CH"/>
        </w:rPr>
      </w:pPr>
      <w:r>
        <w:rPr>
          <w:lang w:val="fr-CH"/>
        </w:rPr>
        <w:t>nature de l’appui/intervention,</w:t>
      </w:r>
    </w:p>
    <w:p w:rsidR="00B41140" w:rsidRDefault="00B41140" w:rsidP="00326A25">
      <w:pPr>
        <w:pStyle w:val="ListParagraph"/>
        <w:numPr>
          <w:ilvl w:val="0"/>
          <w:numId w:val="21"/>
        </w:numPr>
        <w:spacing w:after="200" w:line="276" w:lineRule="auto"/>
        <w:jc w:val="left"/>
        <w:rPr>
          <w:lang w:val="fr-CH"/>
        </w:rPr>
      </w:pPr>
      <w:r>
        <w:rPr>
          <w:lang w:val="fr-CH"/>
        </w:rPr>
        <w:t xml:space="preserve">offre de formation professionnelle locale : métiers concernés, conditions d’accès </w:t>
      </w:r>
    </w:p>
    <w:p w:rsidR="00B41140" w:rsidRDefault="00B41140" w:rsidP="00326A25">
      <w:pPr>
        <w:pStyle w:val="ListParagraph"/>
        <w:numPr>
          <w:ilvl w:val="0"/>
          <w:numId w:val="21"/>
        </w:numPr>
        <w:spacing w:after="200" w:line="276" w:lineRule="auto"/>
        <w:jc w:val="left"/>
        <w:rPr>
          <w:lang w:val="fr-CH"/>
        </w:rPr>
      </w:pPr>
      <w:r>
        <w:rPr>
          <w:lang w:val="fr-CH"/>
        </w:rPr>
        <w:t>groupes cibles : Quid accessibilité du groupe cible de Bridge ?</w:t>
      </w:r>
    </w:p>
    <w:p w:rsidR="00B41140" w:rsidRPr="0026594C" w:rsidRDefault="00B41140" w:rsidP="00326A25">
      <w:pPr>
        <w:pStyle w:val="ListParagraph"/>
        <w:numPr>
          <w:ilvl w:val="0"/>
          <w:numId w:val="21"/>
        </w:numPr>
        <w:spacing w:after="200" w:line="276" w:lineRule="auto"/>
        <w:jc w:val="left"/>
        <w:rPr>
          <w:lang w:val="fr-CH"/>
        </w:rPr>
      </w:pPr>
      <w:r>
        <w:rPr>
          <w:lang w:val="fr-CH"/>
        </w:rPr>
        <w:t>possibilité d’orienter certaines femmes vers ces formations / possibilité d’accord avec Bridge</w:t>
      </w:r>
    </w:p>
    <w:p w:rsidR="00B41140" w:rsidRDefault="00B41140" w:rsidP="00326A25">
      <w:pPr>
        <w:pStyle w:val="ListParagraph"/>
        <w:numPr>
          <w:ilvl w:val="0"/>
          <w:numId w:val="21"/>
        </w:numPr>
        <w:spacing w:after="200" w:line="276" w:lineRule="auto"/>
        <w:jc w:val="left"/>
        <w:rPr>
          <w:lang w:val="fr-CH"/>
        </w:rPr>
      </w:pPr>
      <w:r>
        <w:rPr>
          <w:lang w:val="fr-CH"/>
        </w:rPr>
        <w:t>appréciation sur les interventions des ONG et Projets</w:t>
      </w:r>
    </w:p>
    <w:p w:rsidR="00B41140" w:rsidRDefault="00B41140" w:rsidP="00B41140">
      <w:pPr>
        <w:pStyle w:val="ListParagraph"/>
        <w:ind w:left="1440"/>
        <w:rPr>
          <w:lang w:val="fr-CH"/>
        </w:rPr>
      </w:pPr>
    </w:p>
    <w:p w:rsidR="00B41140" w:rsidRPr="00940FD8" w:rsidRDefault="00B41140" w:rsidP="00326A25">
      <w:pPr>
        <w:pStyle w:val="ListParagraph"/>
        <w:numPr>
          <w:ilvl w:val="0"/>
          <w:numId w:val="20"/>
        </w:numPr>
        <w:spacing w:after="200" w:line="276" w:lineRule="auto"/>
        <w:jc w:val="left"/>
        <w:rPr>
          <w:lang w:val="fr-CH"/>
        </w:rPr>
      </w:pPr>
      <w:r w:rsidRPr="00940FD8">
        <w:rPr>
          <w:lang w:val="fr-CH"/>
        </w:rPr>
        <w:t>Possibilités de collaboration en vue continuation / pérennisation de l’intervention de Bridge</w:t>
      </w:r>
    </w:p>
    <w:p w:rsidR="00B41140" w:rsidRDefault="00B41140" w:rsidP="00326A25">
      <w:pPr>
        <w:pStyle w:val="ListParagraph"/>
        <w:numPr>
          <w:ilvl w:val="0"/>
          <w:numId w:val="25"/>
        </w:numPr>
        <w:spacing w:after="200" w:line="276" w:lineRule="auto"/>
        <w:jc w:val="left"/>
        <w:rPr>
          <w:lang w:val="fr-CH"/>
        </w:rPr>
      </w:pPr>
      <w:r>
        <w:rPr>
          <w:lang w:val="fr-CH"/>
        </w:rPr>
        <w:t>Pistes /</w:t>
      </w:r>
      <w:r w:rsidRPr="00940FD8">
        <w:rPr>
          <w:lang w:val="fr-CH"/>
        </w:rPr>
        <w:t>domaines potentiels de collaboration</w:t>
      </w:r>
    </w:p>
    <w:p w:rsidR="00B41140" w:rsidRDefault="00B41140" w:rsidP="00326A25">
      <w:pPr>
        <w:pStyle w:val="ListParagraph"/>
        <w:numPr>
          <w:ilvl w:val="0"/>
          <w:numId w:val="25"/>
        </w:numPr>
        <w:spacing w:after="200" w:line="276" w:lineRule="auto"/>
        <w:jc w:val="left"/>
        <w:rPr>
          <w:lang w:val="fr-CH"/>
        </w:rPr>
      </w:pPr>
      <w:r>
        <w:rPr>
          <w:lang w:val="fr-CH"/>
        </w:rPr>
        <w:t>possibilité d’orienter certaines femmes vers des programmes gouvernementaux /centres nationaux de formation</w:t>
      </w:r>
    </w:p>
    <w:p w:rsidR="00B41140" w:rsidRDefault="00B41140" w:rsidP="00B41140">
      <w:pPr>
        <w:pStyle w:val="ListParagraph"/>
        <w:ind w:left="1080"/>
        <w:rPr>
          <w:lang w:val="fr-CH"/>
        </w:rPr>
      </w:pPr>
    </w:p>
    <w:p w:rsidR="00B41140" w:rsidRDefault="00B41140" w:rsidP="00326A25">
      <w:pPr>
        <w:pStyle w:val="ListParagraph"/>
        <w:numPr>
          <w:ilvl w:val="0"/>
          <w:numId w:val="20"/>
        </w:numPr>
        <w:spacing w:after="200" w:line="276" w:lineRule="auto"/>
        <w:jc w:val="left"/>
        <w:rPr>
          <w:lang w:val="fr-CH"/>
        </w:rPr>
      </w:pPr>
      <w:r>
        <w:rPr>
          <w:lang w:val="fr-CH"/>
        </w:rPr>
        <w:t>S</w:t>
      </w:r>
      <w:r w:rsidRPr="00F956B8">
        <w:rPr>
          <w:lang w:val="fr-CH"/>
        </w:rPr>
        <w:t>outien post-formation aux bénéficiaires</w:t>
      </w:r>
      <w:r>
        <w:rPr>
          <w:lang w:val="fr-CH"/>
        </w:rPr>
        <w:t xml:space="preserve"> : </w:t>
      </w:r>
    </w:p>
    <w:p w:rsidR="00B41140" w:rsidRDefault="00B41140" w:rsidP="00326A25">
      <w:pPr>
        <w:pStyle w:val="ListParagraph"/>
        <w:numPr>
          <w:ilvl w:val="0"/>
          <w:numId w:val="32"/>
        </w:numPr>
        <w:spacing w:after="200" w:line="276" w:lineRule="auto"/>
        <w:jc w:val="left"/>
        <w:rPr>
          <w:lang w:val="fr-CH"/>
        </w:rPr>
      </w:pPr>
      <w:r>
        <w:rPr>
          <w:lang w:val="fr-CH"/>
        </w:rPr>
        <w:t xml:space="preserve">certification, </w:t>
      </w:r>
    </w:p>
    <w:p w:rsidR="00B41140" w:rsidRDefault="00B41140" w:rsidP="00326A25">
      <w:pPr>
        <w:pStyle w:val="ListParagraph"/>
        <w:numPr>
          <w:ilvl w:val="0"/>
          <w:numId w:val="32"/>
        </w:numPr>
        <w:spacing w:after="200" w:line="276" w:lineRule="auto"/>
        <w:jc w:val="left"/>
        <w:rPr>
          <w:lang w:val="fr-CH"/>
        </w:rPr>
      </w:pPr>
      <w:r>
        <w:rPr>
          <w:lang w:val="fr-CH"/>
        </w:rPr>
        <w:t xml:space="preserve">soutien au démarrage d’activité, </w:t>
      </w:r>
    </w:p>
    <w:p w:rsidR="00B41140" w:rsidRDefault="00B41140" w:rsidP="00326A25">
      <w:pPr>
        <w:pStyle w:val="ListParagraph"/>
        <w:numPr>
          <w:ilvl w:val="0"/>
          <w:numId w:val="32"/>
        </w:numPr>
        <w:spacing w:after="200" w:line="276" w:lineRule="auto"/>
        <w:jc w:val="left"/>
        <w:rPr>
          <w:lang w:val="fr-CH"/>
        </w:rPr>
      </w:pPr>
      <w:r>
        <w:rPr>
          <w:lang w:val="fr-CH"/>
        </w:rPr>
        <w:t xml:space="preserve">appui au placement du travailleur, </w:t>
      </w:r>
    </w:p>
    <w:p w:rsidR="00B41140" w:rsidRPr="00F956B8" w:rsidRDefault="00B41140" w:rsidP="00326A25">
      <w:pPr>
        <w:pStyle w:val="ListParagraph"/>
        <w:numPr>
          <w:ilvl w:val="0"/>
          <w:numId w:val="32"/>
        </w:numPr>
        <w:spacing w:after="200" w:line="276" w:lineRule="auto"/>
        <w:jc w:val="left"/>
        <w:rPr>
          <w:lang w:val="fr-CH"/>
        </w:rPr>
      </w:pPr>
      <w:r>
        <w:rPr>
          <w:lang w:val="fr-CH"/>
        </w:rPr>
        <w:t xml:space="preserve">accès au marché et aux services financiers  </w:t>
      </w:r>
    </w:p>
    <w:p w:rsidR="00B41140" w:rsidRPr="0026594C" w:rsidRDefault="00B41140" w:rsidP="00B41140">
      <w:pPr>
        <w:pStyle w:val="ListParagraph"/>
        <w:ind w:left="1440"/>
        <w:rPr>
          <w:lang w:val="fr-CH"/>
        </w:rPr>
      </w:pPr>
    </w:p>
    <w:p w:rsidR="00B41140" w:rsidRDefault="00B41140" w:rsidP="00326A25">
      <w:pPr>
        <w:pStyle w:val="ListParagraph"/>
        <w:numPr>
          <w:ilvl w:val="0"/>
          <w:numId w:val="20"/>
        </w:numPr>
        <w:spacing w:after="200" w:line="276" w:lineRule="auto"/>
        <w:jc w:val="left"/>
        <w:rPr>
          <w:lang w:val="fr-CH"/>
        </w:rPr>
      </w:pPr>
      <w:r>
        <w:rPr>
          <w:lang w:val="fr-CH"/>
        </w:rPr>
        <w:t xml:space="preserve">Activités porteuses : </w:t>
      </w:r>
    </w:p>
    <w:p w:rsidR="00B41140" w:rsidRDefault="00B41140" w:rsidP="00326A25">
      <w:pPr>
        <w:pStyle w:val="ListParagraph"/>
        <w:numPr>
          <w:ilvl w:val="0"/>
          <w:numId w:val="22"/>
        </w:numPr>
        <w:spacing w:after="200" w:line="276" w:lineRule="auto"/>
        <w:jc w:val="left"/>
        <w:rPr>
          <w:lang w:val="fr-CH"/>
        </w:rPr>
      </w:pPr>
      <w:r>
        <w:rPr>
          <w:lang w:val="fr-CH"/>
        </w:rPr>
        <w:t>Métiers porteurs dans la zone</w:t>
      </w:r>
    </w:p>
    <w:p w:rsidR="00B41140" w:rsidRDefault="00B41140" w:rsidP="00326A25">
      <w:pPr>
        <w:pStyle w:val="ListParagraph"/>
        <w:numPr>
          <w:ilvl w:val="0"/>
          <w:numId w:val="22"/>
        </w:numPr>
        <w:spacing w:after="200" w:line="276" w:lineRule="auto"/>
        <w:jc w:val="left"/>
        <w:rPr>
          <w:lang w:val="fr-CH"/>
        </w:rPr>
      </w:pPr>
      <w:r>
        <w:rPr>
          <w:lang w:val="fr-CH"/>
        </w:rPr>
        <w:t>viabilité / faisabilité de certaines activités choisies par les bénéficiaires,</w:t>
      </w:r>
    </w:p>
    <w:p w:rsidR="00B41140" w:rsidRPr="009B4604" w:rsidRDefault="00B41140" w:rsidP="00326A25">
      <w:pPr>
        <w:pStyle w:val="ListParagraph"/>
        <w:numPr>
          <w:ilvl w:val="0"/>
          <w:numId w:val="22"/>
        </w:numPr>
        <w:spacing w:after="200" w:line="276" w:lineRule="auto"/>
        <w:jc w:val="left"/>
        <w:rPr>
          <w:lang w:val="fr-CH"/>
        </w:rPr>
      </w:pPr>
      <w:r>
        <w:rPr>
          <w:lang w:val="fr-CH"/>
        </w:rPr>
        <w:t xml:space="preserve">activités </w:t>
      </w:r>
      <w:r w:rsidRPr="009B4604">
        <w:rPr>
          <w:lang w:val="fr-CH"/>
        </w:rPr>
        <w:t>innovantes (non traditionnelles) potentielles</w:t>
      </w:r>
      <w:r>
        <w:rPr>
          <w:lang w:val="fr-CH"/>
        </w:rPr>
        <w:t xml:space="preserve"> </w:t>
      </w:r>
    </w:p>
    <w:p w:rsidR="00B41140" w:rsidRDefault="00B41140" w:rsidP="00326A25">
      <w:pPr>
        <w:pStyle w:val="ListParagraph"/>
        <w:numPr>
          <w:ilvl w:val="0"/>
          <w:numId w:val="20"/>
        </w:numPr>
        <w:spacing w:after="200" w:line="276" w:lineRule="auto"/>
        <w:jc w:val="left"/>
        <w:rPr>
          <w:lang w:val="fr-CH"/>
        </w:rPr>
      </w:pPr>
      <w:r>
        <w:rPr>
          <w:lang w:val="fr-CH"/>
        </w:rPr>
        <w:t>S</w:t>
      </w:r>
      <w:r w:rsidRPr="00E5202F">
        <w:rPr>
          <w:lang w:val="fr-CH"/>
        </w:rPr>
        <w:t xml:space="preserve">ervices financiers : </w:t>
      </w:r>
    </w:p>
    <w:p w:rsidR="00B41140" w:rsidRDefault="00B41140" w:rsidP="00326A25">
      <w:pPr>
        <w:pStyle w:val="ListParagraph"/>
        <w:numPr>
          <w:ilvl w:val="0"/>
          <w:numId w:val="23"/>
        </w:numPr>
        <w:spacing w:after="200" w:line="276" w:lineRule="auto"/>
        <w:jc w:val="left"/>
        <w:rPr>
          <w:lang w:val="fr-CH"/>
        </w:rPr>
      </w:pPr>
      <w:r>
        <w:rPr>
          <w:lang w:val="fr-CH"/>
        </w:rPr>
        <w:t xml:space="preserve">types de </w:t>
      </w:r>
      <w:r w:rsidRPr="00E5202F">
        <w:rPr>
          <w:lang w:val="fr-CH"/>
        </w:rPr>
        <w:t xml:space="preserve">services </w:t>
      </w:r>
      <w:r>
        <w:rPr>
          <w:lang w:val="fr-CH"/>
        </w:rPr>
        <w:t>offerts</w:t>
      </w:r>
    </w:p>
    <w:p w:rsidR="00B41140" w:rsidRDefault="00B41140" w:rsidP="00326A25">
      <w:pPr>
        <w:pStyle w:val="ListParagraph"/>
        <w:numPr>
          <w:ilvl w:val="0"/>
          <w:numId w:val="23"/>
        </w:numPr>
        <w:spacing w:after="200" w:line="276" w:lineRule="auto"/>
        <w:jc w:val="left"/>
        <w:rPr>
          <w:lang w:val="fr-CH"/>
        </w:rPr>
      </w:pPr>
      <w:r>
        <w:rPr>
          <w:lang w:val="fr-CH"/>
        </w:rPr>
        <w:t>accessibilité par le groupe cible du projet Bridge</w:t>
      </w:r>
    </w:p>
    <w:p w:rsidR="00B41140" w:rsidRDefault="00B41140" w:rsidP="00326A25">
      <w:pPr>
        <w:pStyle w:val="ListParagraph"/>
        <w:numPr>
          <w:ilvl w:val="0"/>
          <w:numId w:val="23"/>
        </w:numPr>
        <w:spacing w:after="200" w:line="276" w:lineRule="auto"/>
        <w:jc w:val="left"/>
        <w:rPr>
          <w:lang w:val="fr-CH"/>
        </w:rPr>
      </w:pPr>
      <w:r>
        <w:rPr>
          <w:lang w:val="fr-CH"/>
        </w:rPr>
        <w:t>difficultés / limites</w:t>
      </w:r>
    </w:p>
    <w:p w:rsidR="00B41140" w:rsidRPr="00A5433D" w:rsidRDefault="00B41140" w:rsidP="00B41140">
      <w:pPr>
        <w:pStyle w:val="ListParagraph"/>
        <w:ind w:left="1440"/>
        <w:rPr>
          <w:lang w:val="fr-CH"/>
        </w:rPr>
      </w:pPr>
    </w:p>
    <w:p w:rsidR="00B41140" w:rsidRDefault="00B41140" w:rsidP="00B41140">
      <w:pPr>
        <w:rPr>
          <w:lang w:val="fr-CH"/>
        </w:rPr>
      </w:pPr>
      <w:r>
        <w:rPr>
          <w:lang w:val="fr-CH"/>
        </w:rPr>
        <w:br w:type="page"/>
      </w:r>
    </w:p>
    <w:p w:rsidR="00B41140" w:rsidRDefault="00B41140" w:rsidP="00B41140">
      <w:pPr>
        <w:rPr>
          <w:lang w:val="fr-CH"/>
        </w:rPr>
      </w:pPr>
    </w:p>
    <w:p w:rsidR="00B41140" w:rsidRDefault="00B41140" w:rsidP="00B41140">
      <w:pPr>
        <w:rPr>
          <w:lang w:val="fr-CH"/>
        </w:rPr>
      </w:pPr>
      <w:r>
        <w:rPr>
          <w:lang w:val="fr-CH"/>
        </w:rPr>
        <w:t xml:space="preserve"> </w:t>
      </w:r>
      <w:r>
        <w:rPr>
          <w:b/>
          <w:lang w:val="fr-CH"/>
        </w:rPr>
        <w:t xml:space="preserve">ONG, Projets, Programmes : </w:t>
      </w:r>
      <w:r w:rsidRPr="00CA6217">
        <w:rPr>
          <w:lang w:val="fr-CH"/>
        </w:rPr>
        <w:t xml:space="preserve">Association NIGETECH, Projet </w:t>
      </w:r>
      <w:proofErr w:type="spellStart"/>
      <w:r w:rsidRPr="00CA6217">
        <w:rPr>
          <w:lang w:val="fr-CH"/>
        </w:rPr>
        <w:t>SuisseConta</w:t>
      </w:r>
      <w:r>
        <w:rPr>
          <w:lang w:val="fr-CH"/>
        </w:rPr>
        <w:t>ct</w:t>
      </w:r>
      <w:proofErr w:type="spellEnd"/>
      <w:r>
        <w:rPr>
          <w:lang w:val="fr-CH"/>
        </w:rPr>
        <w:t xml:space="preserve">, </w:t>
      </w:r>
    </w:p>
    <w:p w:rsidR="00B41140" w:rsidRPr="00DF6973" w:rsidRDefault="00B41140" w:rsidP="00B41140">
      <w:pPr>
        <w:rPr>
          <w:b/>
          <w:lang w:val="fr-CH"/>
        </w:rPr>
      </w:pPr>
    </w:p>
    <w:p w:rsidR="00B41140" w:rsidRPr="003B555F" w:rsidRDefault="00B41140" w:rsidP="00326A25">
      <w:pPr>
        <w:pStyle w:val="ListParagraph"/>
        <w:numPr>
          <w:ilvl w:val="0"/>
          <w:numId w:val="26"/>
        </w:numPr>
        <w:spacing w:after="200" w:line="276" w:lineRule="auto"/>
        <w:jc w:val="left"/>
        <w:rPr>
          <w:lang w:val="fr-CH"/>
        </w:rPr>
      </w:pPr>
      <w:r>
        <w:rPr>
          <w:lang w:val="fr-CH"/>
        </w:rPr>
        <w:t>ONG, Projets, Programmes</w:t>
      </w:r>
      <w:r w:rsidRPr="003B555F">
        <w:rPr>
          <w:lang w:val="fr-CH"/>
        </w:rPr>
        <w:t> : ………………………………………</w:t>
      </w:r>
    </w:p>
    <w:p w:rsidR="00B41140" w:rsidRDefault="00B41140" w:rsidP="00B41140">
      <w:pPr>
        <w:pStyle w:val="ListParagraph"/>
        <w:rPr>
          <w:lang w:val="fr-CH"/>
        </w:rPr>
      </w:pPr>
    </w:p>
    <w:p w:rsidR="00B41140" w:rsidRDefault="00B41140" w:rsidP="00326A25">
      <w:pPr>
        <w:pStyle w:val="ListParagraph"/>
        <w:numPr>
          <w:ilvl w:val="0"/>
          <w:numId w:val="26"/>
        </w:numPr>
        <w:spacing w:after="200" w:line="276" w:lineRule="auto"/>
        <w:jc w:val="left"/>
        <w:rPr>
          <w:lang w:val="fr-CH"/>
        </w:rPr>
      </w:pPr>
      <w:r>
        <w:rPr>
          <w:lang w:val="fr-CH"/>
        </w:rPr>
        <w:t xml:space="preserve">Nom, </w:t>
      </w:r>
      <w:r w:rsidRPr="00DF6973">
        <w:rPr>
          <w:lang w:val="fr-CH"/>
        </w:rPr>
        <w:t xml:space="preserve">fonctions </w:t>
      </w:r>
      <w:r>
        <w:rPr>
          <w:lang w:val="fr-CH"/>
        </w:rPr>
        <w:t xml:space="preserve">et contact </w:t>
      </w:r>
      <w:r w:rsidRPr="00DF6973">
        <w:rPr>
          <w:lang w:val="fr-CH"/>
        </w:rPr>
        <w:t>du responsable de l</w:t>
      </w:r>
      <w:r>
        <w:rPr>
          <w:lang w:val="fr-CH"/>
        </w:rPr>
        <w:t>’organisation</w:t>
      </w:r>
      <w:r w:rsidRPr="00DF6973">
        <w:rPr>
          <w:lang w:val="fr-CH"/>
        </w:rPr>
        <w:t> :</w:t>
      </w:r>
      <w:r>
        <w:rPr>
          <w:lang w:val="fr-CH"/>
        </w:rPr>
        <w:t xml:space="preserve"> ………………………………</w:t>
      </w:r>
    </w:p>
    <w:p w:rsidR="00B41140" w:rsidRPr="00977DED" w:rsidRDefault="00B41140" w:rsidP="00B41140">
      <w:pPr>
        <w:pStyle w:val="ListParagraph"/>
        <w:rPr>
          <w:lang w:val="fr-CH"/>
        </w:rPr>
      </w:pPr>
    </w:p>
    <w:p w:rsidR="00B41140" w:rsidRPr="00DF6973" w:rsidRDefault="00B41140" w:rsidP="00B41140">
      <w:pPr>
        <w:pStyle w:val="ListParagraph"/>
        <w:rPr>
          <w:lang w:val="fr-CH"/>
        </w:rPr>
      </w:pPr>
    </w:p>
    <w:p w:rsidR="00B41140" w:rsidRDefault="00B41140" w:rsidP="00326A25">
      <w:pPr>
        <w:pStyle w:val="ListParagraph"/>
        <w:numPr>
          <w:ilvl w:val="0"/>
          <w:numId w:val="26"/>
        </w:numPr>
        <w:spacing w:after="200" w:line="276" w:lineRule="auto"/>
        <w:jc w:val="left"/>
        <w:rPr>
          <w:lang w:val="fr-CH"/>
        </w:rPr>
      </w:pPr>
      <w:r w:rsidRPr="00DF6973">
        <w:rPr>
          <w:lang w:val="fr-CH"/>
        </w:rPr>
        <w:t>Initiatives développées dans la zone ou en cours en matière de formation professionnelle et de réinsertion socioéconomique des populations :</w:t>
      </w:r>
    </w:p>
    <w:p w:rsidR="00B41140" w:rsidRDefault="00B41140" w:rsidP="00326A25">
      <w:pPr>
        <w:pStyle w:val="ListParagraph"/>
        <w:numPr>
          <w:ilvl w:val="0"/>
          <w:numId w:val="21"/>
        </w:numPr>
        <w:spacing w:after="200" w:line="276" w:lineRule="auto"/>
        <w:jc w:val="left"/>
        <w:rPr>
          <w:lang w:val="fr-CH"/>
        </w:rPr>
      </w:pPr>
      <w:r>
        <w:rPr>
          <w:lang w:val="fr-CH"/>
        </w:rPr>
        <w:t xml:space="preserve">nature de l’appui/intervention, </w:t>
      </w:r>
    </w:p>
    <w:p w:rsidR="00B41140" w:rsidRPr="0026594C" w:rsidRDefault="00B41140" w:rsidP="00326A25">
      <w:pPr>
        <w:pStyle w:val="ListParagraph"/>
        <w:numPr>
          <w:ilvl w:val="0"/>
          <w:numId w:val="21"/>
        </w:numPr>
        <w:spacing w:after="200" w:line="276" w:lineRule="auto"/>
        <w:jc w:val="left"/>
        <w:rPr>
          <w:lang w:val="fr-CH"/>
        </w:rPr>
      </w:pPr>
      <w:r>
        <w:rPr>
          <w:lang w:val="fr-CH"/>
        </w:rPr>
        <w:t>groupes cibles : Quid accessibilité du groupe cible de Bridge ?</w:t>
      </w:r>
    </w:p>
    <w:p w:rsidR="00B41140" w:rsidRDefault="00B41140" w:rsidP="00326A25">
      <w:pPr>
        <w:pStyle w:val="ListParagraph"/>
        <w:numPr>
          <w:ilvl w:val="0"/>
          <w:numId w:val="21"/>
        </w:numPr>
        <w:spacing w:after="200" w:line="276" w:lineRule="auto"/>
        <w:jc w:val="left"/>
        <w:rPr>
          <w:lang w:val="fr-CH"/>
        </w:rPr>
      </w:pPr>
      <w:r>
        <w:rPr>
          <w:lang w:val="fr-CH"/>
        </w:rPr>
        <w:t>appréciation sur les interventions des ONG et Projets</w:t>
      </w:r>
    </w:p>
    <w:p w:rsidR="00B41140" w:rsidRDefault="00B41140" w:rsidP="00B41140">
      <w:pPr>
        <w:pStyle w:val="ListParagraph"/>
        <w:ind w:left="1440"/>
        <w:rPr>
          <w:lang w:val="fr-CH"/>
        </w:rPr>
      </w:pPr>
    </w:p>
    <w:p w:rsidR="00B41140" w:rsidRPr="00940FD8" w:rsidRDefault="00B41140" w:rsidP="00326A25">
      <w:pPr>
        <w:pStyle w:val="ListParagraph"/>
        <w:numPr>
          <w:ilvl w:val="0"/>
          <w:numId w:val="26"/>
        </w:numPr>
        <w:spacing w:after="200" w:line="276" w:lineRule="auto"/>
        <w:jc w:val="left"/>
        <w:rPr>
          <w:lang w:val="fr-CH"/>
        </w:rPr>
      </w:pPr>
      <w:r w:rsidRPr="00940FD8">
        <w:rPr>
          <w:lang w:val="fr-CH"/>
        </w:rPr>
        <w:t>Possibilités de collaboration en vue continuation / pérennisation de l’intervention de Bridge</w:t>
      </w:r>
    </w:p>
    <w:p w:rsidR="00B41140" w:rsidRDefault="00B41140" w:rsidP="00326A25">
      <w:pPr>
        <w:pStyle w:val="ListParagraph"/>
        <w:numPr>
          <w:ilvl w:val="0"/>
          <w:numId w:val="25"/>
        </w:numPr>
        <w:spacing w:after="200" w:line="276" w:lineRule="auto"/>
        <w:jc w:val="left"/>
        <w:rPr>
          <w:lang w:val="fr-CH"/>
        </w:rPr>
      </w:pPr>
      <w:r>
        <w:rPr>
          <w:lang w:val="fr-CH"/>
        </w:rPr>
        <w:t>Pistes /</w:t>
      </w:r>
      <w:r w:rsidRPr="00940FD8">
        <w:rPr>
          <w:lang w:val="fr-CH"/>
        </w:rPr>
        <w:t>domaines potentiels de collaboration</w:t>
      </w:r>
    </w:p>
    <w:p w:rsidR="00B41140" w:rsidRPr="00940FD8" w:rsidRDefault="00B41140" w:rsidP="00326A25">
      <w:pPr>
        <w:pStyle w:val="ListParagraph"/>
        <w:numPr>
          <w:ilvl w:val="0"/>
          <w:numId w:val="25"/>
        </w:numPr>
        <w:spacing w:after="200" w:line="276" w:lineRule="auto"/>
        <w:jc w:val="left"/>
        <w:rPr>
          <w:lang w:val="fr-CH"/>
        </w:rPr>
      </w:pPr>
      <w:r w:rsidRPr="00940FD8">
        <w:rPr>
          <w:lang w:val="fr-CH"/>
        </w:rPr>
        <w:t xml:space="preserve"> type et modalités de soutien post-formation</w:t>
      </w:r>
      <w:r>
        <w:rPr>
          <w:lang w:val="fr-CH"/>
        </w:rPr>
        <w:t xml:space="preserve"> aux bénéficiaires</w:t>
      </w:r>
    </w:p>
    <w:p w:rsidR="00B41140" w:rsidRPr="0026594C" w:rsidRDefault="00B41140" w:rsidP="00B41140">
      <w:pPr>
        <w:pStyle w:val="ListParagraph"/>
        <w:ind w:left="1440"/>
        <w:rPr>
          <w:lang w:val="fr-CH"/>
        </w:rPr>
      </w:pPr>
    </w:p>
    <w:p w:rsidR="00B41140" w:rsidRDefault="00B41140" w:rsidP="00326A25">
      <w:pPr>
        <w:pStyle w:val="ListParagraph"/>
        <w:numPr>
          <w:ilvl w:val="0"/>
          <w:numId w:val="26"/>
        </w:numPr>
        <w:spacing w:after="200" w:line="276" w:lineRule="auto"/>
        <w:jc w:val="left"/>
        <w:rPr>
          <w:lang w:val="fr-CH"/>
        </w:rPr>
      </w:pPr>
      <w:r>
        <w:rPr>
          <w:lang w:val="fr-CH"/>
        </w:rPr>
        <w:t xml:space="preserve">Activités porteuses : </w:t>
      </w:r>
    </w:p>
    <w:p w:rsidR="00B41140" w:rsidRDefault="00B41140" w:rsidP="00326A25">
      <w:pPr>
        <w:pStyle w:val="ListParagraph"/>
        <w:numPr>
          <w:ilvl w:val="0"/>
          <w:numId w:val="22"/>
        </w:numPr>
        <w:spacing w:after="200" w:line="276" w:lineRule="auto"/>
        <w:jc w:val="left"/>
        <w:rPr>
          <w:lang w:val="fr-CH"/>
        </w:rPr>
      </w:pPr>
      <w:r>
        <w:rPr>
          <w:lang w:val="fr-CH"/>
        </w:rPr>
        <w:t>Métiers porteurs dans la zone</w:t>
      </w:r>
    </w:p>
    <w:p w:rsidR="00B41140" w:rsidRDefault="00B41140" w:rsidP="00326A25">
      <w:pPr>
        <w:pStyle w:val="ListParagraph"/>
        <w:numPr>
          <w:ilvl w:val="0"/>
          <w:numId w:val="22"/>
        </w:numPr>
        <w:spacing w:after="200" w:line="276" w:lineRule="auto"/>
        <w:jc w:val="left"/>
        <w:rPr>
          <w:lang w:val="fr-CH"/>
        </w:rPr>
      </w:pPr>
      <w:r>
        <w:rPr>
          <w:lang w:val="fr-CH"/>
        </w:rPr>
        <w:t>viabilité / faisabilité de certaines activités choisies par les bénéficiaires,</w:t>
      </w:r>
    </w:p>
    <w:p w:rsidR="00B41140" w:rsidRPr="009B4604" w:rsidRDefault="00B41140" w:rsidP="00326A25">
      <w:pPr>
        <w:pStyle w:val="ListParagraph"/>
        <w:numPr>
          <w:ilvl w:val="0"/>
          <w:numId w:val="22"/>
        </w:numPr>
        <w:spacing w:after="200" w:line="276" w:lineRule="auto"/>
        <w:jc w:val="left"/>
        <w:rPr>
          <w:lang w:val="fr-CH"/>
        </w:rPr>
      </w:pPr>
      <w:r>
        <w:rPr>
          <w:lang w:val="fr-CH"/>
        </w:rPr>
        <w:t xml:space="preserve">activités </w:t>
      </w:r>
      <w:r w:rsidRPr="009B4604">
        <w:rPr>
          <w:lang w:val="fr-CH"/>
        </w:rPr>
        <w:t>innovantes (non traditionnelles) potentielles</w:t>
      </w:r>
      <w:r>
        <w:rPr>
          <w:lang w:val="fr-CH"/>
        </w:rPr>
        <w:t xml:space="preserve"> </w:t>
      </w:r>
    </w:p>
    <w:p w:rsidR="00B41140" w:rsidRDefault="00B41140" w:rsidP="00326A25">
      <w:pPr>
        <w:pStyle w:val="ListParagraph"/>
        <w:numPr>
          <w:ilvl w:val="0"/>
          <w:numId w:val="26"/>
        </w:numPr>
        <w:spacing w:after="200" w:line="276" w:lineRule="auto"/>
        <w:jc w:val="left"/>
        <w:rPr>
          <w:lang w:val="fr-CH"/>
        </w:rPr>
      </w:pPr>
      <w:r>
        <w:rPr>
          <w:lang w:val="fr-CH"/>
        </w:rPr>
        <w:t>S</w:t>
      </w:r>
      <w:r w:rsidRPr="00E5202F">
        <w:rPr>
          <w:lang w:val="fr-CH"/>
        </w:rPr>
        <w:t xml:space="preserve">ervices financiers : </w:t>
      </w:r>
    </w:p>
    <w:p w:rsidR="00B41140" w:rsidRDefault="00B41140" w:rsidP="00326A25">
      <w:pPr>
        <w:pStyle w:val="ListParagraph"/>
        <w:numPr>
          <w:ilvl w:val="0"/>
          <w:numId w:val="23"/>
        </w:numPr>
        <w:spacing w:after="200" w:line="276" w:lineRule="auto"/>
        <w:jc w:val="left"/>
        <w:rPr>
          <w:lang w:val="fr-CH"/>
        </w:rPr>
      </w:pPr>
      <w:r>
        <w:rPr>
          <w:lang w:val="fr-CH"/>
        </w:rPr>
        <w:t xml:space="preserve">types de </w:t>
      </w:r>
      <w:r w:rsidRPr="00E5202F">
        <w:rPr>
          <w:lang w:val="fr-CH"/>
        </w:rPr>
        <w:t xml:space="preserve">services </w:t>
      </w:r>
      <w:r>
        <w:rPr>
          <w:lang w:val="fr-CH"/>
        </w:rPr>
        <w:t>offerts</w:t>
      </w:r>
    </w:p>
    <w:p w:rsidR="00B41140" w:rsidRDefault="00B41140" w:rsidP="00326A25">
      <w:pPr>
        <w:pStyle w:val="ListParagraph"/>
        <w:numPr>
          <w:ilvl w:val="0"/>
          <w:numId w:val="23"/>
        </w:numPr>
        <w:spacing w:after="200" w:line="276" w:lineRule="auto"/>
        <w:jc w:val="left"/>
        <w:rPr>
          <w:lang w:val="fr-CH"/>
        </w:rPr>
      </w:pPr>
      <w:r>
        <w:rPr>
          <w:lang w:val="fr-CH"/>
        </w:rPr>
        <w:t>accessibilité par le groupe cible du projet Bridge</w:t>
      </w:r>
    </w:p>
    <w:p w:rsidR="00B41140" w:rsidRDefault="00B41140" w:rsidP="00326A25">
      <w:pPr>
        <w:pStyle w:val="ListParagraph"/>
        <w:numPr>
          <w:ilvl w:val="0"/>
          <w:numId w:val="23"/>
        </w:numPr>
        <w:spacing w:after="200" w:line="276" w:lineRule="auto"/>
        <w:jc w:val="left"/>
        <w:rPr>
          <w:lang w:val="fr-CH"/>
        </w:rPr>
      </w:pPr>
      <w:r>
        <w:rPr>
          <w:lang w:val="fr-CH"/>
        </w:rPr>
        <w:t>difficultés / limites</w:t>
      </w:r>
    </w:p>
    <w:p w:rsidR="00B41140" w:rsidRDefault="00B41140" w:rsidP="00326A25">
      <w:pPr>
        <w:pStyle w:val="ListParagraph"/>
        <w:numPr>
          <w:ilvl w:val="0"/>
          <w:numId w:val="26"/>
        </w:numPr>
        <w:spacing w:after="200" w:line="276" w:lineRule="auto"/>
        <w:jc w:val="left"/>
        <w:rPr>
          <w:lang w:val="fr-CH"/>
        </w:rPr>
      </w:pPr>
      <w:r>
        <w:rPr>
          <w:lang w:val="fr-CH"/>
        </w:rPr>
        <w:t xml:space="preserve">Vie associative : </w:t>
      </w:r>
    </w:p>
    <w:p w:rsidR="00B41140" w:rsidRDefault="00B41140" w:rsidP="00326A25">
      <w:pPr>
        <w:pStyle w:val="ListParagraph"/>
        <w:numPr>
          <w:ilvl w:val="0"/>
          <w:numId w:val="24"/>
        </w:numPr>
        <w:spacing w:after="200" w:line="276" w:lineRule="auto"/>
        <w:jc w:val="left"/>
        <w:rPr>
          <w:lang w:val="fr-CH"/>
        </w:rPr>
      </w:pPr>
      <w:r>
        <w:rPr>
          <w:lang w:val="fr-CH"/>
        </w:rPr>
        <w:t>Appréciation sur le niveau d’engagement féminin dans les GIE et coopératives,</w:t>
      </w:r>
    </w:p>
    <w:p w:rsidR="00B41140" w:rsidRPr="00A5433D" w:rsidRDefault="00B41140" w:rsidP="00326A25">
      <w:pPr>
        <w:pStyle w:val="ListParagraph"/>
        <w:numPr>
          <w:ilvl w:val="0"/>
          <w:numId w:val="24"/>
        </w:numPr>
        <w:spacing w:after="200" w:line="276" w:lineRule="auto"/>
        <w:jc w:val="left"/>
        <w:rPr>
          <w:lang w:val="fr-CH"/>
        </w:rPr>
      </w:pPr>
      <w:r>
        <w:rPr>
          <w:lang w:val="fr-CH"/>
        </w:rPr>
        <w:t>difficultés/obstacles</w:t>
      </w:r>
    </w:p>
    <w:p w:rsidR="00B41140" w:rsidRDefault="00B41140" w:rsidP="00B41140">
      <w:pPr>
        <w:rPr>
          <w:lang w:val="fr-CH"/>
        </w:rPr>
      </w:pPr>
    </w:p>
    <w:p w:rsidR="00B41140" w:rsidRDefault="00B41140" w:rsidP="00B41140">
      <w:pPr>
        <w:rPr>
          <w:lang w:val="fr-CH"/>
        </w:rPr>
      </w:pPr>
      <w:r>
        <w:rPr>
          <w:lang w:val="fr-CH"/>
        </w:rPr>
        <w:br w:type="page"/>
      </w:r>
    </w:p>
    <w:p w:rsidR="00B41140" w:rsidRPr="00DF6973" w:rsidRDefault="00B41140" w:rsidP="00B41140">
      <w:pPr>
        <w:rPr>
          <w:b/>
          <w:lang w:val="fr-CH"/>
        </w:rPr>
      </w:pPr>
      <w:r>
        <w:rPr>
          <w:b/>
          <w:lang w:val="fr-CH"/>
        </w:rPr>
        <w:lastRenderedPageBreak/>
        <w:t>Services financiers</w:t>
      </w:r>
    </w:p>
    <w:p w:rsidR="00B41140" w:rsidRPr="000A7D8D" w:rsidRDefault="00B41140" w:rsidP="00326A25">
      <w:pPr>
        <w:pStyle w:val="ListParagraph"/>
        <w:numPr>
          <w:ilvl w:val="0"/>
          <w:numId w:val="27"/>
        </w:numPr>
        <w:spacing w:after="200" w:line="276" w:lineRule="auto"/>
        <w:jc w:val="left"/>
        <w:rPr>
          <w:lang w:val="fr-CH"/>
        </w:rPr>
      </w:pPr>
      <w:r w:rsidRPr="000A7D8D">
        <w:rPr>
          <w:lang w:val="fr-CH"/>
        </w:rPr>
        <w:t>Service financier : ………………………………………</w:t>
      </w:r>
    </w:p>
    <w:p w:rsidR="00B41140" w:rsidRDefault="00B41140" w:rsidP="00B41140">
      <w:pPr>
        <w:pStyle w:val="ListParagraph"/>
        <w:rPr>
          <w:lang w:val="fr-CH"/>
        </w:rPr>
      </w:pPr>
    </w:p>
    <w:p w:rsidR="00B41140" w:rsidRPr="000A7D8D" w:rsidRDefault="00B41140" w:rsidP="00326A25">
      <w:pPr>
        <w:pStyle w:val="ListParagraph"/>
        <w:numPr>
          <w:ilvl w:val="0"/>
          <w:numId w:val="27"/>
        </w:numPr>
        <w:spacing w:after="200" w:line="276" w:lineRule="auto"/>
        <w:jc w:val="left"/>
        <w:rPr>
          <w:lang w:val="fr-CH"/>
        </w:rPr>
      </w:pPr>
      <w:r w:rsidRPr="000A7D8D">
        <w:rPr>
          <w:lang w:val="fr-CH"/>
        </w:rPr>
        <w:t>Nom, fonctions et contact de la personne interviewée : ………………………………</w:t>
      </w:r>
    </w:p>
    <w:p w:rsidR="00B41140" w:rsidRPr="00977DED" w:rsidRDefault="00B41140" w:rsidP="00B41140">
      <w:pPr>
        <w:pStyle w:val="ListParagraph"/>
        <w:rPr>
          <w:lang w:val="fr-CH"/>
        </w:rPr>
      </w:pPr>
    </w:p>
    <w:p w:rsidR="00B41140" w:rsidRPr="00DF6973" w:rsidRDefault="00B41140" w:rsidP="00B41140">
      <w:pPr>
        <w:pStyle w:val="ListParagraph"/>
        <w:rPr>
          <w:lang w:val="fr-CH"/>
        </w:rPr>
      </w:pPr>
    </w:p>
    <w:p w:rsidR="00B41140" w:rsidRDefault="00B41140" w:rsidP="00326A25">
      <w:pPr>
        <w:pStyle w:val="ListParagraph"/>
        <w:numPr>
          <w:ilvl w:val="0"/>
          <w:numId w:val="27"/>
        </w:numPr>
        <w:spacing w:after="200" w:line="276" w:lineRule="auto"/>
        <w:jc w:val="left"/>
        <w:rPr>
          <w:lang w:val="fr-CH"/>
        </w:rPr>
      </w:pPr>
      <w:r w:rsidRPr="00DF6973">
        <w:rPr>
          <w:lang w:val="fr-CH"/>
        </w:rPr>
        <w:t>Initiatives développées dans la zone :</w:t>
      </w:r>
    </w:p>
    <w:p w:rsidR="00B41140" w:rsidRDefault="00B41140" w:rsidP="00326A25">
      <w:pPr>
        <w:pStyle w:val="ListParagraph"/>
        <w:numPr>
          <w:ilvl w:val="0"/>
          <w:numId w:val="21"/>
        </w:numPr>
        <w:spacing w:after="200" w:line="276" w:lineRule="auto"/>
        <w:jc w:val="left"/>
        <w:rPr>
          <w:lang w:val="fr-CH"/>
        </w:rPr>
      </w:pPr>
      <w:r>
        <w:rPr>
          <w:lang w:val="fr-CH"/>
        </w:rPr>
        <w:t xml:space="preserve">Type de services offerts, </w:t>
      </w:r>
    </w:p>
    <w:p w:rsidR="00B41140" w:rsidRDefault="00B41140" w:rsidP="00326A25">
      <w:pPr>
        <w:pStyle w:val="ListParagraph"/>
        <w:numPr>
          <w:ilvl w:val="0"/>
          <w:numId w:val="21"/>
        </w:numPr>
        <w:spacing w:after="200" w:line="276" w:lineRule="auto"/>
        <w:jc w:val="left"/>
        <w:rPr>
          <w:lang w:val="fr-CH"/>
        </w:rPr>
      </w:pPr>
      <w:r>
        <w:rPr>
          <w:lang w:val="fr-CH"/>
        </w:rPr>
        <w:t>groupes cibles </w:t>
      </w:r>
    </w:p>
    <w:p w:rsidR="00B41140" w:rsidRPr="0026594C" w:rsidRDefault="00B41140" w:rsidP="00326A25">
      <w:pPr>
        <w:pStyle w:val="ListParagraph"/>
        <w:numPr>
          <w:ilvl w:val="0"/>
          <w:numId w:val="21"/>
        </w:numPr>
        <w:spacing w:after="200" w:line="276" w:lineRule="auto"/>
        <w:jc w:val="left"/>
        <w:rPr>
          <w:lang w:val="fr-CH"/>
        </w:rPr>
      </w:pPr>
      <w:r>
        <w:rPr>
          <w:lang w:val="fr-CH"/>
        </w:rPr>
        <w:t>accessibilité du groupe cible de Bridge </w:t>
      </w:r>
    </w:p>
    <w:p w:rsidR="00B41140" w:rsidRDefault="00B41140" w:rsidP="00326A25">
      <w:pPr>
        <w:pStyle w:val="ListParagraph"/>
        <w:numPr>
          <w:ilvl w:val="0"/>
          <w:numId w:val="21"/>
        </w:numPr>
        <w:spacing w:after="200" w:line="276" w:lineRule="auto"/>
        <w:jc w:val="left"/>
        <w:rPr>
          <w:lang w:val="fr-CH"/>
        </w:rPr>
      </w:pPr>
      <w:r>
        <w:rPr>
          <w:lang w:val="fr-CH"/>
        </w:rPr>
        <w:t>appréciation sur les interventions des services financiers dans la zone : difficultés / limites</w:t>
      </w:r>
    </w:p>
    <w:p w:rsidR="00B41140" w:rsidRDefault="00B41140" w:rsidP="00B41140">
      <w:pPr>
        <w:pStyle w:val="ListParagraph"/>
        <w:ind w:left="1440"/>
        <w:rPr>
          <w:lang w:val="fr-CH"/>
        </w:rPr>
      </w:pPr>
    </w:p>
    <w:p w:rsidR="00B41140" w:rsidRPr="00940FD8" w:rsidRDefault="00B41140" w:rsidP="00326A25">
      <w:pPr>
        <w:pStyle w:val="ListParagraph"/>
        <w:numPr>
          <w:ilvl w:val="0"/>
          <w:numId w:val="27"/>
        </w:numPr>
        <w:spacing w:after="200" w:line="276" w:lineRule="auto"/>
        <w:jc w:val="left"/>
        <w:rPr>
          <w:lang w:val="fr-CH"/>
        </w:rPr>
      </w:pPr>
      <w:r w:rsidRPr="00940FD8">
        <w:rPr>
          <w:lang w:val="fr-CH"/>
        </w:rPr>
        <w:t>Possibilités de collaboration en vue continuation / pérennisation de l’intervention de Bridge</w:t>
      </w:r>
    </w:p>
    <w:p w:rsidR="00B41140" w:rsidRDefault="00B41140" w:rsidP="00326A25">
      <w:pPr>
        <w:pStyle w:val="ListParagraph"/>
        <w:numPr>
          <w:ilvl w:val="0"/>
          <w:numId w:val="25"/>
        </w:numPr>
        <w:spacing w:after="200" w:line="276" w:lineRule="auto"/>
        <w:jc w:val="left"/>
        <w:rPr>
          <w:lang w:val="fr-CH"/>
        </w:rPr>
      </w:pPr>
      <w:r>
        <w:rPr>
          <w:lang w:val="fr-CH"/>
        </w:rPr>
        <w:t>Pistes /</w:t>
      </w:r>
      <w:r w:rsidRPr="00940FD8">
        <w:rPr>
          <w:lang w:val="fr-CH"/>
        </w:rPr>
        <w:t>domaines potentiels de collaboration</w:t>
      </w:r>
    </w:p>
    <w:p w:rsidR="00B41140" w:rsidRPr="00940FD8" w:rsidRDefault="00B41140" w:rsidP="00326A25">
      <w:pPr>
        <w:pStyle w:val="ListParagraph"/>
        <w:numPr>
          <w:ilvl w:val="0"/>
          <w:numId w:val="25"/>
        </w:numPr>
        <w:spacing w:after="200" w:line="276" w:lineRule="auto"/>
        <w:jc w:val="left"/>
        <w:rPr>
          <w:lang w:val="fr-CH"/>
        </w:rPr>
      </w:pPr>
      <w:r w:rsidRPr="00940FD8">
        <w:rPr>
          <w:lang w:val="fr-CH"/>
        </w:rPr>
        <w:t xml:space="preserve"> type et modalités de soutien post-formation</w:t>
      </w:r>
      <w:r>
        <w:rPr>
          <w:lang w:val="fr-CH"/>
        </w:rPr>
        <w:t xml:space="preserve"> aux bénéficiaires</w:t>
      </w:r>
    </w:p>
    <w:p w:rsidR="00B41140" w:rsidRPr="0026594C" w:rsidRDefault="00B41140" w:rsidP="00B41140">
      <w:pPr>
        <w:pStyle w:val="ListParagraph"/>
        <w:ind w:left="1440"/>
        <w:rPr>
          <w:lang w:val="fr-CH"/>
        </w:rPr>
      </w:pPr>
    </w:p>
    <w:p w:rsidR="00B41140" w:rsidRDefault="00B41140" w:rsidP="00326A25">
      <w:pPr>
        <w:pStyle w:val="ListParagraph"/>
        <w:numPr>
          <w:ilvl w:val="0"/>
          <w:numId w:val="27"/>
        </w:numPr>
        <w:spacing w:after="200" w:line="276" w:lineRule="auto"/>
        <w:jc w:val="left"/>
        <w:rPr>
          <w:lang w:val="fr-CH"/>
        </w:rPr>
      </w:pPr>
      <w:r>
        <w:rPr>
          <w:lang w:val="fr-CH"/>
        </w:rPr>
        <w:t xml:space="preserve">Activités porteuses : </w:t>
      </w:r>
    </w:p>
    <w:p w:rsidR="00B41140" w:rsidRDefault="00B41140" w:rsidP="00326A25">
      <w:pPr>
        <w:pStyle w:val="ListParagraph"/>
        <w:numPr>
          <w:ilvl w:val="0"/>
          <w:numId w:val="22"/>
        </w:numPr>
        <w:spacing w:after="200" w:line="276" w:lineRule="auto"/>
        <w:jc w:val="left"/>
        <w:rPr>
          <w:lang w:val="fr-CH"/>
        </w:rPr>
      </w:pPr>
      <w:r>
        <w:rPr>
          <w:lang w:val="fr-CH"/>
        </w:rPr>
        <w:t>Métiers porteurs dans la zone</w:t>
      </w:r>
    </w:p>
    <w:p w:rsidR="00B41140" w:rsidRDefault="00B41140" w:rsidP="00326A25">
      <w:pPr>
        <w:pStyle w:val="ListParagraph"/>
        <w:numPr>
          <w:ilvl w:val="0"/>
          <w:numId w:val="22"/>
        </w:numPr>
        <w:spacing w:after="200" w:line="276" w:lineRule="auto"/>
        <w:jc w:val="left"/>
        <w:rPr>
          <w:lang w:val="fr-CH"/>
        </w:rPr>
      </w:pPr>
      <w:r>
        <w:rPr>
          <w:lang w:val="fr-CH"/>
        </w:rPr>
        <w:t>viabilité / faisabilité de certaines activités choisies par les bénéficiaires,</w:t>
      </w:r>
    </w:p>
    <w:p w:rsidR="00B41140" w:rsidRDefault="00B41140" w:rsidP="00326A25">
      <w:pPr>
        <w:pStyle w:val="ListParagraph"/>
        <w:numPr>
          <w:ilvl w:val="0"/>
          <w:numId w:val="22"/>
        </w:numPr>
        <w:spacing w:after="200" w:line="276" w:lineRule="auto"/>
        <w:jc w:val="left"/>
        <w:rPr>
          <w:lang w:val="fr-CH"/>
        </w:rPr>
      </w:pPr>
      <w:r>
        <w:rPr>
          <w:lang w:val="fr-CH"/>
        </w:rPr>
        <w:t>actions pour améliorer employabilité / accessibilité des bénéficiaires aux métiers choisis</w:t>
      </w:r>
    </w:p>
    <w:p w:rsidR="00B41140" w:rsidRPr="009B4604" w:rsidRDefault="00B41140" w:rsidP="00326A25">
      <w:pPr>
        <w:pStyle w:val="ListParagraph"/>
        <w:numPr>
          <w:ilvl w:val="0"/>
          <w:numId w:val="22"/>
        </w:numPr>
        <w:spacing w:after="200" w:line="276" w:lineRule="auto"/>
        <w:jc w:val="left"/>
        <w:rPr>
          <w:lang w:val="fr-CH"/>
        </w:rPr>
      </w:pPr>
      <w:r>
        <w:rPr>
          <w:lang w:val="fr-CH"/>
        </w:rPr>
        <w:t xml:space="preserve">activités </w:t>
      </w:r>
      <w:r w:rsidRPr="009B4604">
        <w:rPr>
          <w:lang w:val="fr-CH"/>
        </w:rPr>
        <w:t>innovantes (non traditionnelles) potentielles</w:t>
      </w:r>
      <w:r>
        <w:rPr>
          <w:lang w:val="fr-CH"/>
        </w:rPr>
        <w:t xml:space="preserve"> </w:t>
      </w:r>
    </w:p>
    <w:p w:rsidR="00B41140" w:rsidRPr="00A5433D" w:rsidRDefault="00B41140" w:rsidP="00B41140">
      <w:pPr>
        <w:pStyle w:val="ListParagraph"/>
        <w:ind w:left="1440"/>
        <w:rPr>
          <w:lang w:val="fr-CH"/>
        </w:rPr>
      </w:pPr>
    </w:p>
    <w:p w:rsidR="00B41140" w:rsidRDefault="00B41140" w:rsidP="00B41140">
      <w:pPr>
        <w:rPr>
          <w:lang w:val="fr-CH"/>
        </w:rPr>
      </w:pPr>
      <w:r>
        <w:rPr>
          <w:lang w:val="fr-CH"/>
        </w:rPr>
        <w:br w:type="page"/>
      </w:r>
    </w:p>
    <w:p w:rsidR="00B41140" w:rsidRDefault="00B41140" w:rsidP="00B41140">
      <w:pPr>
        <w:rPr>
          <w:lang w:val="fr-CH"/>
        </w:rPr>
      </w:pPr>
      <w:r>
        <w:rPr>
          <w:lang w:val="fr-CH"/>
        </w:rPr>
        <w:lastRenderedPageBreak/>
        <w:t xml:space="preserve"> </w:t>
      </w:r>
      <w:r>
        <w:rPr>
          <w:b/>
          <w:lang w:val="fr-CH"/>
        </w:rPr>
        <w:t xml:space="preserve">Bénéficiaires : </w:t>
      </w:r>
    </w:p>
    <w:p w:rsidR="00B41140" w:rsidRPr="00DF6973" w:rsidRDefault="00B41140" w:rsidP="00B41140">
      <w:pPr>
        <w:rPr>
          <w:b/>
          <w:lang w:val="fr-CH"/>
        </w:rPr>
      </w:pPr>
    </w:p>
    <w:p w:rsidR="00B41140" w:rsidRPr="005C01EA" w:rsidRDefault="00B41140" w:rsidP="00326A25">
      <w:pPr>
        <w:pStyle w:val="ListParagraph"/>
        <w:numPr>
          <w:ilvl w:val="0"/>
          <w:numId w:val="31"/>
        </w:numPr>
        <w:spacing w:after="200" w:line="276" w:lineRule="auto"/>
        <w:jc w:val="left"/>
        <w:rPr>
          <w:lang w:val="fr-CH"/>
        </w:rPr>
      </w:pPr>
      <w:r>
        <w:rPr>
          <w:lang w:val="fr-CH"/>
        </w:rPr>
        <w:t xml:space="preserve">Village : </w:t>
      </w:r>
      <w:r w:rsidRPr="005C01EA">
        <w:rPr>
          <w:lang w:val="fr-CH"/>
        </w:rPr>
        <w:t>………………………………………</w:t>
      </w:r>
    </w:p>
    <w:p w:rsidR="00B41140" w:rsidRDefault="00B41140" w:rsidP="00B41140">
      <w:pPr>
        <w:pStyle w:val="ListParagraph"/>
        <w:rPr>
          <w:lang w:val="fr-CH"/>
        </w:rPr>
      </w:pPr>
    </w:p>
    <w:p w:rsidR="00B41140" w:rsidRDefault="00B41140" w:rsidP="00326A25">
      <w:pPr>
        <w:pStyle w:val="ListParagraph"/>
        <w:numPr>
          <w:ilvl w:val="0"/>
          <w:numId w:val="31"/>
        </w:numPr>
        <w:spacing w:after="200" w:line="276" w:lineRule="auto"/>
        <w:jc w:val="left"/>
        <w:rPr>
          <w:lang w:val="fr-CH"/>
        </w:rPr>
      </w:pPr>
      <w:r w:rsidRPr="00F841A1">
        <w:rPr>
          <w:lang w:val="fr-CH"/>
        </w:rPr>
        <w:t>Nom du bénéficiaire : ………………………………</w:t>
      </w:r>
    </w:p>
    <w:p w:rsidR="00B41140" w:rsidRPr="00180018" w:rsidRDefault="00B41140" w:rsidP="00B41140">
      <w:pPr>
        <w:pStyle w:val="ListParagraph"/>
        <w:rPr>
          <w:lang w:val="fr-CH"/>
        </w:rPr>
      </w:pPr>
    </w:p>
    <w:p w:rsidR="00B41140" w:rsidRDefault="00B41140" w:rsidP="00326A25">
      <w:pPr>
        <w:pStyle w:val="ListParagraph"/>
        <w:numPr>
          <w:ilvl w:val="0"/>
          <w:numId w:val="31"/>
        </w:numPr>
        <w:spacing w:after="200" w:line="276" w:lineRule="auto"/>
        <w:jc w:val="left"/>
        <w:rPr>
          <w:lang w:val="fr-CH"/>
        </w:rPr>
      </w:pPr>
      <w:r>
        <w:rPr>
          <w:lang w:val="fr-CH"/>
        </w:rPr>
        <w:t>Niveau d’information sur les initiatives de l’Etat, Projets et ONG en matière de formation professionnelle et réinsertion</w:t>
      </w:r>
      <w:r w:rsidRPr="00E5202F">
        <w:rPr>
          <w:lang w:val="fr-CH"/>
        </w:rPr>
        <w:t xml:space="preserve"> : </w:t>
      </w:r>
    </w:p>
    <w:p w:rsidR="00B41140" w:rsidRDefault="00B41140" w:rsidP="00326A25">
      <w:pPr>
        <w:pStyle w:val="ListParagraph"/>
        <w:numPr>
          <w:ilvl w:val="0"/>
          <w:numId w:val="23"/>
        </w:numPr>
        <w:spacing w:after="200" w:line="276" w:lineRule="auto"/>
        <w:jc w:val="left"/>
        <w:rPr>
          <w:lang w:val="fr-CH"/>
        </w:rPr>
      </w:pPr>
      <w:r>
        <w:rPr>
          <w:lang w:val="fr-CH"/>
        </w:rPr>
        <w:t>Existence de ces initiatives</w:t>
      </w:r>
    </w:p>
    <w:p w:rsidR="00B41140" w:rsidRDefault="00B41140" w:rsidP="00326A25">
      <w:pPr>
        <w:pStyle w:val="ListParagraph"/>
        <w:numPr>
          <w:ilvl w:val="0"/>
          <w:numId w:val="23"/>
        </w:numPr>
        <w:spacing w:after="200" w:line="276" w:lineRule="auto"/>
        <w:jc w:val="left"/>
        <w:rPr>
          <w:lang w:val="fr-CH"/>
        </w:rPr>
      </w:pPr>
      <w:r>
        <w:rPr>
          <w:lang w:val="fr-CH"/>
        </w:rPr>
        <w:t>types d’appui</w:t>
      </w:r>
      <w:r w:rsidRPr="00E5202F">
        <w:rPr>
          <w:lang w:val="fr-CH"/>
        </w:rPr>
        <w:t xml:space="preserve"> </w:t>
      </w:r>
      <w:r>
        <w:rPr>
          <w:lang w:val="fr-CH"/>
        </w:rPr>
        <w:t>offerts</w:t>
      </w:r>
    </w:p>
    <w:p w:rsidR="00B41140" w:rsidRDefault="00B41140" w:rsidP="00326A25">
      <w:pPr>
        <w:pStyle w:val="ListParagraph"/>
        <w:numPr>
          <w:ilvl w:val="0"/>
          <w:numId w:val="23"/>
        </w:numPr>
        <w:spacing w:after="200" w:line="276" w:lineRule="auto"/>
        <w:jc w:val="left"/>
        <w:rPr>
          <w:lang w:val="fr-CH"/>
        </w:rPr>
      </w:pPr>
      <w:r>
        <w:rPr>
          <w:lang w:val="fr-CH"/>
        </w:rPr>
        <w:t xml:space="preserve">accessibilité </w:t>
      </w:r>
    </w:p>
    <w:p w:rsidR="00B41140" w:rsidRPr="00180018" w:rsidRDefault="00B41140" w:rsidP="00326A25">
      <w:pPr>
        <w:pStyle w:val="ListParagraph"/>
        <w:numPr>
          <w:ilvl w:val="0"/>
          <w:numId w:val="23"/>
        </w:numPr>
        <w:spacing w:after="200" w:line="276" w:lineRule="auto"/>
        <w:jc w:val="left"/>
        <w:rPr>
          <w:lang w:val="fr-CH"/>
        </w:rPr>
      </w:pPr>
      <w:r>
        <w:rPr>
          <w:lang w:val="fr-CH"/>
        </w:rPr>
        <w:t>difficultés / limites</w:t>
      </w:r>
    </w:p>
    <w:p w:rsidR="00B41140" w:rsidRPr="00180018" w:rsidRDefault="00B41140" w:rsidP="00B41140">
      <w:pPr>
        <w:pStyle w:val="ListParagraph"/>
        <w:rPr>
          <w:lang w:val="fr-CH"/>
        </w:rPr>
      </w:pPr>
    </w:p>
    <w:p w:rsidR="00B41140" w:rsidRDefault="00B41140" w:rsidP="00326A25">
      <w:pPr>
        <w:pStyle w:val="ListParagraph"/>
        <w:numPr>
          <w:ilvl w:val="0"/>
          <w:numId w:val="31"/>
        </w:numPr>
        <w:spacing w:after="200" w:line="276" w:lineRule="auto"/>
        <w:jc w:val="left"/>
        <w:rPr>
          <w:lang w:val="fr-CH"/>
        </w:rPr>
      </w:pPr>
      <w:r>
        <w:rPr>
          <w:lang w:val="fr-CH"/>
        </w:rPr>
        <w:t>Niveau d’information sur les s</w:t>
      </w:r>
      <w:r w:rsidRPr="00E5202F">
        <w:rPr>
          <w:lang w:val="fr-CH"/>
        </w:rPr>
        <w:t xml:space="preserve">ervices financiers : </w:t>
      </w:r>
    </w:p>
    <w:p w:rsidR="00B41140" w:rsidRDefault="00B41140" w:rsidP="00326A25">
      <w:pPr>
        <w:pStyle w:val="ListParagraph"/>
        <w:numPr>
          <w:ilvl w:val="0"/>
          <w:numId w:val="23"/>
        </w:numPr>
        <w:spacing w:after="200" w:line="276" w:lineRule="auto"/>
        <w:jc w:val="left"/>
        <w:rPr>
          <w:lang w:val="fr-CH"/>
        </w:rPr>
      </w:pPr>
      <w:r>
        <w:rPr>
          <w:lang w:val="fr-CH"/>
        </w:rPr>
        <w:t>Existence de services financiers</w:t>
      </w:r>
    </w:p>
    <w:p w:rsidR="00B41140" w:rsidRDefault="00B41140" w:rsidP="00326A25">
      <w:pPr>
        <w:pStyle w:val="ListParagraph"/>
        <w:numPr>
          <w:ilvl w:val="0"/>
          <w:numId w:val="23"/>
        </w:numPr>
        <w:spacing w:after="200" w:line="276" w:lineRule="auto"/>
        <w:jc w:val="left"/>
        <w:rPr>
          <w:lang w:val="fr-CH"/>
        </w:rPr>
      </w:pPr>
      <w:r>
        <w:rPr>
          <w:lang w:val="fr-CH"/>
        </w:rPr>
        <w:t xml:space="preserve">types de </w:t>
      </w:r>
      <w:r w:rsidRPr="00E5202F">
        <w:rPr>
          <w:lang w:val="fr-CH"/>
        </w:rPr>
        <w:t xml:space="preserve">services </w:t>
      </w:r>
      <w:r>
        <w:rPr>
          <w:lang w:val="fr-CH"/>
        </w:rPr>
        <w:t>offerts</w:t>
      </w:r>
    </w:p>
    <w:p w:rsidR="00B41140" w:rsidRDefault="00B41140" w:rsidP="00326A25">
      <w:pPr>
        <w:pStyle w:val="ListParagraph"/>
        <w:numPr>
          <w:ilvl w:val="0"/>
          <w:numId w:val="23"/>
        </w:numPr>
        <w:spacing w:after="200" w:line="276" w:lineRule="auto"/>
        <w:jc w:val="left"/>
        <w:rPr>
          <w:lang w:val="fr-CH"/>
        </w:rPr>
      </w:pPr>
      <w:r>
        <w:rPr>
          <w:lang w:val="fr-CH"/>
        </w:rPr>
        <w:t xml:space="preserve">accessibilité </w:t>
      </w:r>
    </w:p>
    <w:p w:rsidR="00B41140" w:rsidRPr="00180018" w:rsidRDefault="00B41140" w:rsidP="00326A25">
      <w:pPr>
        <w:pStyle w:val="ListParagraph"/>
        <w:numPr>
          <w:ilvl w:val="0"/>
          <w:numId w:val="23"/>
        </w:numPr>
        <w:spacing w:after="200" w:line="276" w:lineRule="auto"/>
        <w:jc w:val="left"/>
        <w:rPr>
          <w:lang w:val="fr-CH"/>
        </w:rPr>
      </w:pPr>
      <w:r>
        <w:rPr>
          <w:lang w:val="fr-CH"/>
        </w:rPr>
        <w:t>difficultés / limites</w:t>
      </w:r>
    </w:p>
    <w:p w:rsidR="00B41140" w:rsidRPr="0026594C" w:rsidRDefault="00B41140" w:rsidP="00B41140">
      <w:pPr>
        <w:pStyle w:val="ListParagraph"/>
        <w:ind w:left="1440"/>
        <w:rPr>
          <w:lang w:val="fr-CH"/>
        </w:rPr>
      </w:pPr>
    </w:p>
    <w:p w:rsidR="00B41140" w:rsidRDefault="00B41140" w:rsidP="00326A25">
      <w:pPr>
        <w:pStyle w:val="ListParagraph"/>
        <w:numPr>
          <w:ilvl w:val="0"/>
          <w:numId w:val="31"/>
        </w:numPr>
        <w:spacing w:after="200" w:line="276" w:lineRule="auto"/>
        <w:jc w:val="left"/>
        <w:rPr>
          <w:lang w:val="fr-CH"/>
        </w:rPr>
      </w:pPr>
      <w:r>
        <w:rPr>
          <w:lang w:val="fr-CH"/>
        </w:rPr>
        <w:t xml:space="preserve">Informations sur l’activité choisie  </w:t>
      </w:r>
    </w:p>
    <w:p w:rsidR="00B41140" w:rsidRDefault="00B41140" w:rsidP="00326A25">
      <w:pPr>
        <w:pStyle w:val="ListParagraph"/>
        <w:numPr>
          <w:ilvl w:val="0"/>
          <w:numId w:val="28"/>
        </w:numPr>
        <w:spacing w:after="200" w:line="276" w:lineRule="auto"/>
        <w:jc w:val="left"/>
        <w:rPr>
          <w:lang w:val="fr-CH"/>
        </w:rPr>
      </w:pPr>
      <w:r>
        <w:rPr>
          <w:lang w:val="fr-CH"/>
        </w:rPr>
        <w:t>Activité initialement choisie</w:t>
      </w:r>
    </w:p>
    <w:p w:rsidR="00B41140" w:rsidRDefault="00B41140" w:rsidP="00326A25">
      <w:pPr>
        <w:pStyle w:val="ListParagraph"/>
        <w:numPr>
          <w:ilvl w:val="0"/>
          <w:numId w:val="28"/>
        </w:numPr>
        <w:spacing w:after="200" w:line="276" w:lineRule="auto"/>
        <w:jc w:val="left"/>
        <w:rPr>
          <w:lang w:val="fr-CH"/>
        </w:rPr>
      </w:pPr>
      <w:r>
        <w:rPr>
          <w:lang w:val="fr-CH"/>
        </w:rPr>
        <w:t>Type de produit fourni /vendu par le bénéficiaire</w:t>
      </w:r>
    </w:p>
    <w:p w:rsidR="00B41140" w:rsidRPr="00807D24" w:rsidRDefault="00B41140" w:rsidP="00326A25">
      <w:pPr>
        <w:pStyle w:val="ListParagraph"/>
        <w:numPr>
          <w:ilvl w:val="0"/>
          <w:numId w:val="28"/>
        </w:numPr>
        <w:spacing w:after="200" w:line="276" w:lineRule="auto"/>
        <w:jc w:val="left"/>
        <w:rPr>
          <w:lang w:val="fr-CH"/>
        </w:rPr>
      </w:pPr>
      <w:r>
        <w:rPr>
          <w:lang w:val="fr-CH"/>
        </w:rPr>
        <w:t>Existence d’autres producteurs locaux pour ce produit</w:t>
      </w:r>
    </w:p>
    <w:p w:rsidR="00B41140" w:rsidRDefault="00B41140" w:rsidP="00326A25">
      <w:pPr>
        <w:pStyle w:val="ListParagraph"/>
        <w:numPr>
          <w:ilvl w:val="0"/>
          <w:numId w:val="28"/>
        </w:numPr>
        <w:spacing w:after="200" w:line="276" w:lineRule="auto"/>
        <w:jc w:val="left"/>
        <w:rPr>
          <w:lang w:val="fr-CH"/>
        </w:rPr>
      </w:pPr>
      <w:r>
        <w:rPr>
          <w:lang w:val="fr-CH"/>
        </w:rPr>
        <w:t>Type de formation reçue pour exercer cette activité</w:t>
      </w:r>
    </w:p>
    <w:p w:rsidR="00B41140" w:rsidRDefault="00B41140" w:rsidP="00326A25">
      <w:pPr>
        <w:pStyle w:val="ListParagraph"/>
        <w:numPr>
          <w:ilvl w:val="0"/>
          <w:numId w:val="28"/>
        </w:numPr>
        <w:spacing w:after="200" w:line="276" w:lineRule="auto"/>
        <w:jc w:val="left"/>
        <w:rPr>
          <w:lang w:val="fr-CH"/>
        </w:rPr>
      </w:pPr>
      <w:r>
        <w:rPr>
          <w:lang w:val="fr-CH"/>
        </w:rPr>
        <w:t>Equipement utilisé</w:t>
      </w:r>
    </w:p>
    <w:p w:rsidR="00B41140" w:rsidRDefault="00B41140" w:rsidP="00326A25">
      <w:pPr>
        <w:pStyle w:val="ListParagraph"/>
        <w:numPr>
          <w:ilvl w:val="0"/>
          <w:numId w:val="28"/>
        </w:numPr>
        <w:spacing w:after="200" w:line="276" w:lineRule="auto"/>
        <w:jc w:val="left"/>
        <w:rPr>
          <w:lang w:val="fr-CH"/>
        </w:rPr>
      </w:pPr>
      <w:r>
        <w:rPr>
          <w:lang w:val="fr-CH"/>
        </w:rPr>
        <w:t>Difficultés / obstacles rencontrés pour exercer cette activité</w:t>
      </w:r>
    </w:p>
    <w:p w:rsidR="00B41140" w:rsidRDefault="00B41140" w:rsidP="00B41140">
      <w:pPr>
        <w:pStyle w:val="ListParagraph"/>
        <w:rPr>
          <w:lang w:val="fr-CH"/>
        </w:rPr>
      </w:pPr>
    </w:p>
    <w:p w:rsidR="00B41140" w:rsidRDefault="00B41140" w:rsidP="00326A25">
      <w:pPr>
        <w:pStyle w:val="ListParagraph"/>
        <w:numPr>
          <w:ilvl w:val="0"/>
          <w:numId w:val="31"/>
        </w:numPr>
        <w:spacing w:after="200" w:line="276" w:lineRule="auto"/>
        <w:jc w:val="left"/>
        <w:rPr>
          <w:lang w:val="fr-CH"/>
        </w:rPr>
      </w:pPr>
      <w:r>
        <w:rPr>
          <w:lang w:val="fr-CH"/>
        </w:rPr>
        <w:t>Viabilité / faisabilité de l’activité choisie</w:t>
      </w:r>
    </w:p>
    <w:p w:rsidR="00B41140" w:rsidRDefault="00B41140" w:rsidP="00326A25">
      <w:pPr>
        <w:pStyle w:val="ListParagraph"/>
        <w:numPr>
          <w:ilvl w:val="1"/>
          <w:numId w:val="30"/>
        </w:numPr>
        <w:spacing w:after="200" w:line="276" w:lineRule="auto"/>
        <w:jc w:val="left"/>
        <w:rPr>
          <w:lang w:val="fr-CH"/>
        </w:rPr>
      </w:pPr>
      <w:r w:rsidRPr="00180018">
        <w:rPr>
          <w:lang w:val="fr-CH"/>
        </w:rPr>
        <w:t>Niveau de revenu procuré par l’activité</w:t>
      </w:r>
    </w:p>
    <w:p w:rsidR="00B41140" w:rsidRDefault="00B41140" w:rsidP="00326A25">
      <w:pPr>
        <w:pStyle w:val="ListParagraph"/>
        <w:numPr>
          <w:ilvl w:val="1"/>
          <w:numId w:val="30"/>
        </w:numPr>
        <w:spacing w:after="200" w:line="276" w:lineRule="auto"/>
        <w:jc w:val="left"/>
        <w:rPr>
          <w:lang w:val="fr-CH"/>
        </w:rPr>
      </w:pPr>
      <w:r>
        <w:rPr>
          <w:lang w:val="fr-CH"/>
        </w:rPr>
        <w:t>Existence de demande non satisfaite pour le produit fourni</w:t>
      </w:r>
    </w:p>
    <w:p w:rsidR="00B41140" w:rsidRDefault="00B41140" w:rsidP="00326A25">
      <w:pPr>
        <w:pStyle w:val="ListParagraph"/>
        <w:numPr>
          <w:ilvl w:val="1"/>
          <w:numId w:val="30"/>
        </w:numPr>
        <w:spacing w:after="200" w:line="276" w:lineRule="auto"/>
        <w:jc w:val="left"/>
        <w:rPr>
          <w:lang w:val="fr-CH"/>
        </w:rPr>
      </w:pPr>
      <w:r>
        <w:rPr>
          <w:lang w:val="fr-CH"/>
        </w:rPr>
        <w:t xml:space="preserve">Raisons </w:t>
      </w:r>
      <w:proofErr w:type="gramStart"/>
      <w:r>
        <w:rPr>
          <w:lang w:val="fr-CH"/>
        </w:rPr>
        <w:t>de la</w:t>
      </w:r>
      <w:proofErr w:type="gramEnd"/>
      <w:r>
        <w:rPr>
          <w:lang w:val="fr-CH"/>
        </w:rPr>
        <w:t xml:space="preserve"> non satisfaction de la demande </w:t>
      </w:r>
    </w:p>
    <w:p w:rsidR="00B41140" w:rsidRDefault="00B41140" w:rsidP="00326A25">
      <w:pPr>
        <w:pStyle w:val="ListParagraph"/>
        <w:numPr>
          <w:ilvl w:val="1"/>
          <w:numId w:val="30"/>
        </w:numPr>
        <w:spacing w:after="200" w:line="276" w:lineRule="auto"/>
        <w:jc w:val="left"/>
        <w:rPr>
          <w:lang w:val="fr-CH"/>
        </w:rPr>
      </w:pPr>
      <w:r w:rsidRPr="00180018">
        <w:rPr>
          <w:lang w:val="fr-CH"/>
        </w:rPr>
        <w:t xml:space="preserve">Conditions à remplir par le bénéficiaire pour </w:t>
      </w:r>
      <w:r>
        <w:rPr>
          <w:lang w:val="fr-CH"/>
        </w:rPr>
        <w:t>pouvoir satisfaire la demande</w:t>
      </w:r>
      <w:r w:rsidRPr="00180018">
        <w:rPr>
          <w:lang w:val="fr-CH"/>
        </w:rPr>
        <w:t xml:space="preserve"> (équipement, formation, financement, approvisionnement en intrants et matières premières, écoulement</w:t>
      </w:r>
      <w:r>
        <w:rPr>
          <w:lang w:val="fr-CH"/>
        </w:rPr>
        <w:t xml:space="preserve">, </w:t>
      </w:r>
      <w:proofErr w:type="spellStart"/>
      <w:r>
        <w:rPr>
          <w:lang w:val="fr-CH"/>
        </w:rPr>
        <w:t>etc</w:t>
      </w:r>
      <w:proofErr w:type="spellEnd"/>
      <w:r w:rsidRPr="00180018">
        <w:rPr>
          <w:lang w:val="fr-CH"/>
        </w:rPr>
        <w:t>)</w:t>
      </w:r>
    </w:p>
    <w:p w:rsidR="00B41140" w:rsidRPr="00180018" w:rsidRDefault="00B41140" w:rsidP="00326A25">
      <w:pPr>
        <w:pStyle w:val="ListParagraph"/>
        <w:numPr>
          <w:ilvl w:val="1"/>
          <w:numId w:val="30"/>
        </w:numPr>
        <w:spacing w:after="200" w:line="276" w:lineRule="auto"/>
        <w:jc w:val="left"/>
        <w:rPr>
          <w:lang w:val="fr-CH"/>
        </w:rPr>
      </w:pPr>
      <w:r w:rsidRPr="00180018">
        <w:rPr>
          <w:lang w:val="fr-CH"/>
        </w:rPr>
        <w:t>Faisabilité : possibilité / difficultés pour réunir les conditions</w:t>
      </w:r>
    </w:p>
    <w:p w:rsidR="00B41140" w:rsidRPr="005C1AF5" w:rsidRDefault="00B41140" w:rsidP="00B41140">
      <w:pPr>
        <w:pStyle w:val="ListParagraph"/>
        <w:rPr>
          <w:lang w:val="fr-CH"/>
        </w:rPr>
      </w:pPr>
    </w:p>
    <w:p w:rsidR="00B41140" w:rsidRDefault="00B41140" w:rsidP="00326A25">
      <w:pPr>
        <w:pStyle w:val="ListParagraph"/>
        <w:numPr>
          <w:ilvl w:val="0"/>
          <w:numId w:val="31"/>
        </w:numPr>
        <w:spacing w:after="200" w:line="276" w:lineRule="auto"/>
        <w:jc w:val="left"/>
        <w:rPr>
          <w:lang w:val="fr-CH"/>
        </w:rPr>
      </w:pPr>
      <w:r>
        <w:rPr>
          <w:lang w:val="fr-CH"/>
        </w:rPr>
        <w:t>Options alternatives à envisager :</w:t>
      </w:r>
    </w:p>
    <w:p w:rsidR="00B41140" w:rsidRPr="005C1AF5" w:rsidRDefault="00B41140" w:rsidP="00326A25">
      <w:pPr>
        <w:pStyle w:val="ListParagraph"/>
        <w:numPr>
          <w:ilvl w:val="0"/>
          <w:numId w:val="29"/>
        </w:numPr>
        <w:spacing w:after="200" w:line="276" w:lineRule="auto"/>
        <w:jc w:val="left"/>
        <w:rPr>
          <w:lang w:val="fr-CH"/>
        </w:rPr>
      </w:pPr>
      <w:r>
        <w:rPr>
          <w:lang w:val="fr-CH"/>
        </w:rPr>
        <w:t xml:space="preserve">Autres activités /produits pouvant être fournis de manière rentable : production /commercialisation lait, beurre, fromage ; transformation cuir ; production nourriture pour bétail sous embouche, </w:t>
      </w:r>
      <w:proofErr w:type="spellStart"/>
      <w:r>
        <w:rPr>
          <w:lang w:val="fr-CH"/>
        </w:rPr>
        <w:t>etc</w:t>
      </w:r>
      <w:proofErr w:type="spellEnd"/>
    </w:p>
    <w:p w:rsidR="00B41140" w:rsidRDefault="00B41140" w:rsidP="00326A25">
      <w:pPr>
        <w:pStyle w:val="ListParagraph"/>
        <w:numPr>
          <w:ilvl w:val="0"/>
          <w:numId w:val="29"/>
        </w:numPr>
        <w:spacing w:after="200" w:line="276" w:lineRule="auto"/>
        <w:jc w:val="left"/>
        <w:rPr>
          <w:lang w:val="fr-CH"/>
        </w:rPr>
      </w:pPr>
      <w:r>
        <w:rPr>
          <w:lang w:val="fr-CH"/>
        </w:rPr>
        <w:t xml:space="preserve">Activités </w:t>
      </w:r>
      <w:r w:rsidRPr="009B4604">
        <w:rPr>
          <w:lang w:val="fr-CH"/>
        </w:rPr>
        <w:t>innovantes (non traditionnelles) potentielles</w:t>
      </w:r>
    </w:p>
    <w:p w:rsidR="00B41140" w:rsidRPr="00180018" w:rsidRDefault="00B41140" w:rsidP="00326A25">
      <w:pPr>
        <w:pStyle w:val="ListParagraph"/>
        <w:numPr>
          <w:ilvl w:val="0"/>
          <w:numId w:val="29"/>
        </w:numPr>
        <w:spacing w:after="200" w:line="276" w:lineRule="auto"/>
        <w:jc w:val="left"/>
        <w:rPr>
          <w:lang w:val="fr-CH"/>
        </w:rPr>
      </w:pPr>
      <w:r w:rsidRPr="00180018">
        <w:rPr>
          <w:lang w:val="fr-CH"/>
        </w:rPr>
        <w:t>Activité choisie en définitive : ……………………………………………………..</w:t>
      </w:r>
    </w:p>
    <w:p w:rsidR="00B41140" w:rsidRDefault="00B41140">
      <w:pPr>
        <w:rPr>
          <w:rFonts w:ascii="Arial" w:hAnsi="Arial" w:cs="Arial"/>
          <w:noProof/>
          <w:sz w:val="24"/>
          <w:szCs w:val="24"/>
          <w:lang w:val="en-GB" w:eastAsia="en-GB"/>
        </w:rPr>
      </w:pPr>
    </w:p>
    <w:p w:rsidR="00B41140" w:rsidRDefault="00B41140">
      <w:pPr>
        <w:rPr>
          <w:rFonts w:ascii="Arial" w:hAnsi="Arial" w:cs="Arial"/>
          <w:noProof/>
          <w:sz w:val="24"/>
          <w:szCs w:val="24"/>
          <w:lang w:val="en-GB" w:eastAsia="en-GB"/>
        </w:rPr>
      </w:pPr>
    </w:p>
    <w:p w:rsidR="00B41140" w:rsidRDefault="00B41140">
      <w:pPr>
        <w:rPr>
          <w:rFonts w:ascii="Arial" w:hAnsi="Arial" w:cs="Arial"/>
          <w:noProof/>
          <w:sz w:val="24"/>
          <w:szCs w:val="24"/>
          <w:lang w:val="en-GB" w:eastAsia="en-GB"/>
        </w:rPr>
      </w:pPr>
    </w:p>
    <w:p w:rsidR="00A6527A" w:rsidRDefault="00A6527A"/>
    <w:sectPr w:rsidR="00A6527A" w:rsidSect="00FC23DB">
      <w:footerReference w:type="default" r:id="rId11"/>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020" w:rsidRDefault="00727020">
      <w:pPr>
        <w:spacing w:after="0" w:line="240" w:lineRule="auto"/>
      </w:pPr>
      <w:r>
        <w:separator/>
      </w:r>
    </w:p>
  </w:endnote>
  <w:endnote w:type="continuationSeparator" w:id="0">
    <w:p w:rsidR="00727020" w:rsidRDefault="00727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Dixielan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947960"/>
      <w:docPartObj>
        <w:docPartGallery w:val="Page Numbers (Bottom of Page)"/>
        <w:docPartUnique/>
      </w:docPartObj>
    </w:sdtPr>
    <w:sdtContent>
      <w:p w:rsidR="00AF61B4" w:rsidRDefault="00AF61B4">
        <w:r>
          <w:rPr>
            <w:noProof/>
            <w:lang w:val="en-GB" w:eastAsia="en-GB"/>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12700" b="11430"/>
                  <wp:wrapNone/>
                  <wp:docPr id="4" name="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AF61B4" w:rsidRDefault="00AF61B4">
                              <w:pPr>
                                <w:jc w:val="center"/>
                              </w:pPr>
                              <w:r>
                                <w:fldChar w:fldCharType="begin"/>
                              </w:r>
                              <w:r>
                                <w:instrText>PAGE    \* MERGEFORMAT</w:instrText>
                              </w:r>
                              <w:r>
                                <w:fldChar w:fldCharType="separate"/>
                              </w:r>
                              <w:r w:rsidR="0070106D" w:rsidRPr="0070106D">
                                <w:rPr>
                                  <w:noProof/>
                                  <w:sz w:val="16"/>
                                  <w:szCs w:val="16"/>
                                </w:rPr>
                                <w:t>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 o:spid="_x0000_s1028" type="#_x0000_t65" style="position:absolute;left:0;text-align:left;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34PgIAAHEEAAAOAAAAZHJzL2Uyb0RvYy54bWysVG2O0zAQ/Y/EHSz/p+lHtluqpqtVl0VI&#10;C6y0cADXdhqD4zFjt2m50Z6DizFx0tICvxCJ5M5kxs8z7427uNnXlu00BgOu4KPBkDPtJCjjNgX/&#10;/On+1YyzEIVTwoLTBT/owG+WL18sGj/XY6jAKo2MQFyYN77gVYx+nmVBVroWYQBeOwqWgLWI5OIm&#10;UygaQq9tNh4Op1kDqDyC1CHQ17suyJcJvyy1jB/LMujIbMGptphWTOu6XbPlQsw3KHxlZF+G+Icq&#10;amEcHXqCuhNRsC2aP6BqIxEClHEgoc6gLI3UqQfqZjT8rZunSnideiFygj/RFP4frPywe0RmVMFz&#10;zpyoSaKVQPzxzCSgo5+8pajxYU6ZT/4R2yaDfwD5NTAHq0q4jb5FhKbSQlFhozY/u9jQOoG2snXz&#10;HhSdILYRElv7EusWkHhg+yTK4SSK3kcm6eNkOpsMSTpJofF1Phkn0TIxP272GOJbDTVrjYKX7Uip&#10;FVWvMR0idg8hJm1U36FQXzgra0tK74Rlk/xqegTtkwn+CJsaBmvUvbE2ObhZrywy2lrw+/SknomX&#10;8zTrWEPVj66vUhUXsXAOMRu2798gELZOpQltyX3T21EY29lUpXU92y3BnVBxv973mq1BHYh3hG7u&#10;6Z6SUQF+56yhmS94+LYVqDmz7xxp93qU5+0lSU5+dU1UMzyPrM8jwkmCKnjkrDNXsbtYW49mU9FJ&#10;o9S5g1vSuzTxOBhdVX3dNNdkXVyccz9l/fqnWP4EAAD//wMAUEsDBBQABgAIAAAAIQB1vJVG2QAA&#10;AAMBAAAPAAAAZHJzL2Rvd25yZXYueG1sTI/NTsMwEITvSLyDtUjcqEPLjxXiVBUIiSst0Os23iYR&#10;8TqK3Sbl6Vm4wGWk0axmvi2Wk+/UkYbYBrZwPctAEVfBtVxbeNs8XxlQMSE77AKThRNFWJbnZwXm&#10;Loz8Ssd1qpWUcMzRQpNSn2sdq4Y8xlnoiSXbh8FjEjvU2g04Srnv9DzL7rTHlmWhwZ4eG6o+1wdv&#10;4cusjNkvso9TH57M+9hu71/S1trLi2n1ACrRlP6O4Qdf0KEUpl04sIuqsyCPpF+V7NaI21m4WcxB&#10;l4X+z15+AwAA//8DAFBLAQItABQABgAIAAAAIQC2gziS/gAAAOEBAAATAAAAAAAAAAAAAAAAAAAA&#10;AABbQ29udGVudF9UeXBlc10ueG1sUEsBAi0AFAAGAAgAAAAhADj9If/WAAAAlAEAAAsAAAAAAAAA&#10;AAAAAAAALwEAAF9yZWxzLy5yZWxzUEsBAi0AFAAGAAgAAAAhAHtYPfg+AgAAcQQAAA4AAAAAAAAA&#10;AAAAAAAALgIAAGRycy9lMm9Eb2MueG1sUEsBAi0AFAAGAAgAAAAhAHW8lUbZAAAAAwEAAA8AAAAA&#10;AAAAAAAAAAAAmAQAAGRycy9kb3ducmV2LnhtbFBLBQYAAAAABAAEAPMAAACeBQAAAAA=&#10;" o:allowincell="f" adj="14135" strokecolor="gray" strokeweight=".25pt">
                  <v:textbox>
                    <w:txbxContent>
                      <w:p w:rsidR="00AF61B4" w:rsidRDefault="00AF61B4">
                        <w:pPr>
                          <w:jc w:val="center"/>
                        </w:pPr>
                        <w:r>
                          <w:fldChar w:fldCharType="begin"/>
                        </w:r>
                        <w:r>
                          <w:instrText>PAGE    \* MERGEFORMAT</w:instrText>
                        </w:r>
                        <w:r>
                          <w:fldChar w:fldCharType="separate"/>
                        </w:r>
                        <w:r w:rsidR="0070106D" w:rsidRPr="0070106D">
                          <w:rPr>
                            <w:noProof/>
                            <w:sz w:val="16"/>
                            <w:szCs w:val="16"/>
                          </w:rPr>
                          <w:t>4</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020" w:rsidRDefault="00727020">
      <w:pPr>
        <w:spacing w:after="0" w:line="240" w:lineRule="auto"/>
      </w:pPr>
      <w:r>
        <w:separator/>
      </w:r>
    </w:p>
  </w:footnote>
  <w:footnote w:type="continuationSeparator" w:id="0">
    <w:p w:rsidR="00727020" w:rsidRDefault="00727020">
      <w:pPr>
        <w:spacing w:after="0" w:line="240" w:lineRule="auto"/>
      </w:pPr>
      <w:r>
        <w:continuationSeparator/>
      </w:r>
    </w:p>
  </w:footnote>
  <w:footnote w:id="1">
    <w:p w:rsidR="00AF61B4" w:rsidRPr="00403AC3" w:rsidRDefault="00AF61B4" w:rsidP="00923633">
      <w:pPr>
        <w:pStyle w:val="FootnoteText"/>
        <w:rPr>
          <w:lang w:val="fr-CH"/>
        </w:rPr>
      </w:pPr>
      <w:r>
        <w:rPr>
          <w:rStyle w:val="FootnoteReference"/>
        </w:rPr>
        <w:footnoteRef/>
      </w:r>
      <w:r>
        <w:t xml:space="preserve"> </w:t>
      </w:r>
      <w:r w:rsidRPr="00403AC3">
        <w:rPr>
          <w:lang w:val="fr-CH"/>
        </w:rPr>
        <w:t>Plan de Développement Economique et Social 2017 - 2021</w:t>
      </w:r>
    </w:p>
  </w:footnote>
  <w:footnote w:id="2">
    <w:p w:rsidR="00AF61B4" w:rsidRPr="007815C5" w:rsidRDefault="00AF61B4" w:rsidP="00923633">
      <w:pPr>
        <w:pStyle w:val="FootnoteText"/>
        <w:rPr>
          <w:lang w:val="fr-CH"/>
        </w:rPr>
      </w:pPr>
      <w:r>
        <w:rPr>
          <w:rStyle w:val="FootnoteReference"/>
        </w:rPr>
        <w:footnoteRef/>
      </w:r>
      <w:r>
        <w:t xml:space="preserve"> Rapport </w:t>
      </w:r>
      <w:proofErr w:type="spellStart"/>
      <w:r>
        <w:t>baseline</w:t>
      </w:r>
      <w:proofErr w:type="spellEnd"/>
      <w:r>
        <w:t xml:space="preserve"> du Projet Bridge</w:t>
      </w:r>
    </w:p>
  </w:footnote>
  <w:footnote w:id="3">
    <w:p w:rsidR="00AF61B4" w:rsidRPr="006A7D6F" w:rsidRDefault="00AF61B4" w:rsidP="001F052A">
      <w:pPr>
        <w:pStyle w:val="FootnoteText"/>
        <w:rPr>
          <w:lang w:val="fr-CH"/>
        </w:rPr>
      </w:pPr>
      <w:r>
        <w:rPr>
          <w:rStyle w:val="FootnoteReference"/>
        </w:rPr>
        <w:footnoteRef/>
      </w:r>
      <w:r>
        <w:t xml:space="preserve"> </w:t>
      </w:r>
      <w:r w:rsidRPr="006A7D6F">
        <w:rPr>
          <w:lang w:val="fr-CH"/>
        </w:rPr>
        <w:t>PDES 2017-2021</w:t>
      </w:r>
    </w:p>
  </w:footnote>
  <w:footnote w:id="4">
    <w:p w:rsidR="00AF61B4" w:rsidRPr="006067F7" w:rsidRDefault="00AF61B4">
      <w:pPr>
        <w:pStyle w:val="FootnoteText"/>
      </w:pPr>
      <w:r>
        <w:rPr>
          <w:rStyle w:val="FootnoteReference"/>
        </w:rPr>
        <w:footnoteRef/>
      </w:r>
      <w:r>
        <w:t xml:space="preserve"> </w:t>
      </w:r>
      <w:r w:rsidRPr="00CD0BF1">
        <w:rPr>
          <w:rFonts w:asciiTheme="majorHAnsi" w:eastAsia="Calibri" w:hAnsiTheme="majorHAnsi"/>
        </w:rPr>
        <w:t>Agadez en chiffre</w:t>
      </w:r>
      <w:r>
        <w:rPr>
          <w:rFonts w:asciiTheme="majorHAnsi" w:eastAsia="Calibri" w:hAnsiTheme="majorHAnsi"/>
        </w:rPr>
        <w:t>s (INS, 2015-2016)</w:t>
      </w:r>
    </w:p>
  </w:footnote>
  <w:footnote w:id="5">
    <w:p w:rsidR="00AF61B4" w:rsidRPr="006A7D6F" w:rsidRDefault="00AF61B4">
      <w:pPr>
        <w:pStyle w:val="FootnoteText"/>
        <w:rPr>
          <w:lang w:val="fr-CH"/>
        </w:rPr>
      </w:pPr>
      <w:r>
        <w:rPr>
          <w:rStyle w:val="FootnoteReference"/>
        </w:rPr>
        <w:footnoteRef/>
      </w:r>
      <w:r>
        <w:t xml:space="preserve"> </w:t>
      </w:r>
      <w:r w:rsidRPr="006A7D6F">
        <w:rPr>
          <w:lang w:val="fr-CH"/>
        </w:rPr>
        <w:t xml:space="preserve">Rapport </w:t>
      </w:r>
      <w:proofErr w:type="spellStart"/>
      <w:r w:rsidRPr="006A7D6F">
        <w:rPr>
          <w:lang w:val="fr-CH"/>
        </w:rPr>
        <w:t>baseline</w:t>
      </w:r>
      <w:proofErr w:type="spellEnd"/>
      <w:r w:rsidRPr="006A7D6F">
        <w:rPr>
          <w:lang w:val="fr-CH"/>
        </w:rPr>
        <w:t xml:space="preserve"> projet Bridge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25F97"/>
    <w:multiLevelType w:val="hybridMultilevel"/>
    <w:tmpl w:val="D6D8DD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6963E9"/>
    <w:multiLevelType w:val="multilevel"/>
    <w:tmpl w:val="2048BDF4"/>
    <w:lvl w:ilvl="0">
      <w:start w:val="1"/>
      <w:numFmt w:val="decimal"/>
      <w:lvlText w:val="%1."/>
      <w:lvlJc w:val="left"/>
      <w:pPr>
        <w:ind w:left="499" w:hanging="360"/>
      </w:pPr>
      <w:rPr>
        <w:rFonts w:ascii="Cambria" w:hAnsi="Cambria" w:hint="default"/>
      </w:rPr>
    </w:lvl>
    <w:lvl w:ilvl="1">
      <w:start w:val="2"/>
      <w:numFmt w:val="decimal"/>
      <w:isLgl/>
      <w:lvlText w:val="%1.%2."/>
      <w:lvlJc w:val="left"/>
      <w:pPr>
        <w:ind w:left="649" w:hanging="510"/>
      </w:pPr>
      <w:rPr>
        <w:rFonts w:hint="default"/>
      </w:rPr>
    </w:lvl>
    <w:lvl w:ilvl="2">
      <w:start w:val="1"/>
      <w:numFmt w:val="decimal"/>
      <w:isLgl/>
      <w:lvlText w:val="%1.%2.%3."/>
      <w:lvlJc w:val="left"/>
      <w:pPr>
        <w:ind w:left="859" w:hanging="720"/>
      </w:pPr>
      <w:rPr>
        <w:rFonts w:hint="default"/>
      </w:rPr>
    </w:lvl>
    <w:lvl w:ilvl="3">
      <w:start w:val="1"/>
      <w:numFmt w:val="decimal"/>
      <w:isLgl/>
      <w:lvlText w:val="%1.%2.%3.%4."/>
      <w:lvlJc w:val="left"/>
      <w:pPr>
        <w:ind w:left="859" w:hanging="720"/>
      </w:pPr>
      <w:rPr>
        <w:rFonts w:hint="default"/>
      </w:rPr>
    </w:lvl>
    <w:lvl w:ilvl="4">
      <w:start w:val="1"/>
      <w:numFmt w:val="decimal"/>
      <w:isLgl/>
      <w:lvlText w:val="%1.%2.%3.%4.%5."/>
      <w:lvlJc w:val="left"/>
      <w:pPr>
        <w:ind w:left="1219" w:hanging="1080"/>
      </w:pPr>
      <w:rPr>
        <w:rFonts w:hint="default"/>
      </w:rPr>
    </w:lvl>
    <w:lvl w:ilvl="5">
      <w:start w:val="1"/>
      <w:numFmt w:val="decimal"/>
      <w:isLgl/>
      <w:lvlText w:val="%1.%2.%3.%4.%5.%6."/>
      <w:lvlJc w:val="left"/>
      <w:pPr>
        <w:ind w:left="1219" w:hanging="1080"/>
      </w:pPr>
      <w:rPr>
        <w:rFonts w:hint="default"/>
      </w:rPr>
    </w:lvl>
    <w:lvl w:ilvl="6">
      <w:start w:val="1"/>
      <w:numFmt w:val="decimal"/>
      <w:isLgl/>
      <w:lvlText w:val="%1.%2.%3.%4.%5.%6.%7."/>
      <w:lvlJc w:val="left"/>
      <w:pPr>
        <w:ind w:left="1579" w:hanging="1440"/>
      </w:pPr>
      <w:rPr>
        <w:rFonts w:hint="default"/>
      </w:rPr>
    </w:lvl>
    <w:lvl w:ilvl="7">
      <w:start w:val="1"/>
      <w:numFmt w:val="decimal"/>
      <w:isLgl/>
      <w:lvlText w:val="%1.%2.%3.%4.%5.%6.%7.%8."/>
      <w:lvlJc w:val="left"/>
      <w:pPr>
        <w:ind w:left="1579" w:hanging="1440"/>
      </w:pPr>
      <w:rPr>
        <w:rFonts w:hint="default"/>
      </w:rPr>
    </w:lvl>
    <w:lvl w:ilvl="8">
      <w:start w:val="1"/>
      <w:numFmt w:val="decimal"/>
      <w:isLgl/>
      <w:lvlText w:val="%1.%2.%3.%4.%5.%6.%7.%8.%9."/>
      <w:lvlJc w:val="left"/>
      <w:pPr>
        <w:ind w:left="1939" w:hanging="1800"/>
      </w:pPr>
      <w:rPr>
        <w:rFonts w:hint="default"/>
      </w:rPr>
    </w:lvl>
  </w:abstractNum>
  <w:abstractNum w:abstractNumId="2">
    <w:nsid w:val="05EC4DD3"/>
    <w:multiLevelType w:val="hybridMultilevel"/>
    <w:tmpl w:val="33CA19A8"/>
    <w:lvl w:ilvl="0" w:tplc="4DC6FE96">
      <w:start w:val="1"/>
      <w:numFmt w:val="bullet"/>
      <w:lvlText w:val=""/>
      <w:lvlJc w:val="righ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820BE"/>
    <w:multiLevelType w:val="hybridMultilevel"/>
    <w:tmpl w:val="DA209EF2"/>
    <w:lvl w:ilvl="0" w:tplc="114601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97878EF"/>
    <w:multiLevelType w:val="hybridMultilevel"/>
    <w:tmpl w:val="98C0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821A2D"/>
    <w:multiLevelType w:val="hybridMultilevel"/>
    <w:tmpl w:val="E1506B98"/>
    <w:lvl w:ilvl="0" w:tplc="1F28A192">
      <w:start w:val="1"/>
      <w:numFmt w:val="decimal"/>
      <w:lvlText w:val="%1."/>
      <w:lvlJc w:val="left"/>
      <w:pPr>
        <w:ind w:left="360" w:hanging="360"/>
      </w:pPr>
      <w:rPr>
        <w:rFonts w:hint="default"/>
        <w:sz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03860CF"/>
    <w:multiLevelType w:val="hybridMultilevel"/>
    <w:tmpl w:val="6516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F87BFE"/>
    <w:multiLevelType w:val="hybridMultilevel"/>
    <w:tmpl w:val="FD1CB5F2"/>
    <w:lvl w:ilvl="0" w:tplc="85184C3C">
      <w:start w:val="1"/>
      <w:numFmt w:val="decimal"/>
      <w:lvlText w:val="%1."/>
      <w:lvlJc w:val="left"/>
      <w:pPr>
        <w:ind w:left="360" w:hanging="360"/>
      </w:pPr>
      <w:rPr>
        <w:rFonts w:hint="default"/>
        <w:sz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14B04B6F"/>
    <w:multiLevelType w:val="hybridMultilevel"/>
    <w:tmpl w:val="A6046798"/>
    <w:lvl w:ilvl="0" w:tplc="55C26CF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101801"/>
    <w:multiLevelType w:val="hybridMultilevel"/>
    <w:tmpl w:val="2132C958"/>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17E737A8"/>
    <w:multiLevelType w:val="hybridMultilevel"/>
    <w:tmpl w:val="E552395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1BCD486D"/>
    <w:multiLevelType w:val="hybridMultilevel"/>
    <w:tmpl w:val="A004228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AF54B1"/>
    <w:multiLevelType w:val="hybridMultilevel"/>
    <w:tmpl w:val="15AA63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8F4511"/>
    <w:multiLevelType w:val="hybridMultilevel"/>
    <w:tmpl w:val="9C98F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3A2B06"/>
    <w:multiLevelType w:val="hybridMultilevel"/>
    <w:tmpl w:val="6A7ED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3A608F"/>
    <w:multiLevelType w:val="hybridMultilevel"/>
    <w:tmpl w:val="2AEE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3F7FB2"/>
    <w:multiLevelType w:val="hybridMultilevel"/>
    <w:tmpl w:val="D0F626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AA07EC"/>
    <w:multiLevelType w:val="hybridMultilevel"/>
    <w:tmpl w:val="2C74AEA2"/>
    <w:lvl w:ilvl="0" w:tplc="A3100B6E">
      <w:start w:val="1"/>
      <w:numFmt w:val="bullet"/>
      <w:lvlText w:val="-"/>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FD77A91"/>
    <w:multiLevelType w:val="hybridMultilevel"/>
    <w:tmpl w:val="AA5E7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0331E4"/>
    <w:multiLevelType w:val="hybridMultilevel"/>
    <w:tmpl w:val="61045F58"/>
    <w:lvl w:ilvl="0" w:tplc="998C2DD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0D3175"/>
    <w:multiLevelType w:val="hybridMultilevel"/>
    <w:tmpl w:val="0FE4F6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0A0BD1"/>
    <w:multiLevelType w:val="hybridMultilevel"/>
    <w:tmpl w:val="2306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457629"/>
    <w:multiLevelType w:val="hybridMultilevel"/>
    <w:tmpl w:val="9224E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0AB3067"/>
    <w:multiLevelType w:val="hybridMultilevel"/>
    <w:tmpl w:val="DC66ECA6"/>
    <w:lvl w:ilvl="0" w:tplc="040C000F">
      <w:start w:val="1"/>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24">
    <w:nsid w:val="456212A3"/>
    <w:multiLevelType w:val="hybridMultilevel"/>
    <w:tmpl w:val="0B96DECE"/>
    <w:lvl w:ilvl="0" w:tplc="016CDC3A">
      <w:start w:val="1"/>
      <w:numFmt w:val="decimal"/>
      <w:lvlText w:val="%1."/>
      <w:lvlJc w:val="left"/>
      <w:pPr>
        <w:ind w:left="501" w:hanging="360"/>
      </w:pPr>
      <w:rPr>
        <w:rFonts w:ascii="Cambria" w:hAnsi="Cambria"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25">
    <w:nsid w:val="4587207A"/>
    <w:multiLevelType w:val="hybridMultilevel"/>
    <w:tmpl w:val="25A6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FB3EC6"/>
    <w:multiLevelType w:val="multilevel"/>
    <w:tmpl w:val="CFDA8BB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93C36D1"/>
    <w:multiLevelType w:val="hybridMultilevel"/>
    <w:tmpl w:val="6E46FB26"/>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4B3A293E"/>
    <w:multiLevelType w:val="hybridMultilevel"/>
    <w:tmpl w:val="F202C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2402C79"/>
    <w:multiLevelType w:val="hybridMultilevel"/>
    <w:tmpl w:val="C31A5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773DC6"/>
    <w:multiLevelType w:val="hybridMultilevel"/>
    <w:tmpl w:val="2B189B10"/>
    <w:lvl w:ilvl="0" w:tplc="A3100B6E">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D711CD"/>
    <w:multiLevelType w:val="hybridMultilevel"/>
    <w:tmpl w:val="51E67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3E7FF5"/>
    <w:multiLevelType w:val="hybridMultilevel"/>
    <w:tmpl w:val="667075BC"/>
    <w:lvl w:ilvl="0" w:tplc="339AE5EE">
      <w:start w:val="5"/>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5627667C"/>
    <w:multiLevelType w:val="hybridMultilevel"/>
    <w:tmpl w:val="EF9A676C"/>
    <w:lvl w:ilvl="0" w:tplc="A3100B6E">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9401FC"/>
    <w:multiLevelType w:val="hybridMultilevel"/>
    <w:tmpl w:val="884E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6D1054"/>
    <w:multiLevelType w:val="hybridMultilevel"/>
    <w:tmpl w:val="FC42F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CA02753"/>
    <w:multiLevelType w:val="hybridMultilevel"/>
    <w:tmpl w:val="A016F8C6"/>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5EAF1851"/>
    <w:multiLevelType w:val="hybridMultilevel"/>
    <w:tmpl w:val="36C6B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947FB0"/>
    <w:multiLevelType w:val="hybridMultilevel"/>
    <w:tmpl w:val="FB266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2510B45"/>
    <w:multiLevelType w:val="hybridMultilevel"/>
    <w:tmpl w:val="DF4C2394"/>
    <w:lvl w:ilvl="0" w:tplc="4E7A217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39F07F0"/>
    <w:multiLevelType w:val="hybridMultilevel"/>
    <w:tmpl w:val="C368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8D207B3"/>
    <w:multiLevelType w:val="hybridMultilevel"/>
    <w:tmpl w:val="1302A8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007A20"/>
    <w:multiLevelType w:val="hybridMultilevel"/>
    <w:tmpl w:val="01E87F96"/>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6D1F11FA"/>
    <w:multiLevelType w:val="hybridMultilevel"/>
    <w:tmpl w:val="D4EA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F305D6D"/>
    <w:multiLevelType w:val="hybridMultilevel"/>
    <w:tmpl w:val="BB1826A2"/>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nsid w:val="721A2533"/>
    <w:multiLevelType w:val="hybridMultilevel"/>
    <w:tmpl w:val="2A8A38A2"/>
    <w:lvl w:ilvl="0" w:tplc="040C000F">
      <w:start w:val="1"/>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46">
    <w:nsid w:val="7360690E"/>
    <w:multiLevelType w:val="hybridMultilevel"/>
    <w:tmpl w:val="2B6676F6"/>
    <w:lvl w:ilvl="0" w:tplc="132AAD7E">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7A00FE1"/>
    <w:multiLevelType w:val="hybridMultilevel"/>
    <w:tmpl w:val="A5821EE0"/>
    <w:lvl w:ilvl="0" w:tplc="A3100B6E">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C56335"/>
    <w:multiLevelType w:val="hybridMultilevel"/>
    <w:tmpl w:val="8BA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E3223AE"/>
    <w:multiLevelType w:val="hybridMultilevel"/>
    <w:tmpl w:val="F8603BF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3"/>
  </w:num>
  <w:num w:numId="2">
    <w:abstractNumId w:val="19"/>
  </w:num>
  <w:num w:numId="3">
    <w:abstractNumId w:val="20"/>
  </w:num>
  <w:num w:numId="4">
    <w:abstractNumId w:val="12"/>
  </w:num>
  <w:num w:numId="5">
    <w:abstractNumId w:val="39"/>
  </w:num>
  <w:num w:numId="6">
    <w:abstractNumId w:val="41"/>
  </w:num>
  <w:num w:numId="7">
    <w:abstractNumId w:val="21"/>
  </w:num>
  <w:num w:numId="8">
    <w:abstractNumId w:val="34"/>
  </w:num>
  <w:num w:numId="9">
    <w:abstractNumId w:val="43"/>
  </w:num>
  <w:num w:numId="10">
    <w:abstractNumId w:val="15"/>
  </w:num>
  <w:num w:numId="11">
    <w:abstractNumId w:val="25"/>
  </w:num>
  <w:num w:numId="12">
    <w:abstractNumId w:val="6"/>
  </w:num>
  <w:num w:numId="13">
    <w:abstractNumId w:val="37"/>
  </w:num>
  <w:num w:numId="14">
    <w:abstractNumId w:val="29"/>
  </w:num>
  <w:num w:numId="15">
    <w:abstractNumId w:val="4"/>
  </w:num>
  <w:num w:numId="16">
    <w:abstractNumId w:val="32"/>
  </w:num>
  <w:num w:numId="17">
    <w:abstractNumId w:val="26"/>
  </w:num>
  <w:num w:numId="18">
    <w:abstractNumId w:val="31"/>
  </w:num>
  <w:num w:numId="19">
    <w:abstractNumId w:val="14"/>
  </w:num>
  <w:num w:numId="20">
    <w:abstractNumId w:val="0"/>
  </w:num>
  <w:num w:numId="21">
    <w:abstractNumId w:val="49"/>
  </w:num>
  <w:num w:numId="22">
    <w:abstractNumId w:val="44"/>
  </w:num>
  <w:num w:numId="23">
    <w:abstractNumId w:val="42"/>
  </w:num>
  <w:num w:numId="24">
    <w:abstractNumId w:val="28"/>
  </w:num>
  <w:num w:numId="25">
    <w:abstractNumId w:val="36"/>
  </w:num>
  <w:num w:numId="26">
    <w:abstractNumId w:val="38"/>
  </w:num>
  <w:num w:numId="27">
    <w:abstractNumId w:val="22"/>
  </w:num>
  <w:num w:numId="28">
    <w:abstractNumId w:val="10"/>
  </w:num>
  <w:num w:numId="29">
    <w:abstractNumId w:val="9"/>
  </w:num>
  <w:num w:numId="30">
    <w:abstractNumId w:val="11"/>
  </w:num>
  <w:num w:numId="31">
    <w:abstractNumId w:val="3"/>
  </w:num>
  <w:num w:numId="32">
    <w:abstractNumId w:val="27"/>
  </w:num>
  <w:num w:numId="33">
    <w:abstractNumId w:val="2"/>
  </w:num>
  <w:num w:numId="34">
    <w:abstractNumId w:val="5"/>
  </w:num>
  <w:num w:numId="35">
    <w:abstractNumId w:val="7"/>
  </w:num>
  <w:num w:numId="36">
    <w:abstractNumId w:val="45"/>
  </w:num>
  <w:num w:numId="37">
    <w:abstractNumId w:val="8"/>
  </w:num>
  <w:num w:numId="38">
    <w:abstractNumId w:val="23"/>
  </w:num>
  <w:num w:numId="39">
    <w:abstractNumId w:val="24"/>
  </w:num>
  <w:num w:numId="40">
    <w:abstractNumId w:val="1"/>
  </w:num>
  <w:num w:numId="41">
    <w:abstractNumId w:val="46"/>
  </w:num>
  <w:num w:numId="42">
    <w:abstractNumId w:val="16"/>
  </w:num>
  <w:num w:numId="43">
    <w:abstractNumId w:val="35"/>
  </w:num>
  <w:num w:numId="44">
    <w:abstractNumId w:val="47"/>
  </w:num>
  <w:num w:numId="45">
    <w:abstractNumId w:val="40"/>
  </w:num>
  <w:num w:numId="46">
    <w:abstractNumId w:val="30"/>
  </w:num>
  <w:num w:numId="47">
    <w:abstractNumId w:val="48"/>
  </w:num>
  <w:num w:numId="48">
    <w:abstractNumId w:val="33"/>
  </w:num>
  <w:num w:numId="49">
    <w:abstractNumId w:val="17"/>
  </w:num>
  <w:num w:numId="5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DB"/>
    <w:rsid w:val="00026A41"/>
    <w:rsid w:val="00030812"/>
    <w:rsid w:val="00040DB2"/>
    <w:rsid w:val="00041D52"/>
    <w:rsid w:val="000439DE"/>
    <w:rsid w:val="00051ED8"/>
    <w:rsid w:val="00055D6F"/>
    <w:rsid w:val="00067A17"/>
    <w:rsid w:val="00073860"/>
    <w:rsid w:val="00081156"/>
    <w:rsid w:val="00087C92"/>
    <w:rsid w:val="0009179A"/>
    <w:rsid w:val="000B18B6"/>
    <w:rsid w:val="000B588C"/>
    <w:rsid w:val="000C4351"/>
    <w:rsid w:val="000D0041"/>
    <w:rsid w:val="000D5EB7"/>
    <w:rsid w:val="000D622D"/>
    <w:rsid w:val="000E1708"/>
    <w:rsid w:val="000F5639"/>
    <w:rsid w:val="000F6FE9"/>
    <w:rsid w:val="00136FFA"/>
    <w:rsid w:val="00145A7F"/>
    <w:rsid w:val="0016426C"/>
    <w:rsid w:val="00164669"/>
    <w:rsid w:val="0017193C"/>
    <w:rsid w:val="001768E4"/>
    <w:rsid w:val="001813F5"/>
    <w:rsid w:val="001829F1"/>
    <w:rsid w:val="00183298"/>
    <w:rsid w:val="00196554"/>
    <w:rsid w:val="001B040D"/>
    <w:rsid w:val="001B26C5"/>
    <w:rsid w:val="001B2CBD"/>
    <w:rsid w:val="001B5832"/>
    <w:rsid w:val="001C0224"/>
    <w:rsid w:val="001D3B8E"/>
    <w:rsid w:val="001E1B3E"/>
    <w:rsid w:val="001E5A12"/>
    <w:rsid w:val="001E5E8D"/>
    <w:rsid w:val="001E5F1F"/>
    <w:rsid w:val="001E64DC"/>
    <w:rsid w:val="001F052A"/>
    <w:rsid w:val="00214799"/>
    <w:rsid w:val="002170E8"/>
    <w:rsid w:val="0023554F"/>
    <w:rsid w:val="00237EB9"/>
    <w:rsid w:val="00246D28"/>
    <w:rsid w:val="00251EA4"/>
    <w:rsid w:val="0026066D"/>
    <w:rsid w:val="00286D51"/>
    <w:rsid w:val="00287F5E"/>
    <w:rsid w:val="00290E41"/>
    <w:rsid w:val="002A419A"/>
    <w:rsid w:val="002A753B"/>
    <w:rsid w:val="002A7C10"/>
    <w:rsid w:val="002B5CBB"/>
    <w:rsid w:val="002C2B43"/>
    <w:rsid w:val="002D3FE5"/>
    <w:rsid w:val="002F4DFD"/>
    <w:rsid w:val="00302614"/>
    <w:rsid w:val="00307423"/>
    <w:rsid w:val="003109F1"/>
    <w:rsid w:val="00325C8A"/>
    <w:rsid w:val="00326A25"/>
    <w:rsid w:val="00343D58"/>
    <w:rsid w:val="003444B1"/>
    <w:rsid w:val="00345C09"/>
    <w:rsid w:val="003532C8"/>
    <w:rsid w:val="00353A8D"/>
    <w:rsid w:val="00360C3E"/>
    <w:rsid w:val="00367F10"/>
    <w:rsid w:val="00376158"/>
    <w:rsid w:val="00376661"/>
    <w:rsid w:val="0038143C"/>
    <w:rsid w:val="00382335"/>
    <w:rsid w:val="0038341A"/>
    <w:rsid w:val="00386119"/>
    <w:rsid w:val="003949D5"/>
    <w:rsid w:val="00395CD7"/>
    <w:rsid w:val="003A1530"/>
    <w:rsid w:val="003A164A"/>
    <w:rsid w:val="003A518B"/>
    <w:rsid w:val="003B2FA9"/>
    <w:rsid w:val="003B4389"/>
    <w:rsid w:val="003C6668"/>
    <w:rsid w:val="003D1A47"/>
    <w:rsid w:val="003D2209"/>
    <w:rsid w:val="003E56E9"/>
    <w:rsid w:val="003F28E6"/>
    <w:rsid w:val="003F2E05"/>
    <w:rsid w:val="003F63F5"/>
    <w:rsid w:val="00403AC3"/>
    <w:rsid w:val="004053C0"/>
    <w:rsid w:val="0040616E"/>
    <w:rsid w:val="004174CD"/>
    <w:rsid w:val="004225C1"/>
    <w:rsid w:val="00426369"/>
    <w:rsid w:val="0042787A"/>
    <w:rsid w:val="00436A60"/>
    <w:rsid w:val="004442F7"/>
    <w:rsid w:val="004850A2"/>
    <w:rsid w:val="004979FB"/>
    <w:rsid w:val="004A38D4"/>
    <w:rsid w:val="004A4CCE"/>
    <w:rsid w:val="004B2318"/>
    <w:rsid w:val="004C138F"/>
    <w:rsid w:val="004C669E"/>
    <w:rsid w:val="005028A5"/>
    <w:rsid w:val="0051166D"/>
    <w:rsid w:val="00540A08"/>
    <w:rsid w:val="0054322B"/>
    <w:rsid w:val="00544CF7"/>
    <w:rsid w:val="0056043A"/>
    <w:rsid w:val="00561EE0"/>
    <w:rsid w:val="00570519"/>
    <w:rsid w:val="00570855"/>
    <w:rsid w:val="00571BEE"/>
    <w:rsid w:val="005740E8"/>
    <w:rsid w:val="00582184"/>
    <w:rsid w:val="005848D6"/>
    <w:rsid w:val="00587725"/>
    <w:rsid w:val="00592965"/>
    <w:rsid w:val="005934AA"/>
    <w:rsid w:val="005938FC"/>
    <w:rsid w:val="005B3080"/>
    <w:rsid w:val="005B52AC"/>
    <w:rsid w:val="005B7B58"/>
    <w:rsid w:val="005C0842"/>
    <w:rsid w:val="005D482F"/>
    <w:rsid w:val="005D7964"/>
    <w:rsid w:val="005E4260"/>
    <w:rsid w:val="006067F7"/>
    <w:rsid w:val="00612A24"/>
    <w:rsid w:val="00613FF4"/>
    <w:rsid w:val="00614F08"/>
    <w:rsid w:val="0062372B"/>
    <w:rsid w:val="00641B25"/>
    <w:rsid w:val="0064691D"/>
    <w:rsid w:val="00647489"/>
    <w:rsid w:val="00653B34"/>
    <w:rsid w:val="00660EB0"/>
    <w:rsid w:val="00661464"/>
    <w:rsid w:val="00671848"/>
    <w:rsid w:val="00682201"/>
    <w:rsid w:val="00682C1B"/>
    <w:rsid w:val="00682FCC"/>
    <w:rsid w:val="00685BB1"/>
    <w:rsid w:val="006864FF"/>
    <w:rsid w:val="00686B75"/>
    <w:rsid w:val="006958CD"/>
    <w:rsid w:val="006A6AB7"/>
    <w:rsid w:val="006A7D6F"/>
    <w:rsid w:val="006B0F7C"/>
    <w:rsid w:val="006B5EAF"/>
    <w:rsid w:val="006C418B"/>
    <w:rsid w:val="006D5769"/>
    <w:rsid w:val="006D6E21"/>
    <w:rsid w:val="006D7C31"/>
    <w:rsid w:val="006F0DD2"/>
    <w:rsid w:val="007002AD"/>
    <w:rsid w:val="0070106D"/>
    <w:rsid w:val="00703F58"/>
    <w:rsid w:val="00710C19"/>
    <w:rsid w:val="00715DA7"/>
    <w:rsid w:val="00717E2C"/>
    <w:rsid w:val="0072079E"/>
    <w:rsid w:val="00721BE3"/>
    <w:rsid w:val="00727020"/>
    <w:rsid w:val="00744111"/>
    <w:rsid w:val="00746432"/>
    <w:rsid w:val="00751F7F"/>
    <w:rsid w:val="0077256A"/>
    <w:rsid w:val="0077401C"/>
    <w:rsid w:val="007815C5"/>
    <w:rsid w:val="00786A30"/>
    <w:rsid w:val="00792423"/>
    <w:rsid w:val="00794417"/>
    <w:rsid w:val="00796EDA"/>
    <w:rsid w:val="007A2DA9"/>
    <w:rsid w:val="007B4D20"/>
    <w:rsid w:val="007E0CB1"/>
    <w:rsid w:val="007E7A65"/>
    <w:rsid w:val="007F6257"/>
    <w:rsid w:val="008044AB"/>
    <w:rsid w:val="00806B56"/>
    <w:rsid w:val="00814096"/>
    <w:rsid w:val="00816C13"/>
    <w:rsid w:val="00823858"/>
    <w:rsid w:val="00833151"/>
    <w:rsid w:val="008413D6"/>
    <w:rsid w:val="00846F6E"/>
    <w:rsid w:val="008540B2"/>
    <w:rsid w:val="00870EEE"/>
    <w:rsid w:val="00873C70"/>
    <w:rsid w:val="0088347A"/>
    <w:rsid w:val="0088754C"/>
    <w:rsid w:val="0089333A"/>
    <w:rsid w:val="00897ECC"/>
    <w:rsid w:val="008A78F8"/>
    <w:rsid w:val="008B3A42"/>
    <w:rsid w:val="008C0C25"/>
    <w:rsid w:val="008C5AED"/>
    <w:rsid w:val="008E25C8"/>
    <w:rsid w:val="008E436C"/>
    <w:rsid w:val="008E5A80"/>
    <w:rsid w:val="008F0CEC"/>
    <w:rsid w:val="009057D2"/>
    <w:rsid w:val="0091078B"/>
    <w:rsid w:val="0091567F"/>
    <w:rsid w:val="00923633"/>
    <w:rsid w:val="00944E8B"/>
    <w:rsid w:val="009467FA"/>
    <w:rsid w:val="00947FFC"/>
    <w:rsid w:val="00955E98"/>
    <w:rsid w:val="009643B0"/>
    <w:rsid w:val="009759B2"/>
    <w:rsid w:val="00982C43"/>
    <w:rsid w:val="009843F5"/>
    <w:rsid w:val="00995EC2"/>
    <w:rsid w:val="009A190D"/>
    <w:rsid w:val="009C59B3"/>
    <w:rsid w:val="009D2C8B"/>
    <w:rsid w:val="009D4965"/>
    <w:rsid w:val="009D5485"/>
    <w:rsid w:val="009D6795"/>
    <w:rsid w:val="009E10EE"/>
    <w:rsid w:val="009F4355"/>
    <w:rsid w:val="009F6D08"/>
    <w:rsid w:val="00A1102F"/>
    <w:rsid w:val="00A12F64"/>
    <w:rsid w:val="00A1766A"/>
    <w:rsid w:val="00A2139F"/>
    <w:rsid w:val="00A327EB"/>
    <w:rsid w:val="00A35403"/>
    <w:rsid w:val="00A41E55"/>
    <w:rsid w:val="00A45559"/>
    <w:rsid w:val="00A46E6D"/>
    <w:rsid w:val="00A50ABE"/>
    <w:rsid w:val="00A529FC"/>
    <w:rsid w:val="00A5309F"/>
    <w:rsid w:val="00A6527A"/>
    <w:rsid w:val="00A862DF"/>
    <w:rsid w:val="00A86B80"/>
    <w:rsid w:val="00A91811"/>
    <w:rsid w:val="00A92A13"/>
    <w:rsid w:val="00AA0950"/>
    <w:rsid w:val="00AA1B35"/>
    <w:rsid w:val="00AC1A7E"/>
    <w:rsid w:val="00AC33B2"/>
    <w:rsid w:val="00AD0BE3"/>
    <w:rsid w:val="00AE1306"/>
    <w:rsid w:val="00AE18A2"/>
    <w:rsid w:val="00AE7843"/>
    <w:rsid w:val="00AF61B4"/>
    <w:rsid w:val="00AF6DCF"/>
    <w:rsid w:val="00B01695"/>
    <w:rsid w:val="00B06078"/>
    <w:rsid w:val="00B101B2"/>
    <w:rsid w:val="00B21185"/>
    <w:rsid w:val="00B31D39"/>
    <w:rsid w:val="00B41140"/>
    <w:rsid w:val="00B64480"/>
    <w:rsid w:val="00B74E73"/>
    <w:rsid w:val="00B8283F"/>
    <w:rsid w:val="00BC0AF7"/>
    <w:rsid w:val="00BC64F4"/>
    <w:rsid w:val="00BD6C76"/>
    <w:rsid w:val="00BD7FD3"/>
    <w:rsid w:val="00BE6209"/>
    <w:rsid w:val="00BF7FFC"/>
    <w:rsid w:val="00C00ED2"/>
    <w:rsid w:val="00C04B58"/>
    <w:rsid w:val="00C06A8C"/>
    <w:rsid w:val="00C11A4C"/>
    <w:rsid w:val="00C17883"/>
    <w:rsid w:val="00C17A3F"/>
    <w:rsid w:val="00C228CA"/>
    <w:rsid w:val="00C252B8"/>
    <w:rsid w:val="00C360DF"/>
    <w:rsid w:val="00C42FAB"/>
    <w:rsid w:val="00C45BAE"/>
    <w:rsid w:val="00C54166"/>
    <w:rsid w:val="00C601B8"/>
    <w:rsid w:val="00C609A6"/>
    <w:rsid w:val="00C636DE"/>
    <w:rsid w:val="00C71219"/>
    <w:rsid w:val="00C730FB"/>
    <w:rsid w:val="00C75A96"/>
    <w:rsid w:val="00C767E8"/>
    <w:rsid w:val="00C866EF"/>
    <w:rsid w:val="00C90607"/>
    <w:rsid w:val="00C90BB5"/>
    <w:rsid w:val="00CA47F0"/>
    <w:rsid w:val="00CB12E2"/>
    <w:rsid w:val="00CC020E"/>
    <w:rsid w:val="00CC110B"/>
    <w:rsid w:val="00CD2085"/>
    <w:rsid w:val="00CE63B5"/>
    <w:rsid w:val="00CE7F7C"/>
    <w:rsid w:val="00CF3477"/>
    <w:rsid w:val="00D000D9"/>
    <w:rsid w:val="00D13A19"/>
    <w:rsid w:val="00D2270B"/>
    <w:rsid w:val="00D30274"/>
    <w:rsid w:val="00D30620"/>
    <w:rsid w:val="00D405E6"/>
    <w:rsid w:val="00D408FD"/>
    <w:rsid w:val="00D4665D"/>
    <w:rsid w:val="00D669E4"/>
    <w:rsid w:val="00D76DD9"/>
    <w:rsid w:val="00D8206F"/>
    <w:rsid w:val="00DA65D1"/>
    <w:rsid w:val="00DC286B"/>
    <w:rsid w:val="00DD23F3"/>
    <w:rsid w:val="00DF0ACF"/>
    <w:rsid w:val="00DF2639"/>
    <w:rsid w:val="00E14B15"/>
    <w:rsid w:val="00E245BA"/>
    <w:rsid w:val="00E27636"/>
    <w:rsid w:val="00E47568"/>
    <w:rsid w:val="00E6280A"/>
    <w:rsid w:val="00E62E1A"/>
    <w:rsid w:val="00E65BF3"/>
    <w:rsid w:val="00E66C31"/>
    <w:rsid w:val="00E76B1F"/>
    <w:rsid w:val="00E77739"/>
    <w:rsid w:val="00E86876"/>
    <w:rsid w:val="00E927C2"/>
    <w:rsid w:val="00EB3A8B"/>
    <w:rsid w:val="00EB5EB1"/>
    <w:rsid w:val="00EC0948"/>
    <w:rsid w:val="00ED74C5"/>
    <w:rsid w:val="00EE2E37"/>
    <w:rsid w:val="00EE492E"/>
    <w:rsid w:val="00EE666C"/>
    <w:rsid w:val="00EE7EA0"/>
    <w:rsid w:val="00EF712C"/>
    <w:rsid w:val="00F1051E"/>
    <w:rsid w:val="00F21308"/>
    <w:rsid w:val="00F3184E"/>
    <w:rsid w:val="00F3214A"/>
    <w:rsid w:val="00F32810"/>
    <w:rsid w:val="00F40F80"/>
    <w:rsid w:val="00F44C2F"/>
    <w:rsid w:val="00F50C93"/>
    <w:rsid w:val="00F51DA7"/>
    <w:rsid w:val="00F64582"/>
    <w:rsid w:val="00F65BBD"/>
    <w:rsid w:val="00F87B98"/>
    <w:rsid w:val="00F953C1"/>
    <w:rsid w:val="00FB171D"/>
    <w:rsid w:val="00FC23DB"/>
    <w:rsid w:val="00FF714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3BC578-600F-47DF-9B08-FBB53C12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3DB"/>
    <w:pPr>
      <w:spacing w:line="252" w:lineRule="auto"/>
      <w:jc w:val="both"/>
    </w:pPr>
    <w:rPr>
      <w:rFonts w:eastAsiaTheme="minorEastAsia"/>
    </w:rPr>
  </w:style>
  <w:style w:type="paragraph" w:styleId="Heading1">
    <w:name w:val="heading 1"/>
    <w:basedOn w:val="Normal"/>
    <w:next w:val="Normal"/>
    <w:link w:val="Heading1Char"/>
    <w:uiPriority w:val="9"/>
    <w:qFormat/>
    <w:rsid w:val="00686B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066D"/>
    <w:pPr>
      <w:keepNext/>
      <w:keepLines/>
      <w:spacing w:before="40" w:after="0" w:line="259" w:lineRule="auto"/>
      <w:jc w:val="left"/>
      <w:outlineLvl w:val="1"/>
    </w:pPr>
    <w:rPr>
      <w:rFonts w:ascii="Gill Sans MT" w:eastAsiaTheme="majorEastAsia" w:hAnsi="Gill Sans MT" w:cstheme="majorBidi"/>
      <w:b/>
      <w:color w:val="2E74B5" w:themeColor="accent1" w:themeShade="BF"/>
      <w:sz w:val="24"/>
      <w:szCs w:val="26"/>
    </w:rPr>
  </w:style>
  <w:style w:type="paragraph" w:styleId="Heading6">
    <w:name w:val="heading 6"/>
    <w:basedOn w:val="Normal"/>
    <w:next w:val="Normal"/>
    <w:link w:val="Heading6Char"/>
    <w:uiPriority w:val="9"/>
    <w:semiHidden/>
    <w:unhideWhenUsed/>
    <w:qFormat/>
    <w:rsid w:val="0008115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e Article,References,Tableau Adere,Premier,List Bullet Mary,Body,Medium Grid 1 - Accent 21,Paragraphe  revu,List Paragraph1,Paragraphe de liste1,Numbered paragraph,sommaire,L_4,Paragraphe de liste4,List Paragraph nowy,RM1"/>
    <w:basedOn w:val="Normal"/>
    <w:link w:val="ListParagraphChar"/>
    <w:uiPriority w:val="34"/>
    <w:qFormat/>
    <w:rsid w:val="00FC23DB"/>
    <w:pPr>
      <w:ind w:left="720"/>
      <w:contextualSpacing/>
    </w:pPr>
  </w:style>
  <w:style w:type="paragraph" w:styleId="NoSpacing">
    <w:name w:val="No Spacing"/>
    <w:link w:val="NoSpacingChar"/>
    <w:uiPriority w:val="1"/>
    <w:qFormat/>
    <w:rsid w:val="00FC23DB"/>
    <w:pPr>
      <w:spacing w:after="0" w:line="240" w:lineRule="auto"/>
      <w:jc w:val="both"/>
    </w:pPr>
    <w:rPr>
      <w:rFonts w:eastAsiaTheme="minorEastAsia"/>
    </w:rPr>
  </w:style>
  <w:style w:type="character" w:customStyle="1" w:styleId="NoSpacingChar">
    <w:name w:val="No Spacing Char"/>
    <w:link w:val="NoSpacing"/>
    <w:uiPriority w:val="1"/>
    <w:rsid w:val="00FC23DB"/>
    <w:rPr>
      <w:rFonts w:eastAsiaTheme="minorEastAsia"/>
    </w:rPr>
  </w:style>
  <w:style w:type="character" w:customStyle="1" w:styleId="ListParagraphChar">
    <w:name w:val="List Paragraph Char"/>
    <w:aliases w:val="Bullets Char,Liste Article Char,References Char,Tableau Adere Char,Premier Char,List Bullet Mary Char,Body Char,Medium Grid 1 - Accent 21 Char,Paragraphe  revu Char,List Paragraph1 Char,Paragraphe de liste1 Char,sommaire Char"/>
    <w:basedOn w:val="DefaultParagraphFont"/>
    <w:link w:val="ListParagraph"/>
    <w:uiPriority w:val="34"/>
    <w:qFormat/>
    <w:rsid w:val="00FC23DB"/>
    <w:rPr>
      <w:rFonts w:eastAsiaTheme="minorEastAsia"/>
    </w:rPr>
  </w:style>
  <w:style w:type="table" w:styleId="TableGrid">
    <w:name w:val="Table Grid"/>
    <w:basedOn w:val="TableNormal"/>
    <w:uiPriority w:val="39"/>
    <w:rsid w:val="00FC23DB"/>
    <w:pPr>
      <w:spacing w:after="0" w:line="240" w:lineRule="auto"/>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44E8B"/>
    <w:pPr>
      <w:autoSpaceDE w:val="0"/>
      <w:autoSpaceDN w:val="0"/>
      <w:adjustRightInd w:val="0"/>
      <w:spacing w:after="0" w:line="240" w:lineRule="auto"/>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5B5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2AC"/>
    <w:rPr>
      <w:rFonts w:ascii="Tahoma" w:eastAsiaTheme="minorEastAsia" w:hAnsi="Tahoma" w:cs="Tahoma"/>
      <w:sz w:val="16"/>
      <w:szCs w:val="16"/>
    </w:rPr>
  </w:style>
  <w:style w:type="character" w:customStyle="1" w:styleId="Heading2Char">
    <w:name w:val="Heading 2 Char"/>
    <w:basedOn w:val="DefaultParagraphFont"/>
    <w:link w:val="Heading2"/>
    <w:uiPriority w:val="9"/>
    <w:rsid w:val="0026066D"/>
    <w:rPr>
      <w:rFonts w:ascii="Gill Sans MT" w:eastAsiaTheme="majorEastAsia" w:hAnsi="Gill Sans MT" w:cstheme="majorBidi"/>
      <w:b/>
      <w:color w:val="2E74B5" w:themeColor="accent1" w:themeShade="BF"/>
      <w:sz w:val="24"/>
      <w:szCs w:val="26"/>
    </w:rPr>
  </w:style>
  <w:style w:type="paragraph" w:styleId="BodyText2">
    <w:name w:val="Body Text 2"/>
    <w:basedOn w:val="Normal"/>
    <w:link w:val="BodyText2Char"/>
    <w:uiPriority w:val="99"/>
    <w:unhideWhenUsed/>
    <w:rsid w:val="006D6E21"/>
    <w:pPr>
      <w:spacing w:before="120" w:after="120" w:line="360" w:lineRule="exact"/>
    </w:pPr>
    <w:rPr>
      <w:rFonts w:ascii="Times New Roman" w:eastAsia="Calibri" w:hAnsi="Times New Roman" w:cs="Times New Roman"/>
      <w:sz w:val="24"/>
      <w:lang w:val="x-none"/>
    </w:rPr>
  </w:style>
  <w:style w:type="character" w:customStyle="1" w:styleId="BodyText2Char">
    <w:name w:val="Body Text 2 Char"/>
    <w:basedOn w:val="DefaultParagraphFont"/>
    <w:link w:val="BodyText2"/>
    <w:uiPriority w:val="99"/>
    <w:rsid w:val="006D6E21"/>
    <w:rPr>
      <w:rFonts w:ascii="Times New Roman" w:eastAsia="Calibri" w:hAnsi="Times New Roman" w:cs="Times New Roman"/>
      <w:sz w:val="24"/>
      <w:lang w:val="x-none"/>
    </w:rPr>
  </w:style>
  <w:style w:type="character" w:customStyle="1" w:styleId="Heading6Char">
    <w:name w:val="Heading 6 Char"/>
    <w:basedOn w:val="DefaultParagraphFont"/>
    <w:link w:val="Heading6"/>
    <w:uiPriority w:val="9"/>
    <w:semiHidden/>
    <w:rsid w:val="00081156"/>
    <w:rPr>
      <w:rFonts w:asciiTheme="majorHAnsi" w:eastAsiaTheme="majorEastAsia" w:hAnsiTheme="majorHAnsi" w:cstheme="majorBidi"/>
      <w:color w:val="1F4D78" w:themeColor="accent1" w:themeShade="7F"/>
    </w:rPr>
  </w:style>
  <w:style w:type="paragraph" w:styleId="FootnoteText">
    <w:name w:val="footnote text"/>
    <w:basedOn w:val="Normal"/>
    <w:link w:val="FootnoteTextChar"/>
    <w:uiPriority w:val="99"/>
    <w:semiHidden/>
    <w:unhideWhenUsed/>
    <w:rsid w:val="00E14B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4B15"/>
    <w:rPr>
      <w:rFonts w:eastAsiaTheme="minorEastAsia"/>
      <w:sz w:val="20"/>
      <w:szCs w:val="20"/>
    </w:rPr>
  </w:style>
  <w:style w:type="character" w:styleId="FootnoteReference">
    <w:name w:val="footnote reference"/>
    <w:basedOn w:val="DefaultParagraphFont"/>
    <w:uiPriority w:val="99"/>
    <w:semiHidden/>
    <w:unhideWhenUsed/>
    <w:rsid w:val="00E14B15"/>
    <w:rPr>
      <w:vertAlign w:val="superscript"/>
    </w:rPr>
  </w:style>
  <w:style w:type="character" w:customStyle="1" w:styleId="Heading1Char">
    <w:name w:val="Heading 1 Char"/>
    <w:basedOn w:val="DefaultParagraphFont"/>
    <w:link w:val="Heading1"/>
    <w:uiPriority w:val="9"/>
    <w:rsid w:val="00686B75"/>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D669E4"/>
    <w:rPr>
      <w:sz w:val="16"/>
      <w:szCs w:val="16"/>
    </w:rPr>
  </w:style>
  <w:style w:type="paragraph" w:styleId="CommentText">
    <w:name w:val="annotation text"/>
    <w:basedOn w:val="Normal"/>
    <w:link w:val="CommentTextChar"/>
    <w:uiPriority w:val="99"/>
    <w:semiHidden/>
    <w:unhideWhenUsed/>
    <w:rsid w:val="00D669E4"/>
    <w:pPr>
      <w:spacing w:line="240" w:lineRule="auto"/>
    </w:pPr>
    <w:rPr>
      <w:sz w:val="20"/>
      <w:szCs w:val="20"/>
    </w:rPr>
  </w:style>
  <w:style w:type="character" w:customStyle="1" w:styleId="CommentTextChar">
    <w:name w:val="Comment Text Char"/>
    <w:basedOn w:val="DefaultParagraphFont"/>
    <w:link w:val="CommentText"/>
    <w:uiPriority w:val="99"/>
    <w:semiHidden/>
    <w:rsid w:val="00D669E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669E4"/>
    <w:rPr>
      <w:b/>
      <w:bCs/>
    </w:rPr>
  </w:style>
  <w:style w:type="character" w:customStyle="1" w:styleId="CommentSubjectChar">
    <w:name w:val="Comment Subject Char"/>
    <w:basedOn w:val="CommentTextChar"/>
    <w:link w:val="CommentSubject"/>
    <w:uiPriority w:val="99"/>
    <w:semiHidden/>
    <w:rsid w:val="00D669E4"/>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520030">
      <w:bodyDiv w:val="1"/>
      <w:marLeft w:val="0"/>
      <w:marRight w:val="0"/>
      <w:marTop w:val="0"/>
      <w:marBottom w:val="0"/>
      <w:divBdr>
        <w:top w:val="none" w:sz="0" w:space="0" w:color="auto"/>
        <w:left w:val="none" w:sz="0" w:space="0" w:color="auto"/>
        <w:bottom w:val="none" w:sz="0" w:space="0" w:color="auto"/>
        <w:right w:val="none" w:sz="0" w:space="0" w:color="auto"/>
      </w:divBdr>
    </w:div>
    <w:div w:id="66855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1" ma:contentTypeDescription="Create a new document." ma:contentTypeScope="" ma:versionID="e1e41d0edab5909f7a146c506617a137">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d020fac726a5c0b8a948df314f1407b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element ref="ns2:UploadedtoDrup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element name="UploadedtoDrupal_x003f_" ma:index="28" nillable="true" ma:displayName="Uploaded to Drupal?" ma:format="Dropdown" ma:internalName="UploadedtoDrupal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ssignedto xmlns="42e62e60-57e5-4e6a-9b91-5fe0ea398e14">Sam</Assignedto>
    <QuestionsorComments xmlns="42e62e60-57e5-4e6a-9b91-5fe0ea398e14" xsi:nil="true"/>
    <SenttoBAH xmlns="42e62e60-57e5-4e6a-9b91-5fe0ea398e14">false</SenttoBAH>
    <CatalogingCompleted_x003f_ xmlns="42e62e60-57e5-4e6a-9b91-5fe0ea398e14">Yes</CatalogingCompleted_x003f_>
    <LizQC_x003f_ xmlns="42e62e60-57e5-4e6a-9b91-5fe0ea398e14" xsi:nil="true"/>
    <TaxCatchAll xmlns="7b954495-6b9c-408d-89b5-6a41a286e19c" xsi:nil="true"/>
    <DOLComments xmlns="42e62e60-57e5-4e6a-9b91-5fe0ea398e14" xsi:nil="true"/>
    <lcf76f155ced4ddcb4097134ff3c332f xmlns="42e62e60-57e5-4e6a-9b91-5fe0ea398e14">
      <Terms xmlns="http://schemas.microsoft.com/office/infopath/2007/PartnerControls"/>
    </lcf76f155ced4ddcb4097134ff3c332f>
    <UploadedtoDrupal_x003f_ xmlns="42e62e60-57e5-4e6a-9b91-5fe0ea398e14" xsi:nil="true"/>
  </documentManagement>
</p:properties>
</file>

<file path=customXml/itemProps1.xml><?xml version="1.0" encoding="utf-8"?>
<ds:datastoreItem xmlns:ds="http://schemas.openxmlformats.org/officeDocument/2006/customXml" ds:itemID="{68AB2EE6-2A6A-420F-AD9D-579454619C4C}">
  <ds:schemaRefs>
    <ds:schemaRef ds:uri="http://schemas.openxmlformats.org/officeDocument/2006/bibliography"/>
  </ds:schemaRefs>
</ds:datastoreItem>
</file>

<file path=customXml/itemProps2.xml><?xml version="1.0" encoding="utf-8"?>
<ds:datastoreItem xmlns:ds="http://schemas.openxmlformats.org/officeDocument/2006/customXml" ds:itemID="{95749581-BA21-4D6E-9C99-7E822F6DC336}"/>
</file>

<file path=customXml/itemProps3.xml><?xml version="1.0" encoding="utf-8"?>
<ds:datastoreItem xmlns:ds="http://schemas.openxmlformats.org/officeDocument/2006/customXml" ds:itemID="{17E9E9FF-2FA9-468B-AEBE-E13D44465A2E}"/>
</file>

<file path=customXml/itemProps4.xml><?xml version="1.0" encoding="utf-8"?>
<ds:datastoreItem xmlns:ds="http://schemas.openxmlformats.org/officeDocument/2006/customXml" ds:itemID="{CD2E3E2B-9700-40B3-B629-6C6749515797}"/>
</file>

<file path=docProps/app.xml><?xml version="1.0" encoding="utf-8"?>
<Properties xmlns="http://schemas.openxmlformats.org/officeDocument/2006/extended-properties" xmlns:vt="http://schemas.openxmlformats.org/officeDocument/2006/docPropsVTypes">
  <Template>Normal</Template>
  <TotalTime>29</TotalTime>
  <Pages>21</Pages>
  <Words>6753</Words>
  <Characters>38496</Characters>
  <Application>Microsoft Office Word</Application>
  <DocSecurity>0</DocSecurity>
  <Lines>320</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SOULEY YACOUBA</dc:creator>
  <cp:lastModifiedBy>Samaila, Ibrahim</cp:lastModifiedBy>
  <cp:revision>7</cp:revision>
  <dcterms:created xsi:type="dcterms:W3CDTF">2020-10-26T02:21:00Z</dcterms:created>
  <dcterms:modified xsi:type="dcterms:W3CDTF">2020-10-30T11:44:00Z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y fmtid="{D5CDD505-2E9C-101B-9397-08002B2CF9AE}" pid="3" name="MediaServiceImageTags">
    <vt:lpwstr/>
  </property>
</Properties>
</file>