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F4743" w:rsidR="00BF4743" w:rsidP="00BF4743" w:rsidRDefault="00BF4743" w14:paraId="37A0F9E4" wp14:textId="77777777">
      <w:pPr>
        <w:jc w:val="center"/>
        <w:rPr>
          <w:b/>
          <w:color w:val="595959" w:themeColor="text1" w:themeTint="A6"/>
          <w:sz w:val="36"/>
          <w:szCs w:val="36"/>
        </w:rPr>
      </w:pPr>
      <w:r w:rsidRPr="00BF4743">
        <w:rPr>
          <w:noProof/>
          <w:color w:val="595959" w:themeColor="text1" w:themeTint="A6"/>
          <w:lang w:eastAsia="en-GB"/>
        </w:rPr>
        <w:drawing>
          <wp:anchor xmlns:wp14="http://schemas.microsoft.com/office/word/2010/wordprocessingDrawing" distT="0" distB="0" distL="114300" distR="114300" simplePos="0" relativeHeight="251661312" behindDoc="1" locked="0" layoutInCell="1" allowOverlap="1" wp14:anchorId="34C3B2CA" wp14:editId="52AEC1F4">
            <wp:simplePos x="0" y="0"/>
            <wp:positionH relativeFrom="page">
              <wp:align>left</wp:align>
            </wp:positionH>
            <wp:positionV relativeFrom="page">
              <wp:align>top</wp:align>
            </wp:positionV>
            <wp:extent cx="6036638" cy="8537534"/>
            <wp:effectExtent l="0" t="0" r="3175" b="0"/>
            <wp:wrapNone/>
            <wp:docPr id="2" name="Imagem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A4---50ForFreedom.jpg"/>
                    <pic:cNvPicPr/>
                  </pic:nvPicPr>
                  <pic:blipFill>
                    <a:blip r:embed="rId5"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36638" cy="8537534"/>
                    </a:xfrm>
                    <a:prstGeom prst="rect">
                      <a:avLst/>
                    </a:prstGeom>
                  </pic:spPr>
                </pic:pic>
              </a:graphicData>
            </a:graphic>
            <wp14:sizeRelH relativeFrom="margin">
              <wp14:pctWidth>0</wp14:pctWidth>
            </wp14:sizeRelH>
            <wp14:sizeRelV relativeFrom="margin">
              <wp14:pctHeight>0</wp14:pctHeight>
            </wp14:sizeRelV>
          </wp:anchor>
        </w:drawing>
      </w:r>
      <w:r w:rsidRPr="45D7B916" w:rsidR="00BF4743">
        <w:rPr>
          <w:b w:val="1"/>
          <w:bCs w:val="1"/>
          <w:color w:val="595959" w:themeColor="text1" w:themeTint="A6"/>
          <w:sz w:val="36"/>
          <w:szCs w:val="36"/>
        </w:rPr>
        <w:t>Brazil Launching of the 50 for Freedom Campaign - #50FF</w:t>
      </w:r>
    </w:p>
    <w:p xmlns:wp14="http://schemas.microsoft.com/office/word/2010/wordml" w:rsidRPr="00BF4743" w:rsidR="00BF4743" w:rsidP="00BF4743" w:rsidRDefault="00BF4743" w14:paraId="672A6659" wp14:textId="77777777">
      <w:pPr>
        <w:rPr>
          <w:b/>
          <w:color w:val="595959" w:themeColor="text1" w:themeTint="A6"/>
          <w:sz w:val="24"/>
          <w:szCs w:val="24"/>
        </w:rPr>
      </w:pPr>
    </w:p>
    <w:p xmlns:wp14="http://schemas.microsoft.com/office/word/2010/wordml" w:rsidRPr="00BF4743" w:rsidR="00BF4743" w:rsidP="00BF4743" w:rsidRDefault="00BF4743" w14:paraId="28C36D2A" wp14:textId="77777777">
      <w:pPr>
        <w:tabs>
          <w:tab w:val="center" w:pos="4513"/>
        </w:tabs>
        <w:rPr>
          <w:color w:val="595959" w:themeColor="text1" w:themeTint="A6"/>
          <w:sz w:val="24"/>
          <w:szCs w:val="24"/>
        </w:rPr>
      </w:pPr>
      <w:r w:rsidRPr="00BF4743">
        <w:rPr>
          <w:b/>
          <w:color w:val="595959" w:themeColor="text1" w:themeTint="A6"/>
          <w:sz w:val="24"/>
          <w:szCs w:val="24"/>
        </w:rPr>
        <w:t>Date</w:t>
      </w:r>
      <w:r w:rsidR="003B6E89">
        <w:rPr>
          <w:color w:val="595959" w:themeColor="text1" w:themeTint="A6"/>
          <w:sz w:val="24"/>
          <w:szCs w:val="24"/>
        </w:rPr>
        <w:t>: May 9th</w:t>
      </w:r>
      <w:r w:rsidRPr="00BF4743">
        <w:rPr>
          <w:color w:val="595959" w:themeColor="text1" w:themeTint="A6"/>
          <w:sz w:val="24"/>
          <w:szCs w:val="24"/>
        </w:rPr>
        <w:t>, Tuesday</w:t>
      </w:r>
      <w:r w:rsidRPr="00BF4743">
        <w:rPr>
          <w:color w:val="595959" w:themeColor="text1" w:themeTint="A6"/>
          <w:sz w:val="24"/>
          <w:szCs w:val="24"/>
        </w:rPr>
        <w:tab/>
      </w:r>
    </w:p>
    <w:p xmlns:wp14="http://schemas.microsoft.com/office/word/2010/wordml" w:rsidRPr="00BF4743" w:rsidR="00BF4743" w:rsidP="00BF4743" w:rsidRDefault="00BF4743" w14:paraId="0CA91F80" wp14:textId="77777777">
      <w:pPr>
        <w:rPr>
          <w:color w:val="595959" w:themeColor="text1" w:themeTint="A6"/>
          <w:sz w:val="24"/>
          <w:szCs w:val="24"/>
        </w:rPr>
      </w:pPr>
      <w:r w:rsidRPr="00BF4743">
        <w:rPr>
          <w:b/>
          <w:color w:val="595959" w:themeColor="text1" w:themeTint="A6"/>
          <w:sz w:val="24"/>
          <w:szCs w:val="24"/>
        </w:rPr>
        <w:t>Venue</w:t>
      </w:r>
      <w:r w:rsidRPr="00BF4743">
        <w:rPr>
          <w:color w:val="595959" w:themeColor="text1" w:themeTint="A6"/>
          <w:sz w:val="24"/>
          <w:szCs w:val="24"/>
        </w:rPr>
        <w:t>: National Congress</w:t>
      </w:r>
    </w:p>
    <w:p xmlns:wp14="http://schemas.microsoft.com/office/word/2010/wordml" w:rsidRPr="00BF4743" w:rsidR="00BF4743" w:rsidP="00BF4743" w:rsidRDefault="00BF4743" w14:paraId="38A9835A" wp14:textId="77777777">
      <w:pPr>
        <w:jc w:val="both"/>
        <w:rPr>
          <w:b/>
          <w:color w:val="595959" w:themeColor="text1" w:themeTint="A6"/>
        </w:rPr>
      </w:pPr>
      <w:r w:rsidRPr="00BF4743">
        <w:rPr>
          <w:b/>
          <w:color w:val="595959" w:themeColor="text1" w:themeTint="A6"/>
        </w:rPr>
        <w:t>BACKGROUND</w:t>
      </w:r>
    </w:p>
    <w:p xmlns:wp14="http://schemas.microsoft.com/office/word/2010/wordml" w:rsidRPr="00BF4743" w:rsidR="00BF4743" w:rsidP="00BF4743" w:rsidRDefault="00BF4743" w14:paraId="7151D3E8" wp14:textId="77777777">
      <w:pPr>
        <w:jc w:val="both"/>
        <w:rPr>
          <w:color w:val="595959" w:themeColor="text1" w:themeTint="A6"/>
        </w:rPr>
      </w:pPr>
      <w:r w:rsidRPr="00BF4743">
        <w:rPr>
          <w:color w:val="595959" w:themeColor="text1" w:themeTint="A6"/>
        </w:rPr>
        <w:t>In June 2014, governments, employers and workers at the ILO International Labour Conference (ILC) decided to give new impetus to the global fight against forced labour, including trafficking in persons and slavery-like practices.</w:t>
      </w:r>
    </w:p>
    <w:p xmlns:wp14="http://schemas.microsoft.com/office/word/2010/wordml" w:rsidRPr="00BF4743" w:rsidR="00BF4743" w:rsidP="00BF4743" w:rsidRDefault="00BF4743" w14:paraId="13346E66" wp14:textId="77777777">
      <w:pPr>
        <w:jc w:val="both"/>
        <w:rPr>
          <w:color w:val="595959" w:themeColor="text1" w:themeTint="A6"/>
        </w:rPr>
      </w:pPr>
      <w:r w:rsidRPr="00BF4743">
        <w:rPr>
          <w:color w:val="595959" w:themeColor="text1" w:themeTint="A6"/>
        </w:rPr>
        <w:t xml:space="preserve">They voted overwhelmingly to adopt a </w:t>
      </w:r>
      <w:r w:rsidRPr="00BF4743">
        <w:rPr>
          <w:b/>
          <w:color w:val="595959" w:themeColor="text1" w:themeTint="A6"/>
        </w:rPr>
        <w:t>Protocol and a Recommendation which supplement the Forced Labour Convention, 1930 (No. 29)</w:t>
      </w:r>
      <w:r w:rsidRPr="00BF4743">
        <w:rPr>
          <w:color w:val="595959" w:themeColor="text1" w:themeTint="A6"/>
        </w:rPr>
        <w:t>, and complement existing international instruments by providing specific guidance on effe</w:t>
      </w:r>
      <w:bookmarkStart w:name="_GoBack" w:id="0"/>
      <w:bookmarkEnd w:id="0"/>
      <w:r w:rsidRPr="00BF4743">
        <w:rPr>
          <w:color w:val="595959" w:themeColor="text1" w:themeTint="A6"/>
        </w:rPr>
        <w:t>ctive measures to be taken to eliminate all forms of forced labour.</w:t>
      </w:r>
    </w:p>
    <w:p xmlns:wp14="http://schemas.microsoft.com/office/word/2010/wordml" w:rsidRPr="00BF4743" w:rsidR="00BF4743" w:rsidP="00BF4743" w:rsidRDefault="00BF4743" w14:paraId="58299D3D" wp14:textId="77777777">
      <w:pPr>
        <w:jc w:val="both"/>
        <w:rPr>
          <w:color w:val="595959" w:themeColor="text1" w:themeTint="A6"/>
        </w:rPr>
      </w:pPr>
      <w:r w:rsidRPr="00BF4743">
        <w:rPr>
          <w:color w:val="595959" w:themeColor="text1" w:themeTint="A6"/>
        </w:rPr>
        <w:t xml:space="preserve">The adoption of the Protocol to the Convention is </w:t>
      </w:r>
      <w:r w:rsidRPr="00BF4743">
        <w:rPr>
          <w:i/>
          <w:color w:val="595959" w:themeColor="text1" w:themeTint="A6"/>
        </w:rPr>
        <w:t>“the fruit of our collective determination to put an end to an abomination which still afflicts our world of work and to free its 21 million victims” as ILO Director-General, Guy Ryder,</w:t>
      </w:r>
      <w:r w:rsidRPr="00BF4743">
        <w:rPr>
          <w:color w:val="595959" w:themeColor="text1" w:themeTint="A6"/>
        </w:rPr>
        <w:t xml:space="preserve"> said in his closing remarks to the ILC.</w:t>
      </w:r>
    </w:p>
    <w:p xmlns:wp14="http://schemas.microsoft.com/office/word/2010/wordml" w:rsidRPr="00BF4743" w:rsidR="00BF4743" w:rsidP="00BF4743" w:rsidRDefault="00BF4743" w14:paraId="3DB1755F" wp14:textId="77777777">
      <w:pPr>
        <w:jc w:val="both"/>
        <w:rPr>
          <w:color w:val="595959" w:themeColor="text1" w:themeTint="A6"/>
        </w:rPr>
      </w:pPr>
      <w:r w:rsidRPr="00BF4743">
        <w:rPr>
          <w:color w:val="595959" w:themeColor="text1" w:themeTint="A6"/>
        </w:rPr>
        <w:t xml:space="preserve">To promote the ratification of the Protocol around the world, the ILO and its partners (the International Trade Union Confederation and the International Organization of Employers), have launched the global 50 for Freedom Campaign, which aims at engaging at least 50 countries to sign the Protocol. Up until now, 13 countries have ratified the Protocol. As an international reference on the fight against slave labour, Brazil was chosen as one of the countries where the campaign will be conducted. </w:t>
      </w:r>
    </w:p>
    <w:p xmlns:wp14="http://schemas.microsoft.com/office/word/2010/wordml" w:rsidRPr="00BF4743" w:rsidR="00BF4743" w:rsidP="00BF4743" w:rsidRDefault="00BF4743" w14:paraId="0A37501D" wp14:textId="77777777">
      <w:pPr>
        <w:jc w:val="both"/>
        <w:rPr>
          <w:color w:val="595959" w:themeColor="text1" w:themeTint="A6"/>
        </w:rPr>
      </w:pPr>
    </w:p>
    <w:p xmlns:wp14="http://schemas.microsoft.com/office/word/2010/wordml" w:rsidRPr="00BF4743" w:rsidR="00BF4743" w:rsidP="00BF4743" w:rsidRDefault="00BF4743" w14:paraId="36E21158" wp14:textId="77777777">
      <w:pPr>
        <w:jc w:val="both"/>
        <w:rPr>
          <w:b/>
          <w:color w:val="595959" w:themeColor="text1" w:themeTint="A6"/>
        </w:rPr>
      </w:pPr>
      <w:r w:rsidRPr="00BF4743">
        <w:rPr>
          <w:b/>
          <w:color w:val="595959" w:themeColor="text1" w:themeTint="A6"/>
        </w:rPr>
        <w:t>THE EVENT IDEA</w:t>
      </w:r>
    </w:p>
    <w:p xmlns:wp14="http://schemas.microsoft.com/office/word/2010/wordml" w:rsidRPr="00BF4743" w:rsidR="00BF4743" w:rsidP="00BF4743" w:rsidRDefault="00BF4743" w14:paraId="76E86887" wp14:textId="77777777">
      <w:pPr>
        <w:jc w:val="both"/>
        <w:rPr>
          <w:color w:val="595959" w:themeColor="text1" w:themeTint="A6"/>
        </w:rPr>
      </w:pPr>
      <w:r w:rsidRPr="00BF4743">
        <w:rPr>
          <w:color w:val="595959" w:themeColor="text1" w:themeTint="A6"/>
        </w:rPr>
        <w:t xml:space="preserve">The Campaign launching will be accomplished in the Brazilian National Congress, in order to influence the Campaign’s targeted audience: parliaments, who are responsible for voting and ratifying the Protocol. </w:t>
      </w:r>
    </w:p>
    <w:p xmlns:wp14="http://schemas.microsoft.com/office/word/2010/wordml" w:rsidRPr="00BF4743" w:rsidR="00BF4743" w:rsidP="00BF4743" w:rsidRDefault="00BF4743" w14:paraId="66A9833C" wp14:textId="77777777">
      <w:pPr>
        <w:jc w:val="both"/>
        <w:rPr>
          <w:color w:val="595959" w:themeColor="text1" w:themeTint="A6"/>
        </w:rPr>
      </w:pPr>
      <w:r w:rsidRPr="00BF4743">
        <w:rPr>
          <w:color w:val="595959" w:themeColor="text1" w:themeTint="A6"/>
        </w:rPr>
        <w:t>It will be a solemn ceremony (cocktail) followed by the opening of a sign-in itinerant digital panel and a press conference. This panel will be receiving tweets and messages from people and passers-by who will be using the hashtag #50FF (previous media inducement will be carried out by the Ideal Agency, responsible for the Campaign #</w:t>
      </w:r>
      <w:proofErr w:type="spellStart"/>
      <w:r w:rsidRPr="00BF4743">
        <w:rPr>
          <w:color w:val="595959" w:themeColor="text1" w:themeTint="A6"/>
        </w:rPr>
        <w:t>somoslivres</w:t>
      </w:r>
      <w:proofErr w:type="spellEnd"/>
      <w:r w:rsidRPr="00BF4743">
        <w:rPr>
          <w:color w:val="595959" w:themeColor="text1" w:themeTint="A6"/>
        </w:rPr>
        <w:t xml:space="preserve"> in Brazil, in order to provoke engagement to the #50FF). At each manifestation of the public in the panel, one drop of ink will be placed in an inkbottle. The idea is to transfer the panel from place to place in the Congress, and then to other public places such metro, airport or other relevant public institutions during a certain period. Afterwards, the collected ink will be virtually transformed into a symbolic pen, which will be formally gifted to the representative of the National Congress. Ministers, parliaments and national stakeholders will be invited to </w:t>
      </w:r>
      <w:proofErr w:type="gramStart"/>
      <w:r w:rsidRPr="00BF4743">
        <w:rPr>
          <w:color w:val="595959" w:themeColor="text1" w:themeTint="A6"/>
        </w:rPr>
        <w:t>participate</w:t>
      </w:r>
      <w:proofErr w:type="gramEnd"/>
      <w:r w:rsidRPr="00BF4743">
        <w:rPr>
          <w:color w:val="595959" w:themeColor="text1" w:themeTint="A6"/>
        </w:rPr>
        <w:t xml:space="preserve"> in the event. </w:t>
      </w:r>
    </w:p>
    <w:p xmlns:wp14="http://schemas.microsoft.com/office/word/2010/wordml" w:rsidRPr="00BF4743" w:rsidR="00BF4743" w:rsidP="00BF4743" w:rsidRDefault="00BF4743" w14:paraId="5DAB6C7B" wp14:textId="77777777">
      <w:pPr>
        <w:jc w:val="both"/>
        <w:rPr>
          <w:color w:val="595959" w:themeColor="text1" w:themeTint="A6"/>
        </w:rPr>
      </w:pPr>
    </w:p>
    <w:p xmlns:wp14="http://schemas.microsoft.com/office/word/2010/wordml" w:rsidRPr="00BF4743" w:rsidR="00BF4743" w:rsidP="00BF4743" w:rsidRDefault="00BF4743" w14:paraId="02EB378F" wp14:textId="77777777">
      <w:pPr>
        <w:jc w:val="both"/>
        <w:rPr>
          <w:color w:val="595959" w:themeColor="text1" w:themeTint="A6"/>
        </w:rPr>
      </w:pPr>
    </w:p>
    <w:p xmlns:wp14="http://schemas.microsoft.com/office/word/2010/wordml" w:rsidRPr="00BF4743" w:rsidR="00BF4743" w:rsidP="00BF4743" w:rsidRDefault="00BF4743" w14:paraId="6A05A809" wp14:textId="77777777">
      <w:pPr>
        <w:jc w:val="both"/>
        <w:rPr>
          <w:color w:val="595959" w:themeColor="text1" w:themeTint="A6"/>
        </w:rPr>
      </w:pPr>
    </w:p>
    <w:p xmlns:wp14="http://schemas.microsoft.com/office/word/2010/wordml" w:rsidRPr="00BF4743" w:rsidR="00BF4743" w:rsidP="00BF4743" w:rsidRDefault="00BF4743" w14:paraId="29CDD9B1" wp14:textId="77777777">
      <w:pPr>
        <w:pBdr>
          <w:top w:val="single" w:color="auto" w:sz="4" w:space="1"/>
          <w:left w:val="single" w:color="auto" w:sz="4" w:space="4"/>
          <w:bottom w:val="single" w:color="auto" w:sz="4" w:space="1"/>
          <w:right w:val="single" w:color="auto" w:sz="4" w:space="4"/>
        </w:pBdr>
        <w:jc w:val="both"/>
        <w:rPr>
          <w:color w:val="595959" w:themeColor="text1" w:themeTint="A6"/>
        </w:rPr>
      </w:pPr>
      <w:r w:rsidRPr="00BF4743">
        <w:rPr>
          <w:b/>
          <w:color w:val="595959" w:themeColor="text1" w:themeTint="A6"/>
        </w:rPr>
        <w:lastRenderedPageBreak/>
        <w:t xml:space="preserve">16h: </w:t>
      </w:r>
      <w:r w:rsidRPr="00BF4743">
        <w:rPr>
          <w:color w:val="595959" w:themeColor="text1" w:themeTint="A6"/>
        </w:rPr>
        <w:t>Opening session</w:t>
      </w:r>
    </w:p>
    <w:p xmlns:wp14="http://schemas.microsoft.com/office/word/2010/wordml" w:rsidRPr="00BF4743" w:rsidR="00BF4743" w:rsidP="00BF4743" w:rsidRDefault="00BF4743" w14:paraId="34605CE4" wp14:textId="77777777">
      <w:pPr>
        <w:pStyle w:val="ListParagraph"/>
        <w:numPr>
          <w:ilvl w:val="0"/>
          <w:numId w:val="1"/>
        </w:numPr>
        <w:jc w:val="both"/>
        <w:rPr>
          <w:color w:val="595959" w:themeColor="text1" w:themeTint="A6"/>
        </w:rPr>
      </w:pPr>
      <w:r w:rsidRPr="00BF4743">
        <w:rPr>
          <w:b/>
          <w:color w:val="595959" w:themeColor="text1" w:themeTint="A6"/>
        </w:rPr>
        <w:t>Senator Regina Sousa</w:t>
      </w:r>
      <w:r w:rsidRPr="00BF4743">
        <w:rPr>
          <w:color w:val="595959" w:themeColor="text1" w:themeTint="A6"/>
        </w:rPr>
        <w:t xml:space="preserve">, President of the Human Rights Commission of the Federal Senate and </w:t>
      </w:r>
      <w:r w:rsidRPr="00BF4743">
        <w:rPr>
          <w:b/>
          <w:color w:val="595959" w:themeColor="text1" w:themeTint="A6"/>
        </w:rPr>
        <w:t xml:space="preserve">Senator Paulo </w:t>
      </w:r>
      <w:proofErr w:type="spellStart"/>
      <w:r w:rsidRPr="00BF4743">
        <w:rPr>
          <w:b/>
          <w:color w:val="595959" w:themeColor="text1" w:themeTint="A6"/>
        </w:rPr>
        <w:t>Paim</w:t>
      </w:r>
      <w:proofErr w:type="spellEnd"/>
      <w:r w:rsidRPr="00BF4743">
        <w:rPr>
          <w:color w:val="595959" w:themeColor="text1" w:themeTint="A6"/>
        </w:rPr>
        <w:t>, member of the Human Rights Commission of the Federal Senate</w:t>
      </w:r>
    </w:p>
    <w:p xmlns:wp14="http://schemas.microsoft.com/office/word/2010/wordml" w:rsidRPr="00BF4743" w:rsidR="00BF4743" w:rsidP="00BF4743" w:rsidRDefault="00BF4743" w14:paraId="5D6C6A58" wp14:textId="77777777">
      <w:pPr>
        <w:pStyle w:val="ListParagraph"/>
        <w:numPr>
          <w:ilvl w:val="0"/>
          <w:numId w:val="1"/>
        </w:numPr>
        <w:jc w:val="both"/>
        <w:rPr>
          <w:color w:val="595959" w:themeColor="text1" w:themeTint="A6"/>
        </w:rPr>
      </w:pPr>
      <w:r w:rsidRPr="00BF4743">
        <w:rPr>
          <w:b/>
          <w:color w:val="595959" w:themeColor="text1" w:themeTint="A6"/>
        </w:rPr>
        <w:t>Senator Paulo Fernando do Santos</w:t>
      </w:r>
      <w:r w:rsidRPr="00BF4743">
        <w:rPr>
          <w:color w:val="595959" w:themeColor="text1" w:themeTint="A6"/>
        </w:rPr>
        <w:t>, President of the Human Rights Commission of the Chamber of Deputies</w:t>
      </w:r>
    </w:p>
    <w:p xmlns:wp14="http://schemas.microsoft.com/office/word/2010/wordml" w:rsidRPr="00BF4743" w:rsidR="00BF4743" w:rsidP="00BF4743" w:rsidRDefault="00BF4743" w14:paraId="095206C5" wp14:textId="77777777">
      <w:pPr>
        <w:pStyle w:val="ListParagraph"/>
        <w:numPr>
          <w:ilvl w:val="0"/>
          <w:numId w:val="1"/>
        </w:numPr>
        <w:jc w:val="both"/>
        <w:rPr>
          <w:color w:val="595959" w:themeColor="text1" w:themeTint="A6"/>
        </w:rPr>
      </w:pPr>
      <w:proofErr w:type="spellStart"/>
      <w:r w:rsidRPr="00BF4743">
        <w:rPr>
          <w:b/>
          <w:color w:val="595959" w:themeColor="text1" w:themeTint="A6"/>
        </w:rPr>
        <w:t>Mr.</w:t>
      </w:r>
      <w:proofErr w:type="spellEnd"/>
      <w:r w:rsidRPr="00BF4743">
        <w:rPr>
          <w:b/>
          <w:color w:val="595959" w:themeColor="text1" w:themeTint="A6"/>
        </w:rPr>
        <w:t xml:space="preserve"> </w:t>
      </w:r>
      <w:proofErr w:type="spellStart"/>
      <w:r w:rsidRPr="00BF4743">
        <w:rPr>
          <w:b/>
          <w:color w:val="595959" w:themeColor="text1" w:themeTint="A6"/>
        </w:rPr>
        <w:t>Houtan</w:t>
      </w:r>
      <w:proofErr w:type="spellEnd"/>
      <w:r w:rsidRPr="00BF4743">
        <w:rPr>
          <w:b/>
          <w:color w:val="595959" w:themeColor="text1" w:themeTint="A6"/>
        </w:rPr>
        <w:t xml:space="preserve"> </w:t>
      </w:r>
      <w:proofErr w:type="spellStart"/>
      <w:r w:rsidRPr="00BF4743">
        <w:rPr>
          <w:b/>
          <w:color w:val="595959" w:themeColor="text1" w:themeTint="A6"/>
        </w:rPr>
        <w:t>Homayounpour</w:t>
      </w:r>
      <w:proofErr w:type="spellEnd"/>
      <w:r w:rsidRPr="00BF4743">
        <w:rPr>
          <w:b/>
          <w:color w:val="595959" w:themeColor="text1" w:themeTint="A6"/>
        </w:rPr>
        <w:t xml:space="preserve">, </w:t>
      </w:r>
      <w:r w:rsidRPr="00BF4743">
        <w:rPr>
          <w:color w:val="595959" w:themeColor="text1" w:themeTint="A6"/>
        </w:rPr>
        <w:t>ILO</w:t>
      </w:r>
    </w:p>
    <w:p xmlns:wp14="http://schemas.microsoft.com/office/word/2010/wordml" w:rsidRPr="00BF4743" w:rsidR="00BF4743" w:rsidP="00BF4743" w:rsidRDefault="00BF4743" w14:paraId="22889F9C" wp14:textId="77777777">
      <w:pPr>
        <w:pStyle w:val="ListParagraph"/>
        <w:numPr>
          <w:ilvl w:val="0"/>
          <w:numId w:val="1"/>
        </w:numPr>
        <w:jc w:val="both"/>
        <w:rPr>
          <w:color w:val="595959" w:themeColor="text1" w:themeTint="A6"/>
        </w:rPr>
      </w:pPr>
      <w:proofErr w:type="spellStart"/>
      <w:r w:rsidRPr="00BF4743">
        <w:rPr>
          <w:b/>
          <w:color w:val="595959" w:themeColor="text1" w:themeTint="A6"/>
        </w:rPr>
        <w:t>Mr.</w:t>
      </w:r>
      <w:proofErr w:type="spellEnd"/>
      <w:r w:rsidRPr="00BF4743">
        <w:rPr>
          <w:b/>
          <w:color w:val="595959" w:themeColor="text1" w:themeTint="A6"/>
        </w:rPr>
        <w:t xml:space="preserve"> </w:t>
      </w:r>
      <w:proofErr w:type="spellStart"/>
      <w:r w:rsidRPr="00BF4743">
        <w:rPr>
          <w:b/>
          <w:color w:val="595959" w:themeColor="text1" w:themeTint="A6"/>
        </w:rPr>
        <w:t>Lelio</w:t>
      </w:r>
      <w:proofErr w:type="spellEnd"/>
      <w:r w:rsidRPr="00BF4743">
        <w:rPr>
          <w:b/>
          <w:color w:val="595959" w:themeColor="text1" w:themeTint="A6"/>
        </w:rPr>
        <w:t xml:space="preserve"> </w:t>
      </w:r>
      <w:proofErr w:type="spellStart"/>
      <w:r w:rsidRPr="00BF4743">
        <w:rPr>
          <w:b/>
          <w:color w:val="595959" w:themeColor="text1" w:themeTint="A6"/>
        </w:rPr>
        <w:t>Bentes</w:t>
      </w:r>
      <w:proofErr w:type="spellEnd"/>
      <w:r w:rsidRPr="00BF4743">
        <w:rPr>
          <w:b/>
          <w:color w:val="595959" w:themeColor="text1" w:themeTint="A6"/>
        </w:rPr>
        <w:t xml:space="preserve">, </w:t>
      </w:r>
      <w:r w:rsidRPr="00BF4743">
        <w:rPr>
          <w:color w:val="595959" w:themeColor="text1" w:themeTint="A6"/>
        </w:rPr>
        <w:t xml:space="preserve">Minister of the Labour Superior Court and Member of the ILO’s Expert Committee </w:t>
      </w:r>
    </w:p>
    <w:p xmlns:wp14="http://schemas.microsoft.com/office/word/2010/wordml" w:rsidRPr="00BF4743" w:rsidR="00BF4743" w:rsidP="00BF4743" w:rsidRDefault="00BF4743" w14:paraId="6A95DC5F" wp14:textId="77777777">
      <w:pPr>
        <w:pStyle w:val="ListParagraph"/>
        <w:numPr>
          <w:ilvl w:val="0"/>
          <w:numId w:val="1"/>
        </w:numPr>
        <w:jc w:val="both"/>
        <w:rPr>
          <w:color w:val="595959" w:themeColor="text1" w:themeTint="A6"/>
        </w:rPr>
      </w:pPr>
      <w:proofErr w:type="spellStart"/>
      <w:r w:rsidRPr="00BF4743">
        <w:rPr>
          <w:b/>
          <w:color w:val="595959" w:themeColor="text1" w:themeTint="A6"/>
        </w:rPr>
        <w:t>Mr.</w:t>
      </w:r>
      <w:proofErr w:type="spellEnd"/>
      <w:r w:rsidRPr="00BF4743">
        <w:rPr>
          <w:b/>
          <w:color w:val="595959" w:themeColor="text1" w:themeTint="A6"/>
        </w:rPr>
        <w:t xml:space="preserve"> Ronaldo </w:t>
      </w:r>
      <w:proofErr w:type="spellStart"/>
      <w:r w:rsidRPr="00BF4743">
        <w:rPr>
          <w:b/>
          <w:color w:val="595959" w:themeColor="text1" w:themeTint="A6"/>
        </w:rPr>
        <w:t>Nogueira</w:t>
      </w:r>
      <w:proofErr w:type="spellEnd"/>
      <w:r w:rsidRPr="00BF4743">
        <w:rPr>
          <w:color w:val="595959" w:themeColor="text1" w:themeTint="A6"/>
        </w:rPr>
        <w:t>, Minister of Labour</w:t>
      </w:r>
    </w:p>
    <w:p xmlns:wp14="http://schemas.microsoft.com/office/word/2010/wordml" w:rsidRPr="00BF4743" w:rsidR="00BF4743" w:rsidP="00BF4743" w:rsidRDefault="00BF4743" w14:paraId="34A5842E" wp14:textId="77777777">
      <w:pPr>
        <w:pStyle w:val="ListParagraph"/>
        <w:numPr>
          <w:ilvl w:val="0"/>
          <w:numId w:val="1"/>
        </w:numPr>
        <w:jc w:val="both"/>
        <w:rPr>
          <w:color w:val="595959" w:themeColor="text1" w:themeTint="A6"/>
        </w:rPr>
      </w:pPr>
      <w:proofErr w:type="spellStart"/>
      <w:r w:rsidRPr="00BF4743">
        <w:rPr>
          <w:b/>
          <w:color w:val="595959" w:themeColor="text1" w:themeTint="A6"/>
        </w:rPr>
        <w:t>Ms.</w:t>
      </w:r>
      <w:proofErr w:type="spellEnd"/>
      <w:r w:rsidRPr="00BF4743">
        <w:rPr>
          <w:b/>
          <w:color w:val="595959" w:themeColor="text1" w:themeTint="A6"/>
        </w:rPr>
        <w:t xml:space="preserve"> </w:t>
      </w:r>
      <w:proofErr w:type="spellStart"/>
      <w:r w:rsidRPr="00BF4743">
        <w:rPr>
          <w:b/>
          <w:color w:val="595959" w:themeColor="text1" w:themeTint="A6"/>
        </w:rPr>
        <w:t>Flavia</w:t>
      </w:r>
      <w:proofErr w:type="spellEnd"/>
      <w:r w:rsidRPr="00BF4743">
        <w:rPr>
          <w:b/>
          <w:color w:val="595959" w:themeColor="text1" w:themeTint="A6"/>
        </w:rPr>
        <w:t xml:space="preserve"> </w:t>
      </w:r>
      <w:proofErr w:type="spellStart"/>
      <w:r w:rsidRPr="00BF4743">
        <w:rPr>
          <w:b/>
          <w:color w:val="595959" w:themeColor="text1" w:themeTint="A6"/>
        </w:rPr>
        <w:t>Piovesan</w:t>
      </w:r>
      <w:proofErr w:type="spellEnd"/>
      <w:r w:rsidRPr="00BF4743">
        <w:rPr>
          <w:color w:val="595959" w:themeColor="text1" w:themeTint="A6"/>
        </w:rPr>
        <w:t>, Minister of Human Rights</w:t>
      </w:r>
    </w:p>
    <w:p xmlns:wp14="http://schemas.microsoft.com/office/word/2010/wordml" w:rsidRPr="00BF4743" w:rsidR="00BF4743" w:rsidP="00BF4743" w:rsidRDefault="00BF4743" w14:paraId="4BBAE7CB" wp14:textId="77777777">
      <w:pPr>
        <w:pStyle w:val="ListParagraph"/>
        <w:numPr>
          <w:ilvl w:val="0"/>
          <w:numId w:val="1"/>
        </w:numPr>
        <w:jc w:val="both"/>
        <w:rPr>
          <w:color w:val="595959" w:themeColor="text1" w:themeTint="A6"/>
        </w:rPr>
      </w:pPr>
      <w:proofErr w:type="spellStart"/>
      <w:r w:rsidRPr="00BF4743">
        <w:rPr>
          <w:b/>
          <w:color w:val="595959" w:themeColor="text1" w:themeTint="A6"/>
        </w:rPr>
        <w:t>Mr.</w:t>
      </w:r>
      <w:proofErr w:type="spellEnd"/>
      <w:r w:rsidRPr="00BF4743">
        <w:rPr>
          <w:b/>
          <w:color w:val="595959" w:themeColor="text1" w:themeTint="A6"/>
        </w:rPr>
        <w:t xml:space="preserve"> Ronaldo,</w:t>
      </w:r>
      <w:r w:rsidRPr="00BF4743">
        <w:rPr>
          <w:color w:val="595959" w:themeColor="text1" w:themeTint="A6"/>
        </w:rPr>
        <w:t xml:space="preserve"> General Labour Attorney</w:t>
      </w:r>
    </w:p>
    <w:p xmlns:wp14="http://schemas.microsoft.com/office/word/2010/wordml" w:rsidRPr="00BF4743" w:rsidR="00BF4743" w:rsidP="00BF4743" w:rsidRDefault="00BF4743" w14:paraId="385A5DF6" wp14:textId="77777777">
      <w:pPr>
        <w:pStyle w:val="ListParagraph"/>
        <w:numPr>
          <w:ilvl w:val="0"/>
          <w:numId w:val="1"/>
        </w:numPr>
        <w:jc w:val="both"/>
        <w:rPr>
          <w:color w:val="595959" w:themeColor="text1" w:themeTint="A6"/>
        </w:rPr>
      </w:pPr>
      <w:proofErr w:type="spellStart"/>
      <w:r w:rsidRPr="00BF4743">
        <w:rPr>
          <w:b/>
          <w:color w:val="595959" w:themeColor="text1" w:themeTint="A6"/>
        </w:rPr>
        <w:t>Mr.</w:t>
      </w:r>
      <w:proofErr w:type="spellEnd"/>
      <w:r w:rsidRPr="00BF4743">
        <w:rPr>
          <w:b/>
          <w:color w:val="595959" w:themeColor="text1" w:themeTint="A6"/>
        </w:rPr>
        <w:t xml:space="preserve"> Leonardo Sakamoto, </w:t>
      </w:r>
      <w:r w:rsidRPr="00BF4743">
        <w:rPr>
          <w:color w:val="595959" w:themeColor="text1" w:themeTint="A6"/>
        </w:rPr>
        <w:t xml:space="preserve">President of the NGO Reporter </w:t>
      </w:r>
      <w:proofErr w:type="spellStart"/>
      <w:r w:rsidRPr="00BF4743">
        <w:rPr>
          <w:color w:val="595959" w:themeColor="text1" w:themeTint="A6"/>
        </w:rPr>
        <w:t>Brasil</w:t>
      </w:r>
      <w:proofErr w:type="spellEnd"/>
      <w:r w:rsidRPr="00BF4743">
        <w:rPr>
          <w:color w:val="595959" w:themeColor="text1" w:themeTint="A6"/>
        </w:rPr>
        <w:t xml:space="preserve"> and Member of the Board of Trustees of the United Nations Fund on Contemporary Forms of Slavery</w:t>
      </w:r>
    </w:p>
    <w:p xmlns:wp14="http://schemas.microsoft.com/office/word/2010/wordml" w:rsidRPr="00BF4743" w:rsidR="00BF4743" w:rsidP="00BF4743" w:rsidRDefault="00BF4743" w14:paraId="3F51297C" wp14:textId="77777777">
      <w:pPr>
        <w:pBdr>
          <w:top w:val="single" w:color="auto" w:sz="4" w:space="1"/>
          <w:left w:val="single" w:color="auto" w:sz="4" w:space="4"/>
          <w:bottom w:val="single" w:color="auto" w:sz="4" w:space="1"/>
          <w:right w:val="single" w:color="auto" w:sz="4" w:space="4"/>
        </w:pBdr>
        <w:jc w:val="both"/>
        <w:rPr>
          <w:color w:val="595959" w:themeColor="text1" w:themeTint="A6"/>
        </w:rPr>
      </w:pPr>
      <w:r w:rsidRPr="00BF4743">
        <w:rPr>
          <w:b/>
          <w:color w:val="595959" w:themeColor="text1" w:themeTint="A6"/>
        </w:rPr>
        <w:t xml:space="preserve">16h45: </w:t>
      </w:r>
      <w:r w:rsidRPr="00BF4743">
        <w:rPr>
          <w:color w:val="595959" w:themeColor="text1" w:themeTint="A6"/>
        </w:rPr>
        <w:t>Giving voice to the voiceless – how the Protocol impacts on people’s lives</w:t>
      </w:r>
    </w:p>
    <w:p xmlns:wp14="http://schemas.microsoft.com/office/word/2010/wordml" w:rsidRPr="00BF4743" w:rsidR="00BF4743" w:rsidP="00BF4743" w:rsidRDefault="00BF4743" w14:paraId="6CBECDAF" wp14:textId="77777777">
      <w:pPr>
        <w:pStyle w:val="ListParagraph"/>
        <w:numPr>
          <w:ilvl w:val="0"/>
          <w:numId w:val="2"/>
        </w:numPr>
        <w:jc w:val="both"/>
        <w:rPr>
          <w:color w:val="595959" w:themeColor="text1" w:themeTint="A6"/>
        </w:rPr>
      </w:pPr>
      <w:r w:rsidRPr="00BF4743">
        <w:rPr>
          <w:color w:val="595959" w:themeColor="text1" w:themeTint="A6"/>
        </w:rPr>
        <w:t>Testimony of rescued and vulnerable workers</w:t>
      </w:r>
    </w:p>
    <w:p xmlns:wp14="http://schemas.microsoft.com/office/word/2010/wordml" w:rsidRPr="00BF4743" w:rsidR="00BF4743" w:rsidP="00BF4743" w:rsidRDefault="00BF4743" w14:paraId="65ED8AA3" wp14:textId="77777777">
      <w:pPr>
        <w:pStyle w:val="ListParagraph"/>
        <w:numPr>
          <w:ilvl w:val="0"/>
          <w:numId w:val="2"/>
        </w:numPr>
        <w:jc w:val="both"/>
        <w:rPr>
          <w:color w:val="595959" w:themeColor="text1" w:themeTint="A6"/>
        </w:rPr>
      </w:pPr>
      <w:r w:rsidRPr="00BF4743">
        <w:rPr>
          <w:color w:val="595959" w:themeColor="text1" w:themeTint="A6"/>
        </w:rPr>
        <w:t>Videos – Workers, Integrated Action Program beneficiaries?</w:t>
      </w:r>
    </w:p>
    <w:p xmlns:wp14="http://schemas.microsoft.com/office/word/2010/wordml" w:rsidRPr="00BF4743" w:rsidR="00BF4743" w:rsidP="00BF4743" w:rsidRDefault="00BF4743" w14:paraId="3AF2B989" wp14:textId="77777777">
      <w:pPr>
        <w:pStyle w:val="ListParagraph"/>
        <w:numPr>
          <w:ilvl w:val="0"/>
          <w:numId w:val="2"/>
        </w:numPr>
        <w:jc w:val="both"/>
        <w:rPr>
          <w:color w:val="595959" w:themeColor="text1" w:themeTint="A6"/>
        </w:rPr>
      </w:pPr>
      <w:r w:rsidRPr="00BF4743">
        <w:rPr>
          <w:color w:val="595959" w:themeColor="text1" w:themeTint="A6"/>
        </w:rPr>
        <w:t>CONTAG</w:t>
      </w:r>
    </w:p>
    <w:p xmlns:wp14="http://schemas.microsoft.com/office/word/2010/wordml" w:rsidRPr="00BF4743" w:rsidR="00BF4743" w:rsidP="00BF4743" w:rsidRDefault="00BF4743" w14:paraId="682114BB" wp14:textId="77777777">
      <w:pPr>
        <w:pBdr>
          <w:top w:val="single" w:color="auto" w:sz="4" w:space="1"/>
          <w:left w:val="single" w:color="auto" w:sz="4" w:space="4"/>
          <w:bottom w:val="single" w:color="auto" w:sz="4" w:space="1"/>
          <w:right w:val="single" w:color="auto" w:sz="4" w:space="4"/>
        </w:pBdr>
        <w:jc w:val="both"/>
        <w:rPr>
          <w:color w:val="595959" w:themeColor="text1" w:themeTint="A6"/>
        </w:rPr>
      </w:pPr>
      <w:r w:rsidRPr="00BF4743">
        <w:rPr>
          <w:b/>
          <w:color w:val="595959" w:themeColor="text1" w:themeTint="A6"/>
        </w:rPr>
        <w:t xml:space="preserve">17h30: </w:t>
      </w:r>
      <w:r w:rsidRPr="00BF4743">
        <w:rPr>
          <w:color w:val="595959" w:themeColor="text1" w:themeTint="A6"/>
        </w:rPr>
        <w:t>Engagement of the private sector – how the Protocol calls enterprises to action and what is already being done in Brazil?</w:t>
      </w:r>
    </w:p>
    <w:p xmlns:wp14="http://schemas.microsoft.com/office/word/2010/wordml" w:rsidRPr="00BF4743" w:rsidR="00BF4743" w:rsidP="00BF4743" w:rsidRDefault="00BF4743" w14:paraId="3F68AE2F" wp14:textId="77777777">
      <w:pPr>
        <w:pStyle w:val="ListParagraph"/>
        <w:numPr>
          <w:ilvl w:val="0"/>
          <w:numId w:val="3"/>
        </w:numPr>
        <w:jc w:val="both"/>
        <w:rPr>
          <w:color w:val="595959" w:themeColor="text1" w:themeTint="A6"/>
        </w:rPr>
      </w:pPr>
      <w:proofErr w:type="spellStart"/>
      <w:r w:rsidRPr="00BF4743">
        <w:rPr>
          <w:color w:val="595959" w:themeColor="text1" w:themeTint="A6"/>
        </w:rPr>
        <w:t>InPACTO</w:t>
      </w:r>
      <w:proofErr w:type="spellEnd"/>
    </w:p>
    <w:p xmlns:wp14="http://schemas.microsoft.com/office/word/2010/wordml" w:rsidRPr="00BF4743" w:rsidR="00BF4743" w:rsidP="00BF4743" w:rsidRDefault="00BF4743" w14:paraId="21571193" wp14:textId="77777777">
      <w:pPr>
        <w:pStyle w:val="ListParagraph"/>
        <w:numPr>
          <w:ilvl w:val="0"/>
          <w:numId w:val="3"/>
        </w:numPr>
        <w:jc w:val="both"/>
        <w:rPr>
          <w:color w:val="595959" w:themeColor="text1" w:themeTint="A6"/>
        </w:rPr>
      </w:pPr>
      <w:r w:rsidRPr="00BF4743">
        <w:rPr>
          <w:color w:val="595959" w:themeColor="text1" w:themeTint="A6"/>
        </w:rPr>
        <w:t>ABVTEX</w:t>
      </w:r>
    </w:p>
    <w:p xmlns:wp14="http://schemas.microsoft.com/office/word/2010/wordml" w:rsidRPr="00BF4743" w:rsidR="00BF4743" w:rsidP="00BF4743" w:rsidRDefault="00BF4743" w14:paraId="08183CE5" wp14:textId="77777777">
      <w:pPr>
        <w:pStyle w:val="ListParagraph"/>
        <w:numPr>
          <w:ilvl w:val="0"/>
          <w:numId w:val="3"/>
        </w:numPr>
        <w:jc w:val="both"/>
        <w:rPr>
          <w:color w:val="595959" w:themeColor="text1" w:themeTint="A6"/>
        </w:rPr>
      </w:pPr>
      <w:proofErr w:type="spellStart"/>
      <w:r w:rsidRPr="00BF4743">
        <w:rPr>
          <w:color w:val="595959" w:themeColor="text1" w:themeTint="A6"/>
        </w:rPr>
        <w:t>Fundação</w:t>
      </w:r>
      <w:proofErr w:type="spellEnd"/>
      <w:r w:rsidRPr="00BF4743">
        <w:rPr>
          <w:color w:val="595959" w:themeColor="text1" w:themeTint="A6"/>
        </w:rPr>
        <w:t xml:space="preserve"> C&amp;A</w:t>
      </w:r>
    </w:p>
    <w:p xmlns:wp14="http://schemas.microsoft.com/office/word/2010/wordml" w:rsidRPr="00BF4743" w:rsidR="00BF4743" w:rsidP="00BF4743" w:rsidRDefault="00BF4743" w14:paraId="1C68E494" wp14:textId="77777777">
      <w:pPr>
        <w:pBdr>
          <w:top w:val="single" w:color="auto" w:sz="4" w:space="1"/>
          <w:left w:val="single" w:color="auto" w:sz="4" w:space="4"/>
          <w:bottom w:val="single" w:color="auto" w:sz="4" w:space="1"/>
          <w:right w:val="single" w:color="auto" w:sz="4" w:space="4"/>
        </w:pBdr>
        <w:jc w:val="both"/>
        <w:rPr>
          <w:color w:val="595959" w:themeColor="text1" w:themeTint="A6"/>
        </w:rPr>
      </w:pPr>
      <w:r w:rsidRPr="00BF4743">
        <w:rPr>
          <w:b/>
          <w:color w:val="595959" w:themeColor="text1" w:themeTint="A6"/>
        </w:rPr>
        <w:t>18h15</w:t>
      </w:r>
      <w:r w:rsidRPr="00BF4743">
        <w:rPr>
          <w:color w:val="595959" w:themeColor="text1" w:themeTint="A6"/>
        </w:rPr>
        <w:t xml:space="preserve">: Launching of the Campaign and the sign-in digital itinerant panel </w:t>
      </w:r>
    </w:p>
    <w:p xmlns:wp14="http://schemas.microsoft.com/office/word/2010/wordml" w:rsidRPr="00BF4743" w:rsidR="00BF4743" w:rsidP="00BF4743" w:rsidRDefault="00BF4743" w14:paraId="23F333BE" wp14:textId="77777777">
      <w:pPr>
        <w:jc w:val="both"/>
        <w:rPr>
          <w:color w:val="595959" w:themeColor="text1" w:themeTint="A6"/>
        </w:rPr>
      </w:pPr>
      <w:r w:rsidRPr="00BF4743">
        <w:rPr>
          <w:color w:val="595959" w:themeColor="text1" w:themeTint="A6"/>
        </w:rPr>
        <w:t xml:space="preserve">We expect the first tweet to be from the ILO’s General Director, </w:t>
      </w:r>
      <w:proofErr w:type="spellStart"/>
      <w:r w:rsidRPr="00BF4743">
        <w:rPr>
          <w:color w:val="595959" w:themeColor="text1" w:themeTint="A6"/>
        </w:rPr>
        <w:t>Mr.</w:t>
      </w:r>
      <w:proofErr w:type="spellEnd"/>
      <w:r w:rsidRPr="00BF4743">
        <w:rPr>
          <w:color w:val="595959" w:themeColor="text1" w:themeTint="A6"/>
        </w:rPr>
        <w:t xml:space="preserve"> Guy Ryder, followed by the public in general. We expect to engage authorities and specially parliaments to tweet and expose their will to fight forced labour in Brazil.</w:t>
      </w:r>
    </w:p>
    <w:p xmlns:wp14="http://schemas.microsoft.com/office/word/2010/wordml" w:rsidRPr="00BF4743" w:rsidR="00BF4743" w:rsidP="00BF4743" w:rsidRDefault="00BF4743" w14:paraId="5A39BBE3" wp14:textId="77777777">
      <w:pPr>
        <w:jc w:val="both"/>
        <w:rPr>
          <w:color w:val="595959" w:themeColor="text1" w:themeTint="A6"/>
        </w:rPr>
      </w:pPr>
    </w:p>
    <w:p xmlns:wp14="http://schemas.microsoft.com/office/word/2010/wordml" w:rsidRPr="00BF4743" w:rsidR="00BF4743" w:rsidP="00BF4743" w:rsidRDefault="00BF4743" w14:paraId="0445B5D8" wp14:textId="77777777">
      <w:pPr>
        <w:jc w:val="both"/>
        <w:rPr>
          <w:color w:val="595959" w:themeColor="text1" w:themeTint="A6"/>
        </w:rPr>
      </w:pPr>
      <w:r w:rsidRPr="00BF4743">
        <w:rPr>
          <w:color w:val="595959" w:themeColor="text1" w:themeTint="A6"/>
        </w:rPr>
        <w:t>Cocktail until 19h.</w:t>
      </w:r>
    </w:p>
    <w:p xmlns:wp14="http://schemas.microsoft.com/office/word/2010/wordml" w:rsidRPr="00BF4743" w:rsidR="00E717B1" w:rsidRDefault="00BF4743" w14:paraId="6F9FE1AD" wp14:textId="77777777">
      <w:pPr>
        <w:rPr>
          <w:color w:val="595959" w:themeColor="text1" w:themeTint="A6"/>
        </w:rPr>
      </w:pPr>
      <w:r w:rsidRPr="00BF4743">
        <w:rPr>
          <w:noProof/>
          <w:color w:val="595959" w:themeColor="text1" w:themeTint="A6"/>
          <w:lang w:eastAsia="en-GB"/>
        </w:rPr>
        <w:drawing>
          <wp:anchor xmlns:wp14="http://schemas.microsoft.com/office/word/2010/wordprocessingDrawing" distT="0" distB="0" distL="114300" distR="114300" simplePos="0" relativeHeight="251659264" behindDoc="1" locked="0" layoutInCell="1" allowOverlap="1" wp14:anchorId="15538DED" wp14:editId="4178803C">
            <wp:simplePos x="0" y="0"/>
            <wp:positionH relativeFrom="margin">
              <wp:posOffset>-895350</wp:posOffset>
            </wp:positionH>
            <wp:positionV relativeFrom="page">
              <wp:align>top</wp:align>
            </wp:positionV>
            <wp:extent cx="7560000" cy="1069200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A4---50ForFreed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Pr="00BF4743" w:rsidR="00E717B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3AE5"/>
    <w:multiLevelType w:val="hybridMultilevel"/>
    <w:tmpl w:val="53963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219D4848"/>
    <w:multiLevelType w:val="hybridMultilevel"/>
    <w:tmpl w:val="688C1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9AB2780"/>
    <w:multiLevelType w:val="hybridMultilevel"/>
    <w:tmpl w:val="20B05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43"/>
    <w:rsid w:val="003B6E89"/>
    <w:rsid w:val="007216C3"/>
    <w:rsid w:val="008558E2"/>
    <w:rsid w:val="00BF4743"/>
    <w:rsid w:val="00E717B1"/>
    <w:rsid w:val="45D7B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904B"/>
  <w15:chartTrackingRefBased/>
  <w15:docId w15:val="{7DB2EC31-8499-4931-B94F-289596DE2F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474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4743"/>
    <w:pPr>
      <w:ind w:left="720"/>
      <w:contextualSpacing/>
    </w:pPr>
  </w:style>
  <w:style w:type="paragraph" w:styleId="BalloonText">
    <w:name w:val="Balloon Text"/>
    <w:basedOn w:val="Normal"/>
    <w:link w:val="BalloonTextChar"/>
    <w:uiPriority w:val="99"/>
    <w:semiHidden/>
    <w:unhideWhenUsed/>
    <w:rsid w:val="003B6E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6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ILAB Guidance Received - Include</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27B9981C-9EA4-4119-A1A1-641897404B11}"/>
</file>

<file path=customXml/itemProps2.xml><?xml version="1.0" encoding="utf-8"?>
<ds:datastoreItem xmlns:ds="http://schemas.openxmlformats.org/officeDocument/2006/customXml" ds:itemID="{C3D346C9-C62E-4086-9028-A072AE95F5EB}"/>
</file>

<file path=customXml/itemProps3.xml><?xml version="1.0" encoding="utf-8"?>
<ds:datastoreItem xmlns:ds="http://schemas.openxmlformats.org/officeDocument/2006/customXml" ds:itemID="{ED4F7B79-3CD7-4F33-AF4E-B26E72A8A9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ILO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Fernanda</dc:creator>
  <cp:keywords/>
  <dc:description/>
  <cp:lastModifiedBy>Hachemian, Sara C - ILAB CTR</cp:lastModifiedBy>
  <cp:revision>5</cp:revision>
  <cp:lastPrinted>2017-05-04T08:58:00Z</cp:lastPrinted>
  <dcterms:created xsi:type="dcterms:W3CDTF">2017-04-20T13:07:00Z</dcterms:created>
  <dcterms:modified xsi:type="dcterms:W3CDTF">2022-11-18T19:49:56Z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