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DC134B" w:rsidP="00AF462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4053B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0DC9A28" wp14:editId="1A12AC7A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9144000" cy="661987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53B" w:rsidRPr="0034053B">
        <w:rPr>
          <w:b/>
          <w:sz w:val="36"/>
          <w:szCs w:val="36"/>
        </w:rPr>
        <w:t>WIA Adult Program</w:t>
      </w:r>
    </w:p>
    <w:p w:rsidR="0034053B" w:rsidRDefault="0034053B" w:rsidP="00AF462A">
      <w:pPr>
        <w:jc w:val="center"/>
        <w:rPr>
          <w:b/>
          <w:sz w:val="32"/>
          <w:szCs w:val="32"/>
        </w:rPr>
      </w:pPr>
      <w:r w:rsidRPr="0034053B">
        <w:rPr>
          <w:b/>
          <w:sz w:val="32"/>
          <w:szCs w:val="32"/>
        </w:rPr>
        <w:t>Percentage Change in Allotment</w:t>
      </w:r>
      <w:r>
        <w:rPr>
          <w:b/>
          <w:sz w:val="36"/>
          <w:szCs w:val="36"/>
        </w:rPr>
        <w:t xml:space="preserve"> </w:t>
      </w:r>
      <w:r w:rsidRPr="0034053B">
        <w:rPr>
          <w:b/>
          <w:sz w:val="32"/>
          <w:szCs w:val="32"/>
        </w:rPr>
        <w:t>2009-2010</w:t>
      </w: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2949F7"/>
    <w:rsid w:val="00330A6F"/>
    <w:rsid w:val="0034053B"/>
    <w:rsid w:val="00385C2E"/>
    <w:rsid w:val="003E6743"/>
    <w:rsid w:val="003F38D9"/>
    <w:rsid w:val="005109EF"/>
    <w:rsid w:val="005D7B41"/>
    <w:rsid w:val="00613BEB"/>
    <w:rsid w:val="006E1603"/>
    <w:rsid w:val="00743645"/>
    <w:rsid w:val="00774301"/>
    <w:rsid w:val="0078471E"/>
    <w:rsid w:val="007C00D8"/>
    <w:rsid w:val="007E5CA5"/>
    <w:rsid w:val="008B476A"/>
    <w:rsid w:val="00980AAB"/>
    <w:rsid w:val="009A22D1"/>
    <w:rsid w:val="00AF462A"/>
    <w:rsid w:val="00BE17A9"/>
    <w:rsid w:val="00D87381"/>
    <w:rsid w:val="00DB0959"/>
    <w:rsid w:val="00DC134B"/>
    <w:rsid w:val="00E56475"/>
    <w:rsid w:val="00E9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2014-06-17T19:30:00Z</dcterms:created>
  <dcterms:modified xsi:type="dcterms:W3CDTF">2014-06-17T19:30:00Z</dcterms:modified>
</cp:coreProperties>
</file>