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3BACE" w14:textId="3729182E" w:rsidR="003158EA" w:rsidRPr="00E9235D" w:rsidRDefault="003158EA" w:rsidP="00C7425E">
      <w:pPr>
        <w:pStyle w:val="Heading1"/>
      </w:pPr>
      <w:r w:rsidRPr="003158EA">
        <w:t>W</w:t>
      </w:r>
      <w:r w:rsidR="00C7425E">
        <w:t>orkforce Opportunity for Rural Communities (WORC)</w:t>
      </w:r>
      <w:r w:rsidRPr="003158EA">
        <w:t xml:space="preserve"> Round </w:t>
      </w:r>
      <w:r w:rsidR="515B8DC2" w:rsidRPr="62784EDE">
        <w:t>7</w:t>
      </w:r>
      <w:r w:rsidRPr="003158EA">
        <w:t xml:space="preserve"> Award Recipients</w:t>
      </w:r>
    </w:p>
    <w:p w14:paraId="211DF0D3" w14:textId="017E39BE" w:rsidR="1A2C4638" w:rsidRDefault="00AE450C" w:rsidP="344B3DA1">
      <w:r>
        <w:t>*</w:t>
      </w:r>
      <w:r w:rsidR="1A2C4638" w:rsidRPr="00B4791A">
        <w:t>NOTE: Grant</w:t>
      </w:r>
      <w:r w:rsidR="1A2C4638">
        <w:t xml:space="preserve"> applications in Round 7 were allowed to serve more than one of the WORC regions, so </w:t>
      </w:r>
      <w:r>
        <w:t>Tuskegee University is</w:t>
      </w:r>
      <w:r w:rsidR="51B20719">
        <w:t xml:space="preserve"> listed in more than one WORC region list – th</w:t>
      </w:r>
      <w:r>
        <w:t>i</w:t>
      </w:r>
      <w:r w:rsidR="51B20719">
        <w:t xml:space="preserve">s </w:t>
      </w:r>
      <w:r>
        <w:t>is a</w:t>
      </w:r>
      <w:r w:rsidR="51B20719">
        <w:t xml:space="preserve"> duplication demonstrating the grant recipient is serving multiple WORC regions and not separate grants.</w:t>
      </w:r>
    </w:p>
    <w:p w14:paraId="28DED38E" w14:textId="32D49491" w:rsidR="003158EA" w:rsidRPr="001760DC" w:rsidRDefault="003158EA" w:rsidP="001760DC">
      <w:r w:rsidRPr="00E9235D">
        <w:t>Recipients of grants serving the Appalachian Regional Commission area:</w:t>
      </w:r>
    </w:p>
    <w:tbl>
      <w:tblPr>
        <w:tblW w:w="10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25"/>
        <w:gridCol w:w="916"/>
        <w:gridCol w:w="1710"/>
      </w:tblGrid>
      <w:tr w:rsidR="003158EA" w:rsidRPr="00E9235D" w14:paraId="0BE195CA" w14:textId="77777777" w:rsidTr="00E22547">
        <w:trPr>
          <w:trHeight w:val="413"/>
        </w:trPr>
        <w:tc>
          <w:tcPr>
            <w:tcW w:w="7825" w:type="dxa"/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6B9AB" w14:textId="40910A4E" w:rsidR="003158EA" w:rsidRPr="00E9235D" w:rsidRDefault="003158EA" w:rsidP="003158EA">
            <w:r w:rsidRPr="00E9235D">
              <w:rPr>
                <w:b/>
                <w:bCs/>
              </w:rPr>
              <w:t>Recipient</w:t>
            </w:r>
          </w:p>
        </w:tc>
        <w:tc>
          <w:tcPr>
            <w:tcW w:w="916" w:type="dxa"/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D88C0" w14:textId="77777777" w:rsidR="003158EA" w:rsidRPr="00E9235D" w:rsidRDefault="003158EA" w:rsidP="003158EA">
            <w:r w:rsidRPr="00E9235D">
              <w:rPr>
                <w:b/>
                <w:bCs/>
              </w:rPr>
              <w:t>State</w:t>
            </w:r>
          </w:p>
        </w:tc>
        <w:tc>
          <w:tcPr>
            <w:tcW w:w="1710" w:type="dxa"/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3E6FF" w14:textId="77777777" w:rsidR="003158EA" w:rsidRPr="00E9235D" w:rsidRDefault="003158EA" w:rsidP="003158EA">
            <w:r w:rsidRPr="00E9235D">
              <w:rPr>
                <w:b/>
                <w:bCs/>
              </w:rPr>
              <w:t>Amount</w:t>
            </w:r>
          </w:p>
        </w:tc>
      </w:tr>
      <w:tr w:rsidR="00850596" w:rsidRPr="00E9235D" w14:paraId="45866308" w14:textId="77777777" w:rsidTr="00E22547">
        <w:trPr>
          <w:trHeight w:val="440"/>
        </w:trPr>
        <w:tc>
          <w:tcPr>
            <w:tcW w:w="7825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ECC47" w14:textId="61E61760" w:rsidR="00850596" w:rsidRPr="00B4791A" w:rsidRDefault="00850596" w:rsidP="0085059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="Aptos Display" w:hAnsi="Aptos Display"/>
                <w:color w:val="000000"/>
              </w:rPr>
              <w:t>Eastern Kentucky Concentrated Employment Program, Inc</w:t>
            </w:r>
          </w:p>
        </w:tc>
        <w:tc>
          <w:tcPr>
            <w:tcW w:w="916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F8EB2" w14:textId="69A59EF4" w:rsidR="00850596" w:rsidRPr="00B4791A" w:rsidRDefault="00850596" w:rsidP="0085059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="Aptos Display" w:hAnsi="Aptos Display"/>
                <w:color w:val="000000"/>
              </w:rPr>
              <w:t>KY</w:t>
            </w:r>
          </w:p>
        </w:tc>
        <w:tc>
          <w:tcPr>
            <w:tcW w:w="1710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20068" w14:textId="139B09E3" w:rsidR="00850596" w:rsidRPr="00B4791A" w:rsidRDefault="00FB6A52" w:rsidP="00E22547">
            <w:pPr>
              <w:rPr>
                <w:rFonts w:asciiTheme="majorHAnsi" w:hAnsiTheme="majorHAnsi"/>
                <w:b/>
                <w:bCs/>
              </w:rPr>
            </w:pPr>
            <w:r>
              <w:t>$6,000,000</w:t>
            </w:r>
          </w:p>
        </w:tc>
      </w:tr>
      <w:tr w:rsidR="00850596" w:rsidRPr="00E9235D" w14:paraId="7E32FC36" w14:textId="77777777" w:rsidTr="00E22547">
        <w:trPr>
          <w:trHeight w:val="315"/>
        </w:trPr>
        <w:tc>
          <w:tcPr>
            <w:tcW w:w="782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B6A40" w14:textId="6A756965" w:rsidR="00850596" w:rsidRPr="00B4791A" w:rsidRDefault="00850596" w:rsidP="0085059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="Aptos Display" w:hAnsi="Aptos Display"/>
                <w:color w:val="000000"/>
              </w:rPr>
              <w:t>New River Mount Rogers Workforce Investment Area Consortium</w:t>
            </w:r>
          </w:p>
        </w:tc>
        <w:tc>
          <w:tcPr>
            <w:tcW w:w="9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7F0D7" w14:textId="395979B5" w:rsidR="00850596" w:rsidRPr="00B4791A" w:rsidRDefault="00850596" w:rsidP="0085059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="Aptos Display" w:hAnsi="Aptos Display"/>
                <w:color w:val="000000"/>
              </w:rPr>
              <w:t>VA</w:t>
            </w:r>
          </w:p>
        </w:tc>
        <w:tc>
          <w:tcPr>
            <w:tcW w:w="17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F4EE8" w14:textId="3DD6FB71" w:rsidR="00850596" w:rsidRPr="00B4791A" w:rsidRDefault="00FB6A52" w:rsidP="00E22547">
            <w:pPr>
              <w:rPr>
                <w:rFonts w:asciiTheme="majorHAnsi" w:hAnsiTheme="majorHAnsi"/>
                <w:b/>
                <w:bCs/>
              </w:rPr>
            </w:pPr>
            <w:r>
              <w:t>$7,994,951</w:t>
            </w:r>
          </w:p>
        </w:tc>
      </w:tr>
      <w:tr w:rsidR="00850596" w:rsidRPr="00E9235D" w14:paraId="0E2986B7" w14:textId="77777777" w:rsidTr="00E22547">
        <w:trPr>
          <w:trHeight w:val="315"/>
        </w:trPr>
        <w:tc>
          <w:tcPr>
            <w:tcW w:w="7825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C9980" w14:textId="750B16B9" w:rsidR="00850596" w:rsidRPr="00B4791A" w:rsidRDefault="00850596" w:rsidP="0085059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="Aptos Display" w:hAnsi="Aptos Display"/>
                <w:color w:val="000000"/>
              </w:rPr>
              <w:t>The 1982 Foundation</w:t>
            </w:r>
          </w:p>
        </w:tc>
        <w:tc>
          <w:tcPr>
            <w:tcW w:w="916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99C4A" w14:textId="0130C16A" w:rsidR="00850596" w:rsidRPr="00B4791A" w:rsidRDefault="00850596" w:rsidP="0085059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="Aptos Display" w:hAnsi="Aptos Display"/>
                <w:color w:val="000000"/>
              </w:rPr>
              <w:t>WV</w:t>
            </w:r>
          </w:p>
        </w:tc>
        <w:tc>
          <w:tcPr>
            <w:tcW w:w="1710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DA617" w14:textId="7B78FDCE" w:rsidR="00850596" w:rsidRPr="00B4791A" w:rsidRDefault="002F3348" w:rsidP="00E22547">
            <w:pPr>
              <w:rPr>
                <w:rFonts w:asciiTheme="majorHAnsi" w:hAnsiTheme="majorHAnsi"/>
                <w:b/>
                <w:bCs/>
              </w:rPr>
            </w:pPr>
            <w:r>
              <w:t>$5,757,080</w:t>
            </w:r>
          </w:p>
        </w:tc>
      </w:tr>
      <w:tr w:rsidR="00850596" w:rsidRPr="00E9235D" w14:paraId="21AED058" w14:textId="77777777" w:rsidTr="00E22547">
        <w:trPr>
          <w:trHeight w:val="315"/>
        </w:trPr>
        <w:tc>
          <w:tcPr>
            <w:tcW w:w="782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6E9F4" w14:textId="0EE1498D" w:rsidR="00850596" w:rsidRPr="00B4791A" w:rsidRDefault="00850596" w:rsidP="00850596">
            <w:pPr>
              <w:rPr>
                <w:rFonts w:asciiTheme="majorHAnsi" w:hAnsiTheme="majorHAnsi"/>
                <w:b/>
                <w:bCs/>
              </w:rPr>
            </w:pPr>
            <w:r w:rsidRPr="344B3DA1">
              <w:rPr>
                <w:rFonts w:ascii="Aptos Display" w:hAnsi="Aptos Display"/>
                <w:color w:val="000000" w:themeColor="text1"/>
              </w:rPr>
              <w:t>Tri County Jobs for Ohio Graduates</w:t>
            </w:r>
          </w:p>
        </w:tc>
        <w:tc>
          <w:tcPr>
            <w:tcW w:w="9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F374" w14:textId="4BBA64E2" w:rsidR="00850596" w:rsidRPr="00B4791A" w:rsidRDefault="00850596" w:rsidP="0085059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="Aptos Display" w:hAnsi="Aptos Display"/>
                <w:color w:val="000000"/>
              </w:rPr>
              <w:t>OH</w:t>
            </w:r>
          </w:p>
        </w:tc>
        <w:tc>
          <w:tcPr>
            <w:tcW w:w="17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DA3B8" w14:textId="1A5A0D60" w:rsidR="00850596" w:rsidRPr="00B4791A" w:rsidRDefault="00850596" w:rsidP="0085059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="Aptos Display" w:hAnsi="Aptos Display"/>
                <w:color w:val="000000"/>
              </w:rPr>
              <w:t xml:space="preserve">$7,994,597 </w:t>
            </w:r>
          </w:p>
        </w:tc>
      </w:tr>
      <w:tr w:rsidR="00850596" w:rsidRPr="00E9235D" w14:paraId="545999F4" w14:textId="77777777" w:rsidTr="00E22547">
        <w:trPr>
          <w:trHeight w:val="593"/>
        </w:trPr>
        <w:tc>
          <w:tcPr>
            <w:tcW w:w="7825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74EE8" w14:textId="2245AA62" w:rsidR="00850596" w:rsidRPr="00B4791A" w:rsidRDefault="00850596" w:rsidP="0085059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="Aptos Display" w:hAnsi="Aptos Display"/>
                <w:color w:val="000000"/>
              </w:rPr>
              <w:t>Tuskegee University</w:t>
            </w:r>
            <w:r w:rsidR="00AE450C">
              <w:rPr>
                <w:rFonts w:ascii="Aptos Display" w:hAnsi="Aptos Display"/>
                <w:color w:val="000000"/>
              </w:rPr>
              <w:t>*</w:t>
            </w:r>
          </w:p>
        </w:tc>
        <w:tc>
          <w:tcPr>
            <w:tcW w:w="916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ADFBE" w14:textId="2D69615B" w:rsidR="00850596" w:rsidRPr="00B4791A" w:rsidRDefault="00850596" w:rsidP="0085059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="Aptos Display" w:hAnsi="Aptos Display"/>
                <w:color w:val="000000"/>
              </w:rPr>
              <w:t>AL</w:t>
            </w:r>
          </w:p>
        </w:tc>
        <w:tc>
          <w:tcPr>
            <w:tcW w:w="1710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63E1C" w14:textId="6BADCD48" w:rsidR="00850596" w:rsidRPr="00B4791A" w:rsidRDefault="002F3348" w:rsidP="00E22547">
            <w:pPr>
              <w:rPr>
                <w:rFonts w:asciiTheme="majorHAnsi" w:hAnsiTheme="majorHAnsi"/>
                <w:b/>
                <w:bCs/>
              </w:rPr>
            </w:pPr>
            <w:r>
              <w:t>$7,500,000</w:t>
            </w:r>
          </w:p>
        </w:tc>
      </w:tr>
      <w:tr w:rsidR="00850596" w:rsidRPr="00E9235D" w14:paraId="7C2E323F" w14:textId="77777777" w:rsidTr="00E22547">
        <w:trPr>
          <w:trHeight w:val="315"/>
        </w:trPr>
        <w:tc>
          <w:tcPr>
            <w:tcW w:w="782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6C198" w14:textId="26B4221C" w:rsidR="00850596" w:rsidRPr="00B4791A" w:rsidRDefault="00850596" w:rsidP="0085059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="Aptos Display" w:hAnsi="Aptos Display"/>
                <w:color w:val="000000"/>
              </w:rPr>
              <w:t>United Steelworkers</w:t>
            </w:r>
          </w:p>
        </w:tc>
        <w:tc>
          <w:tcPr>
            <w:tcW w:w="9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D8C4E" w14:textId="31598EC5" w:rsidR="00850596" w:rsidRPr="00B4791A" w:rsidRDefault="00850596" w:rsidP="0085059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="Aptos Display" w:hAnsi="Aptos Display"/>
                <w:color w:val="000000"/>
              </w:rPr>
              <w:t>OH</w:t>
            </w:r>
          </w:p>
        </w:tc>
        <w:tc>
          <w:tcPr>
            <w:tcW w:w="17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C6CFE" w14:textId="05A93055" w:rsidR="00850596" w:rsidRPr="00B4791A" w:rsidRDefault="00566EC0" w:rsidP="00E22547">
            <w:pPr>
              <w:rPr>
                <w:rFonts w:asciiTheme="majorHAnsi" w:hAnsiTheme="majorHAnsi"/>
                <w:b/>
                <w:bCs/>
              </w:rPr>
            </w:pPr>
            <w:r>
              <w:t>$8,000,000</w:t>
            </w:r>
          </w:p>
        </w:tc>
      </w:tr>
    </w:tbl>
    <w:p w14:paraId="3C53EE2C" w14:textId="36F324FD" w:rsidR="001760DC" w:rsidRPr="001760DC" w:rsidRDefault="001760DC" w:rsidP="001760DC"/>
    <w:p w14:paraId="18E8906C" w14:textId="77777777" w:rsidR="003158EA" w:rsidRPr="003158EA" w:rsidRDefault="003158EA" w:rsidP="003158EA">
      <w:r w:rsidRPr="003158EA">
        <w:t>Recipients of grants serving the Delta Regional Authority area:</w:t>
      </w:r>
    </w:p>
    <w:tbl>
      <w:tblPr>
        <w:tblW w:w="10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25"/>
        <w:gridCol w:w="900"/>
        <w:gridCol w:w="1747"/>
      </w:tblGrid>
      <w:tr w:rsidR="00E9235D" w:rsidRPr="00E9235D" w14:paraId="3943EBAB" w14:textId="77777777" w:rsidTr="00E85CF8">
        <w:trPr>
          <w:trHeight w:val="315"/>
        </w:trPr>
        <w:tc>
          <w:tcPr>
            <w:tcW w:w="7825" w:type="dxa"/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0E4EB" w14:textId="77777777" w:rsidR="00E9235D" w:rsidRPr="00E9235D" w:rsidRDefault="00E9235D">
            <w:r w:rsidRPr="00E9235D">
              <w:rPr>
                <w:b/>
                <w:bCs/>
              </w:rPr>
              <w:t>Recipient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ACB97" w14:textId="77777777" w:rsidR="00E9235D" w:rsidRPr="00E9235D" w:rsidRDefault="00E9235D">
            <w:r w:rsidRPr="00E9235D">
              <w:rPr>
                <w:b/>
                <w:bCs/>
              </w:rPr>
              <w:t>State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10685" w14:textId="77777777" w:rsidR="00E9235D" w:rsidRPr="00E9235D" w:rsidRDefault="00E9235D">
            <w:r w:rsidRPr="00E9235D">
              <w:rPr>
                <w:b/>
                <w:bCs/>
              </w:rPr>
              <w:t>Amount</w:t>
            </w:r>
          </w:p>
        </w:tc>
      </w:tr>
      <w:tr w:rsidR="00E85CF8" w:rsidRPr="00E9235D" w14:paraId="31E77591" w14:textId="77777777" w:rsidTr="00B4791A">
        <w:trPr>
          <w:trHeight w:val="315"/>
        </w:trPr>
        <w:tc>
          <w:tcPr>
            <w:tcW w:w="7825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B4C04E" w14:textId="5FCEA80D" w:rsidR="00E85CF8" w:rsidRPr="00B4791A" w:rsidRDefault="00E85CF8" w:rsidP="00E85CF8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>Arkansas Rural Health Partnership</w:t>
            </w:r>
          </w:p>
        </w:tc>
        <w:tc>
          <w:tcPr>
            <w:tcW w:w="900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427197" w14:textId="7D0B20D6" w:rsidR="00E85CF8" w:rsidRPr="00B4791A" w:rsidRDefault="00E85CF8" w:rsidP="00E85CF8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>AR</w:t>
            </w:r>
          </w:p>
        </w:tc>
        <w:tc>
          <w:tcPr>
            <w:tcW w:w="1747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0C6E13" w14:textId="65C800A0" w:rsidR="00E85CF8" w:rsidRPr="00B4791A" w:rsidRDefault="00E85CF8" w:rsidP="00E85CF8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 xml:space="preserve">$6,133,431 </w:t>
            </w:r>
          </w:p>
        </w:tc>
      </w:tr>
      <w:tr w:rsidR="00E85CF8" w:rsidRPr="00E9235D" w14:paraId="696BE739" w14:textId="77777777" w:rsidTr="00B4791A">
        <w:trPr>
          <w:trHeight w:val="315"/>
        </w:trPr>
        <w:tc>
          <w:tcPr>
            <w:tcW w:w="7825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960B08" w14:textId="6232B0D1" w:rsidR="00E85CF8" w:rsidRPr="00B4791A" w:rsidRDefault="00E85CF8" w:rsidP="00E85CF8">
            <w:pPr>
              <w:rPr>
                <w:rFonts w:asciiTheme="majorHAnsi" w:hAnsiTheme="majorHAnsi"/>
              </w:rPr>
            </w:pPr>
            <w:proofErr w:type="spellStart"/>
            <w:r w:rsidRPr="00B4791A">
              <w:rPr>
                <w:rFonts w:asciiTheme="majorHAnsi" w:hAnsiTheme="majorHAnsi" w:cs="Calibri"/>
                <w:color w:val="000000"/>
              </w:rPr>
              <w:lastRenderedPageBreak/>
              <w:t>CodeCrew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31E3BB" w14:textId="7146EDA7" w:rsidR="00E85CF8" w:rsidRPr="00B4791A" w:rsidRDefault="00E85CF8" w:rsidP="00E85CF8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>TN</w:t>
            </w:r>
          </w:p>
        </w:tc>
        <w:tc>
          <w:tcPr>
            <w:tcW w:w="174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FA751D" w14:textId="44CCEA38" w:rsidR="00E85CF8" w:rsidRPr="00B4791A" w:rsidRDefault="00E85CF8" w:rsidP="00E85CF8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 xml:space="preserve">$4,000,000 </w:t>
            </w:r>
          </w:p>
        </w:tc>
      </w:tr>
      <w:tr w:rsidR="00E85CF8" w:rsidRPr="00E9235D" w14:paraId="10859B5D" w14:textId="77777777" w:rsidTr="00B4791A">
        <w:trPr>
          <w:trHeight w:val="315"/>
        </w:trPr>
        <w:tc>
          <w:tcPr>
            <w:tcW w:w="7825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926220" w14:textId="07C26278" w:rsidR="00E85CF8" w:rsidRPr="00B4791A" w:rsidRDefault="00E85CF8" w:rsidP="00E85CF8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>Community Partnership of Southeast Missouri</w:t>
            </w:r>
          </w:p>
        </w:tc>
        <w:tc>
          <w:tcPr>
            <w:tcW w:w="900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CB5F75" w14:textId="3CA2AA4F" w:rsidR="00E85CF8" w:rsidRPr="00B4791A" w:rsidRDefault="00E85CF8" w:rsidP="00E85CF8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>MO</w:t>
            </w:r>
          </w:p>
        </w:tc>
        <w:tc>
          <w:tcPr>
            <w:tcW w:w="1747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8D6A36" w14:textId="77777777" w:rsidR="008223C0" w:rsidRPr="008223C0" w:rsidRDefault="008223C0" w:rsidP="008223C0">
            <w:pPr>
              <w:rPr>
                <w:rFonts w:asciiTheme="majorHAnsi" w:hAnsiTheme="majorHAnsi" w:cs="Calibri"/>
                <w:color w:val="000000"/>
              </w:rPr>
            </w:pPr>
            <w:r w:rsidRPr="008223C0">
              <w:rPr>
                <w:rFonts w:asciiTheme="majorHAnsi" w:hAnsiTheme="majorHAnsi" w:cs="Calibri"/>
                <w:color w:val="000000"/>
              </w:rPr>
              <w:t>$3,542,739</w:t>
            </w:r>
          </w:p>
          <w:p w14:paraId="3A19F2D5" w14:textId="16391DC1" w:rsidR="00E85CF8" w:rsidRPr="00B4791A" w:rsidRDefault="00E85CF8" w:rsidP="00E85CF8">
            <w:pPr>
              <w:rPr>
                <w:rFonts w:asciiTheme="majorHAnsi" w:hAnsiTheme="majorHAnsi"/>
              </w:rPr>
            </w:pPr>
          </w:p>
        </w:tc>
      </w:tr>
      <w:tr w:rsidR="00E85CF8" w:rsidRPr="00E9235D" w14:paraId="4D78F2A2" w14:textId="77777777" w:rsidTr="00B4791A">
        <w:trPr>
          <w:trHeight w:val="315"/>
        </w:trPr>
        <w:tc>
          <w:tcPr>
            <w:tcW w:w="7825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A60B49" w14:textId="2164784F" w:rsidR="00E85CF8" w:rsidRPr="00B4791A" w:rsidRDefault="00E85CF8" w:rsidP="00E85CF8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>Delta Health Alliance, Inc</w:t>
            </w:r>
          </w:p>
        </w:tc>
        <w:tc>
          <w:tcPr>
            <w:tcW w:w="900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0BDAD1" w14:textId="26C08651" w:rsidR="00E85CF8" w:rsidRPr="00B4791A" w:rsidRDefault="00E85CF8" w:rsidP="00E85CF8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>MS</w:t>
            </w:r>
          </w:p>
        </w:tc>
        <w:tc>
          <w:tcPr>
            <w:tcW w:w="174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D661F6" w14:textId="3A268BB7" w:rsidR="00E85CF8" w:rsidRPr="00B4791A" w:rsidRDefault="00E85CF8" w:rsidP="00E85CF8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 xml:space="preserve">$7,994,044 </w:t>
            </w:r>
          </w:p>
        </w:tc>
      </w:tr>
      <w:tr w:rsidR="00E85CF8" w:rsidRPr="00E9235D" w14:paraId="18435639" w14:textId="77777777" w:rsidTr="00B4791A">
        <w:trPr>
          <w:trHeight w:val="315"/>
        </w:trPr>
        <w:tc>
          <w:tcPr>
            <w:tcW w:w="7825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0109A5" w14:textId="6FEAC9A8" w:rsidR="00E85CF8" w:rsidRPr="00B4791A" w:rsidRDefault="00E85CF8" w:rsidP="00E85CF8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>Part of the Solution Foundation</w:t>
            </w:r>
          </w:p>
        </w:tc>
        <w:tc>
          <w:tcPr>
            <w:tcW w:w="900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DBBBC9" w14:textId="2D91BDC6" w:rsidR="00E85CF8" w:rsidRPr="00B4791A" w:rsidRDefault="00E85CF8" w:rsidP="00E85CF8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>MS</w:t>
            </w:r>
          </w:p>
        </w:tc>
        <w:tc>
          <w:tcPr>
            <w:tcW w:w="1747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3FCCC2" w14:textId="77777777" w:rsidR="002F3348" w:rsidRDefault="002F3348" w:rsidP="002F3348">
            <w:r>
              <w:t>$4,500,000</w:t>
            </w:r>
          </w:p>
          <w:p w14:paraId="56BFD460" w14:textId="12AC1F0A" w:rsidR="00E85CF8" w:rsidRPr="00B4791A" w:rsidRDefault="00E85CF8" w:rsidP="00E85CF8">
            <w:pPr>
              <w:rPr>
                <w:rFonts w:asciiTheme="majorHAnsi" w:hAnsiTheme="majorHAnsi"/>
              </w:rPr>
            </w:pPr>
          </w:p>
        </w:tc>
      </w:tr>
      <w:tr w:rsidR="00E85CF8" w:rsidRPr="00E9235D" w14:paraId="06F73801" w14:textId="77777777" w:rsidTr="00B4791A">
        <w:trPr>
          <w:trHeight w:val="315"/>
        </w:trPr>
        <w:tc>
          <w:tcPr>
            <w:tcW w:w="7825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4F7909" w14:textId="1B4FE752" w:rsidR="00E85CF8" w:rsidRPr="00B4791A" w:rsidRDefault="00E85CF8" w:rsidP="00E85CF8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>Tuskegee University</w:t>
            </w:r>
            <w:r w:rsidR="00AE450C">
              <w:rPr>
                <w:rFonts w:asciiTheme="majorHAnsi" w:hAnsiTheme="majorHAnsi" w:cs="Calibri"/>
                <w:color w:val="000000"/>
              </w:rPr>
              <w:t>*</w:t>
            </w:r>
          </w:p>
        </w:tc>
        <w:tc>
          <w:tcPr>
            <w:tcW w:w="900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E32E2E" w14:textId="2774653D" w:rsidR="00E85CF8" w:rsidRPr="00B4791A" w:rsidRDefault="00E85CF8" w:rsidP="00E85CF8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>AL</w:t>
            </w:r>
          </w:p>
        </w:tc>
        <w:tc>
          <w:tcPr>
            <w:tcW w:w="174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B8D02C" w14:textId="77777777" w:rsidR="002F3348" w:rsidRDefault="002F3348" w:rsidP="002F3348">
            <w:r>
              <w:t>$7,500,000</w:t>
            </w:r>
          </w:p>
          <w:p w14:paraId="776F615E" w14:textId="4FD735F3" w:rsidR="00E85CF8" w:rsidRPr="00B4791A" w:rsidRDefault="00E85CF8" w:rsidP="00E85CF8">
            <w:pPr>
              <w:rPr>
                <w:rFonts w:asciiTheme="majorHAnsi" w:hAnsiTheme="majorHAnsi"/>
              </w:rPr>
            </w:pPr>
          </w:p>
        </w:tc>
      </w:tr>
    </w:tbl>
    <w:p w14:paraId="4147A0B1" w14:textId="20544F13" w:rsidR="003158EA" w:rsidRDefault="003158EA" w:rsidP="001760DC"/>
    <w:p w14:paraId="027BEE84" w14:textId="77777777" w:rsidR="003158EA" w:rsidRPr="003158EA" w:rsidRDefault="003158EA" w:rsidP="003158EA">
      <w:r w:rsidRPr="003158EA">
        <w:t>Recipients of grants serving the Northern Border Regional Commission area:</w:t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25"/>
        <w:gridCol w:w="900"/>
        <w:gridCol w:w="1710"/>
      </w:tblGrid>
      <w:tr w:rsidR="00E9235D" w:rsidRPr="00E9235D" w14:paraId="70E78958" w14:textId="77777777" w:rsidTr="00B4791A">
        <w:trPr>
          <w:trHeight w:val="315"/>
        </w:trPr>
        <w:tc>
          <w:tcPr>
            <w:tcW w:w="7825" w:type="dxa"/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53C64" w14:textId="77777777" w:rsidR="00E9235D" w:rsidRPr="00E9235D" w:rsidRDefault="00E9235D">
            <w:r w:rsidRPr="00E9235D">
              <w:rPr>
                <w:b/>
                <w:bCs/>
              </w:rPr>
              <w:t>Recipient</w:t>
            </w:r>
          </w:p>
        </w:tc>
        <w:tc>
          <w:tcPr>
            <w:tcW w:w="900" w:type="dxa"/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A76A2" w14:textId="77777777" w:rsidR="00E9235D" w:rsidRPr="00E9235D" w:rsidRDefault="00E9235D">
            <w:r w:rsidRPr="00E9235D">
              <w:rPr>
                <w:b/>
                <w:bCs/>
              </w:rPr>
              <w:t>State</w:t>
            </w:r>
          </w:p>
        </w:tc>
        <w:tc>
          <w:tcPr>
            <w:tcW w:w="1710" w:type="dxa"/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613EE" w14:textId="77777777" w:rsidR="00E9235D" w:rsidRPr="00E9235D" w:rsidRDefault="00E9235D">
            <w:r w:rsidRPr="00E9235D">
              <w:rPr>
                <w:b/>
                <w:bCs/>
              </w:rPr>
              <w:t>Amount</w:t>
            </w:r>
          </w:p>
        </w:tc>
      </w:tr>
      <w:tr w:rsidR="00727DD2" w:rsidRPr="00E9235D" w14:paraId="01C9884B" w14:textId="77777777" w:rsidTr="00B4791A">
        <w:trPr>
          <w:trHeight w:val="315"/>
        </w:trPr>
        <w:tc>
          <w:tcPr>
            <w:tcW w:w="7825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8CE6C8" w14:textId="08D5FA24" w:rsidR="00727DD2" w:rsidRPr="00B4791A" w:rsidRDefault="00727DD2" w:rsidP="00727DD2">
            <w:pPr>
              <w:rPr>
                <w:rFonts w:asciiTheme="majorHAnsi" w:hAnsiTheme="majorHAnsi"/>
              </w:rPr>
            </w:pPr>
            <w:proofErr w:type="spellStart"/>
            <w:r w:rsidRPr="00B4791A">
              <w:rPr>
                <w:rFonts w:asciiTheme="majorHAnsi" w:hAnsiTheme="majorHAnsi" w:cs="Calibri"/>
                <w:color w:val="000000"/>
              </w:rPr>
              <w:t>Jobforward</w:t>
            </w:r>
            <w:proofErr w:type="spellEnd"/>
            <w:r w:rsidRPr="00B4791A">
              <w:rPr>
                <w:rFonts w:asciiTheme="majorHAnsi" w:hAnsiTheme="majorHAnsi" w:cs="Calibri"/>
                <w:color w:val="000000"/>
              </w:rPr>
              <w:t>, Inc</w:t>
            </w:r>
          </w:p>
        </w:tc>
        <w:tc>
          <w:tcPr>
            <w:tcW w:w="900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7E8390" w14:textId="0EE39106" w:rsidR="00727DD2" w:rsidRPr="00B4791A" w:rsidRDefault="00727DD2" w:rsidP="00727DD2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>VT</w:t>
            </w:r>
          </w:p>
        </w:tc>
        <w:tc>
          <w:tcPr>
            <w:tcW w:w="1710" w:type="dxa"/>
            <w:shd w:val="clear" w:color="auto" w:fill="F1F1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0929F0" w14:textId="77777777" w:rsidR="00FB6A52" w:rsidRDefault="00FB6A52" w:rsidP="00FB6A52">
            <w:r>
              <w:t>$7,999,999</w:t>
            </w:r>
          </w:p>
          <w:p w14:paraId="0D89FD5D" w14:textId="33B1F3D2" w:rsidR="00727DD2" w:rsidRPr="00B4791A" w:rsidRDefault="00727DD2" w:rsidP="00727DD2">
            <w:pPr>
              <w:rPr>
                <w:rFonts w:asciiTheme="majorHAnsi" w:hAnsiTheme="majorHAnsi"/>
              </w:rPr>
            </w:pPr>
          </w:p>
        </w:tc>
      </w:tr>
      <w:tr w:rsidR="00727DD2" w:rsidRPr="00E9235D" w14:paraId="4354A823" w14:textId="77777777" w:rsidTr="00B4791A">
        <w:trPr>
          <w:trHeight w:val="315"/>
        </w:trPr>
        <w:tc>
          <w:tcPr>
            <w:tcW w:w="782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7E5EDE" w14:textId="13E9DF51" w:rsidR="00727DD2" w:rsidRPr="00B4791A" w:rsidRDefault="00727DD2" w:rsidP="00727DD2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>Wayne County Finger Lakes Community Action</w:t>
            </w:r>
          </w:p>
        </w:tc>
        <w:tc>
          <w:tcPr>
            <w:tcW w:w="90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0A3847" w14:textId="4B3F59C3" w:rsidR="00727DD2" w:rsidRPr="00B4791A" w:rsidRDefault="00727DD2" w:rsidP="00727DD2">
            <w:pPr>
              <w:rPr>
                <w:rFonts w:asciiTheme="majorHAnsi" w:hAnsiTheme="majorHAnsi"/>
              </w:rPr>
            </w:pPr>
            <w:r w:rsidRPr="00B4791A">
              <w:rPr>
                <w:rFonts w:asciiTheme="majorHAnsi" w:hAnsiTheme="majorHAnsi" w:cs="Calibri"/>
                <w:color w:val="000000"/>
              </w:rPr>
              <w:t>NY</w:t>
            </w:r>
          </w:p>
        </w:tc>
        <w:tc>
          <w:tcPr>
            <w:tcW w:w="171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89DA22" w14:textId="77777777" w:rsidR="00FB6A52" w:rsidRDefault="00FB6A52" w:rsidP="00FB6A52">
            <w:r>
              <w:t>$4,126,013</w:t>
            </w:r>
          </w:p>
          <w:p w14:paraId="651DCD2A" w14:textId="4BCED9F1" w:rsidR="00727DD2" w:rsidRPr="00B4791A" w:rsidRDefault="00727DD2" w:rsidP="00727DD2">
            <w:pPr>
              <w:rPr>
                <w:rFonts w:asciiTheme="majorHAnsi" w:hAnsiTheme="majorHAnsi"/>
              </w:rPr>
            </w:pPr>
          </w:p>
        </w:tc>
      </w:tr>
    </w:tbl>
    <w:p w14:paraId="68D33B21" w14:textId="77777777" w:rsidR="003158EA" w:rsidRPr="001760DC" w:rsidRDefault="003158EA" w:rsidP="001760DC"/>
    <w:p w14:paraId="3AD218FF" w14:textId="77777777" w:rsidR="001760DC" w:rsidRPr="001760DC" w:rsidRDefault="001760DC" w:rsidP="001760DC">
      <w:r w:rsidRPr="001760DC">
        <w:t> </w:t>
      </w:r>
    </w:p>
    <w:p w14:paraId="20700617" w14:textId="2915CA93" w:rsidR="008F58B7" w:rsidRDefault="008F58B7"/>
    <w:sectPr w:rsidR="008F58B7" w:rsidSect="001760DC"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85078" w14:textId="77777777" w:rsidR="00C95E77" w:rsidRDefault="00C95E77" w:rsidP="00867BAD">
      <w:pPr>
        <w:spacing w:after="0" w:line="240" w:lineRule="auto"/>
      </w:pPr>
      <w:r>
        <w:separator/>
      </w:r>
    </w:p>
  </w:endnote>
  <w:endnote w:type="continuationSeparator" w:id="0">
    <w:p w14:paraId="0620A3DA" w14:textId="77777777" w:rsidR="00C95E77" w:rsidRDefault="00C95E77" w:rsidP="00867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12227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707025" w14:textId="1FAB218E" w:rsidR="00867BAD" w:rsidRDefault="00867B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334CEE" w14:textId="77777777" w:rsidR="00867BAD" w:rsidRDefault="00867B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A3879" w14:textId="77777777" w:rsidR="00C95E77" w:rsidRDefault="00C95E77" w:rsidP="00867BAD">
      <w:pPr>
        <w:spacing w:after="0" w:line="240" w:lineRule="auto"/>
      </w:pPr>
      <w:r>
        <w:separator/>
      </w:r>
    </w:p>
  </w:footnote>
  <w:footnote w:type="continuationSeparator" w:id="0">
    <w:p w14:paraId="138FAAF8" w14:textId="77777777" w:rsidR="00C95E77" w:rsidRDefault="00C95E77" w:rsidP="00867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D00E6"/>
    <w:multiLevelType w:val="multilevel"/>
    <w:tmpl w:val="27A6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AA038EB"/>
    <w:multiLevelType w:val="multilevel"/>
    <w:tmpl w:val="BF86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96054107">
    <w:abstractNumId w:val="1"/>
  </w:num>
  <w:num w:numId="2" w16cid:durableId="698049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0DC"/>
    <w:rsid w:val="000126CD"/>
    <w:rsid w:val="00037B99"/>
    <w:rsid w:val="0005191F"/>
    <w:rsid w:val="00092828"/>
    <w:rsid w:val="000D27CD"/>
    <w:rsid w:val="001108A4"/>
    <w:rsid w:val="001760DC"/>
    <w:rsid w:val="00180CF3"/>
    <w:rsid w:val="001C148B"/>
    <w:rsid w:val="001F6C32"/>
    <w:rsid w:val="00212F69"/>
    <w:rsid w:val="0022415F"/>
    <w:rsid w:val="00292AEF"/>
    <w:rsid w:val="002D264E"/>
    <w:rsid w:val="002F3348"/>
    <w:rsid w:val="003158EA"/>
    <w:rsid w:val="003638FC"/>
    <w:rsid w:val="0037640E"/>
    <w:rsid w:val="003B08CF"/>
    <w:rsid w:val="003E2D33"/>
    <w:rsid w:val="004042A3"/>
    <w:rsid w:val="004156FB"/>
    <w:rsid w:val="0044591B"/>
    <w:rsid w:val="004D1DD8"/>
    <w:rsid w:val="004E5CD5"/>
    <w:rsid w:val="005024A1"/>
    <w:rsid w:val="00566EC0"/>
    <w:rsid w:val="005933B6"/>
    <w:rsid w:val="005D359C"/>
    <w:rsid w:val="005E79DF"/>
    <w:rsid w:val="00607A46"/>
    <w:rsid w:val="00620E4B"/>
    <w:rsid w:val="00636919"/>
    <w:rsid w:val="00663A6C"/>
    <w:rsid w:val="00693059"/>
    <w:rsid w:val="006A640E"/>
    <w:rsid w:val="006D2F27"/>
    <w:rsid w:val="00727DD2"/>
    <w:rsid w:val="007410CD"/>
    <w:rsid w:val="0074665A"/>
    <w:rsid w:val="00807E37"/>
    <w:rsid w:val="008141C2"/>
    <w:rsid w:val="008223C0"/>
    <w:rsid w:val="00831B8F"/>
    <w:rsid w:val="008332E0"/>
    <w:rsid w:val="00850596"/>
    <w:rsid w:val="00867BAD"/>
    <w:rsid w:val="0087515B"/>
    <w:rsid w:val="008952BE"/>
    <w:rsid w:val="008A325B"/>
    <w:rsid w:val="008A423C"/>
    <w:rsid w:val="008F58B7"/>
    <w:rsid w:val="009A039F"/>
    <w:rsid w:val="00A53581"/>
    <w:rsid w:val="00A53D9E"/>
    <w:rsid w:val="00AE450C"/>
    <w:rsid w:val="00AE54D2"/>
    <w:rsid w:val="00AE7241"/>
    <w:rsid w:val="00AF1CD3"/>
    <w:rsid w:val="00AF7730"/>
    <w:rsid w:val="00B26586"/>
    <w:rsid w:val="00B4791A"/>
    <w:rsid w:val="00B91B51"/>
    <w:rsid w:val="00C45A94"/>
    <w:rsid w:val="00C46F6A"/>
    <w:rsid w:val="00C7425E"/>
    <w:rsid w:val="00C95E77"/>
    <w:rsid w:val="00CA1DCE"/>
    <w:rsid w:val="00CA2C0F"/>
    <w:rsid w:val="00D3182C"/>
    <w:rsid w:val="00DB11A9"/>
    <w:rsid w:val="00DE6CF6"/>
    <w:rsid w:val="00E22547"/>
    <w:rsid w:val="00E243F7"/>
    <w:rsid w:val="00E255DC"/>
    <w:rsid w:val="00E4450B"/>
    <w:rsid w:val="00E840D8"/>
    <w:rsid w:val="00E85CF8"/>
    <w:rsid w:val="00E9235D"/>
    <w:rsid w:val="00EB24B4"/>
    <w:rsid w:val="00ED2C8B"/>
    <w:rsid w:val="00EF0E39"/>
    <w:rsid w:val="00F822FB"/>
    <w:rsid w:val="00FA2F96"/>
    <w:rsid w:val="00FB6A52"/>
    <w:rsid w:val="00FE3921"/>
    <w:rsid w:val="00FE5D1D"/>
    <w:rsid w:val="01CBA210"/>
    <w:rsid w:val="0371EB40"/>
    <w:rsid w:val="04D7601E"/>
    <w:rsid w:val="0D336C85"/>
    <w:rsid w:val="0DB753D4"/>
    <w:rsid w:val="0FE65133"/>
    <w:rsid w:val="12822C6F"/>
    <w:rsid w:val="1A2C4638"/>
    <w:rsid w:val="244C3B92"/>
    <w:rsid w:val="24D3940F"/>
    <w:rsid w:val="26B97DC0"/>
    <w:rsid w:val="26E7A164"/>
    <w:rsid w:val="30BBDC98"/>
    <w:rsid w:val="344B3DA1"/>
    <w:rsid w:val="3BAEB949"/>
    <w:rsid w:val="4128FC00"/>
    <w:rsid w:val="462F9124"/>
    <w:rsid w:val="4A7ED647"/>
    <w:rsid w:val="4BECE84F"/>
    <w:rsid w:val="4DBB815C"/>
    <w:rsid w:val="515B8DC2"/>
    <w:rsid w:val="51B20719"/>
    <w:rsid w:val="53DEF24E"/>
    <w:rsid w:val="56B59E44"/>
    <w:rsid w:val="584F847A"/>
    <w:rsid w:val="58C13A21"/>
    <w:rsid w:val="59409D81"/>
    <w:rsid w:val="5FA7E3B7"/>
    <w:rsid w:val="5FBB612F"/>
    <w:rsid w:val="602664AE"/>
    <w:rsid w:val="62784EDE"/>
    <w:rsid w:val="64F9648A"/>
    <w:rsid w:val="69588020"/>
    <w:rsid w:val="6D1787A5"/>
    <w:rsid w:val="6FD8CC71"/>
    <w:rsid w:val="7211C67C"/>
    <w:rsid w:val="72DB1114"/>
    <w:rsid w:val="785F93CF"/>
    <w:rsid w:val="79D245C4"/>
    <w:rsid w:val="7A21C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6B43C"/>
  <w15:chartTrackingRefBased/>
  <w15:docId w15:val="{C5E2E680-93CC-47A5-8388-830C28797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6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0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0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0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0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0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0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0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0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0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0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60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0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0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760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60D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760D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760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60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60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60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60D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67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BAD"/>
  </w:style>
  <w:style w:type="paragraph" w:styleId="Footer">
    <w:name w:val="footer"/>
    <w:basedOn w:val="Normal"/>
    <w:link w:val="FooterChar"/>
    <w:uiPriority w:val="99"/>
    <w:unhideWhenUsed/>
    <w:rsid w:val="00867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90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D7893AD5004E49BFA97AFAC5D2E003" ma:contentTypeVersion="17" ma:contentTypeDescription="Create a new document." ma:contentTypeScope="" ma:versionID="63c52b86b7124234f12b232d55f6b00d">
  <xsd:schema xmlns:xsd="http://www.w3.org/2001/XMLSchema" xmlns:xs="http://www.w3.org/2001/XMLSchema" xmlns:p="http://schemas.microsoft.com/office/2006/metadata/properties" xmlns:ns2="eb53e1c8-0042-4008-9be2-c67b95757d90" xmlns:ns3="dffdaf6f-0bb1-4db7-8f87-1d2383dfd1a9" targetNamespace="http://schemas.microsoft.com/office/2006/metadata/properties" ma:root="true" ma:fieldsID="335ccb681a78fa7b36e8d4c1ad3c0a91" ns2:_="" ns3:_="">
    <xsd:import namespace="eb53e1c8-0042-4008-9be2-c67b95757d90"/>
    <xsd:import namespace="dffdaf6f-0bb1-4db7-8f87-1d2383dfd1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For_x0020_which_x0020_grant_x0020_program_x0020_would_x0020_you_x0020_like_x0020_to_x0020_make_x0020_changes_x003f_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3e1c8-0042-4008-9be2-c67b95757d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For_x0020_which_x0020_grant_x0020_program_x0020_would_x0020_you_x0020_like_x0020_to_x0020_make_x0020_changes_x003f_" ma:index="23" nillable="true" ma:displayName="For which grant program would you like to make changes?" ma:format="Dropdown" ma:internalName="For_x0020_which_x0020_grant_x0020_program_x0020_would_x0020_you_x0020_like_x0020_to_x0020_make_x0020_changes_x003f_">
      <xsd:simpleType>
        <xsd:restriction base="dms:Choice">
          <xsd:enumeration value="Building Pathways to Infrastructure"/>
          <xsd:enumeration value="Critical Sectors Job Quality"/>
          <xsd:enumeration value="Industry-Driven Skills Training Fund"/>
          <xsd:enumeration value="Nursing Expansion"/>
          <xsd:enumeration value="One Workforce"/>
          <xsd:enumeration value="Rural Healthcare"/>
          <xsd:enumeration value="Strengthening Community Colleges"/>
        </xsd:restriction>
      </xsd:simpleType>
    </xsd:element>
    <xsd:element name="Notes" ma:index="24" nillable="true" ma:displayName="Notes" ma:description="Include key notes about the file or file version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daf6f-0bb1-4db7-8f87-1d2383dfd1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ee23430-87e3-4a66-adf3-3783af702a60}" ma:internalName="TaxCatchAll" ma:showField="CatchAllData" ma:web="dffdaf6f-0bb1-4db7-8f87-1d2383dfd1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eb53e1c8-0042-4008-9be2-c67b95757d90" xsi:nil="true"/>
    <TaxCatchAll xmlns="dffdaf6f-0bb1-4db7-8f87-1d2383dfd1a9" xsi:nil="true"/>
    <For_x0020_which_x0020_grant_x0020_program_x0020_would_x0020_you_x0020_like_x0020_to_x0020_make_x0020_changes_x003f_ xmlns="eb53e1c8-0042-4008-9be2-c67b95757d90" xsi:nil="true"/>
    <lcf76f155ced4ddcb4097134ff3c332f xmlns="eb53e1c8-0042-4008-9be2-c67b95757d9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819C50-F980-409C-A98E-A4DD44129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3e1c8-0042-4008-9be2-c67b95757d90"/>
    <ds:schemaRef ds:uri="dffdaf6f-0bb1-4db7-8f87-1d2383dfd1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346D4E-AFE4-414E-9AAD-302766EA7A8F}">
  <ds:schemaRefs>
    <ds:schemaRef ds:uri="http://schemas.microsoft.com/office/2006/metadata/properties"/>
    <ds:schemaRef ds:uri="http://schemas.microsoft.com/office/infopath/2007/PartnerControls"/>
    <ds:schemaRef ds:uri="eb53e1c8-0042-4008-9be2-c67b95757d90"/>
    <ds:schemaRef ds:uri="dffdaf6f-0bb1-4db7-8f87-1d2383dfd1a9"/>
  </ds:schemaRefs>
</ds:datastoreItem>
</file>

<file path=customXml/itemProps3.xml><?xml version="1.0" encoding="utf-8"?>
<ds:datastoreItem xmlns:ds="http://schemas.openxmlformats.org/officeDocument/2006/customXml" ds:itemID="{B4B9562E-10B5-4BA0-A7EB-384A617BFB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81128F-76BF-4A4F-A0B2-952809C515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182</Words>
  <Characters>1114</Characters>
  <Application>Microsoft Office Word</Application>
  <DocSecurity>0</DocSecurity>
  <Lines>46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Labor</Company>
  <LinksUpToDate>false</LinksUpToDate>
  <CharactersWithSpaces>1258</CharactersWithSpaces>
  <SharedDoc>false</SharedDoc>
  <HLinks>
    <vt:vector size="84" baseType="variant">
      <vt:variant>
        <vt:i4>5767197</vt:i4>
      </vt:variant>
      <vt:variant>
        <vt:i4>39</vt:i4>
      </vt:variant>
      <vt:variant>
        <vt:i4>0</vt:i4>
      </vt:variant>
      <vt:variant>
        <vt:i4>5</vt:i4>
      </vt:variant>
      <vt:variant>
        <vt:lpwstr>https://www.nbrc.gov/</vt:lpwstr>
      </vt:variant>
      <vt:variant>
        <vt:lpwstr/>
      </vt:variant>
      <vt:variant>
        <vt:i4>852052</vt:i4>
      </vt:variant>
      <vt:variant>
        <vt:i4>36</vt:i4>
      </vt:variant>
      <vt:variant>
        <vt:i4>0</vt:i4>
      </vt:variant>
      <vt:variant>
        <vt:i4>5</vt:i4>
      </vt:variant>
      <vt:variant>
        <vt:lpwstr>https://dra.gov/</vt:lpwstr>
      </vt:variant>
      <vt:variant>
        <vt:lpwstr/>
      </vt:variant>
      <vt:variant>
        <vt:i4>5505107</vt:i4>
      </vt:variant>
      <vt:variant>
        <vt:i4>33</vt:i4>
      </vt:variant>
      <vt:variant>
        <vt:i4>0</vt:i4>
      </vt:variant>
      <vt:variant>
        <vt:i4>5</vt:i4>
      </vt:variant>
      <vt:variant>
        <vt:lpwstr>https://www.arc.gov/</vt:lpwstr>
      </vt:variant>
      <vt:variant>
        <vt:lpwstr/>
      </vt:variant>
      <vt:variant>
        <vt:i4>7405600</vt:i4>
      </vt:variant>
      <vt:variant>
        <vt:i4>30</vt:i4>
      </vt:variant>
      <vt:variant>
        <vt:i4>0</vt:i4>
      </vt:variant>
      <vt:variant>
        <vt:i4>5</vt:i4>
      </vt:variant>
      <vt:variant>
        <vt:lpwstr>https://www.grants.gov/web/grants/register.html</vt:lpwstr>
      </vt:variant>
      <vt:variant>
        <vt:lpwstr/>
      </vt:variant>
      <vt:variant>
        <vt:i4>5636121</vt:i4>
      </vt:variant>
      <vt:variant>
        <vt:i4>27</vt:i4>
      </vt:variant>
      <vt:variant>
        <vt:i4>0</vt:i4>
      </vt:variant>
      <vt:variant>
        <vt:i4>5</vt:i4>
      </vt:variant>
      <vt:variant>
        <vt:lpwstr>https://www.dol.gov/agencies/eta/grants/apply/find-opportunities</vt:lpwstr>
      </vt:variant>
      <vt:variant>
        <vt:lpwstr/>
      </vt:variant>
      <vt:variant>
        <vt:i4>7405664</vt:i4>
      </vt:variant>
      <vt:variant>
        <vt:i4>24</vt:i4>
      </vt:variant>
      <vt:variant>
        <vt:i4>0</vt:i4>
      </vt:variant>
      <vt:variant>
        <vt:i4>5</vt:i4>
      </vt:variant>
      <vt:variant>
        <vt:lpwstr>https://www.dol.gov/agencies/eta/dislocated-workers/grants/workforce-opportunity/worc1</vt:lpwstr>
      </vt:variant>
      <vt:variant>
        <vt:lpwstr/>
      </vt:variant>
      <vt:variant>
        <vt:i4>7471200</vt:i4>
      </vt:variant>
      <vt:variant>
        <vt:i4>21</vt:i4>
      </vt:variant>
      <vt:variant>
        <vt:i4>0</vt:i4>
      </vt:variant>
      <vt:variant>
        <vt:i4>5</vt:i4>
      </vt:variant>
      <vt:variant>
        <vt:lpwstr>https://www.dol.gov/agencies/eta/dislocated-workers/grants/workforce-opportunity/worc2</vt:lpwstr>
      </vt:variant>
      <vt:variant>
        <vt:lpwstr/>
      </vt:variant>
      <vt:variant>
        <vt:i4>7536736</vt:i4>
      </vt:variant>
      <vt:variant>
        <vt:i4>18</vt:i4>
      </vt:variant>
      <vt:variant>
        <vt:i4>0</vt:i4>
      </vt:variant>
      <vt:variant>
        <vt:i4>5</vt:i4>
      </vt:variant>
      <vt:variant>
        <vt:lpwstr>https://www.dol.gov/agencies/eta/dislocated-workers/grants/workforce-opportunity/worc3</vt:lpwstr>
      </vt:variant>
      <vt:variant>
        <vt:lpwstr/>
      </vt:variant>
      <vt:variant>
        <vt:i4>7602272</vt:i4>
      </vt:variant>
      <vt:variant>
        <vt:i4>15</vt:i4>
      </vt:variant>
      <vt:variant>
        <vt:i4>0</vt:i4>
      </vt:variant>
      <vt:variant>
        <vt:i4>5</vt:i4>
      </vt:variant>
      <vt:variant>
        <vt:lpwstr>https://www.dol.gov/agencies/eta/dislocated-workers/grants/workforce-opportunity/worc4</vt:lpwstr>
      </vt:variant>
      <vt:variant>
        <vt:lpwstr/>
      </vt:variant>
      <vt:variant>
        <vt:i4>7667808</vt:i4>
      </vt:variant>
      <vt:variant>
        <vt:i4>12</vt:i4>
      </vt:variant>
      <vt:variant>
        <vt:i4>0</vt:i4>
      </vt:variant>
      <vt:variant>
        <vt:i4>5</vt:i4>
      </vt:variant>
      <vt:variant>
        <vt:lpwstr>https://www.dol.gov/agencies/eta/dislocated-workers/grants/workforce-opportunity/worc5</vt:lpwstr>
      </vt:variant>
      <vt:variant>
        <vt:lpwstr/>
      </vt:variant>
      <vt:variant>
        <vt:i4>5767197</vt:i4>
      </vt:variant>
      <vt:variant>
        <vt:i4>9</vt:i4>
      </vt:variant>
      <vt:variant>
        <vt:i4>0</vt:i4>
      </vt:variant>
      <vt:variant>
        <vt:i4>5</vt:i4>
      </vt:variant>
      <vt:variant>
        <vt:lpwstr>https://www.nbrc.gov/</vt:lpwstr>
      </vt:variant>
      <vt:variant>
        <vt:lpwstr/>
      </vt:variant>
      <vt:variant>
        <vt:i4>852052</vt:i4>
      </vt:variant>
      <vt:variant>
        <vt:i4>6</vt:i4>
      </vt:variant>
      <vt:variant>
        <vt:i4>0</vt:i4>
      </vt:variant>
      <vt:variant>
        <vt:i4>5</vt:i4>
      </vt:variant>
      <vt:variant>
        <vt:lpwstr>https://dra.gov/</vt:lpwstr>
      </vt:variant>
      <vt:variant>
        <vt:lpwstr/>
      </vt:variant>
      <vt:variant>
        <vt:i4>5505107</vt:i4>
      </vt:variant>
      <vt:variant>
        <vt:i4>3</vt:i4>
      </vt:variant>
      <vt:variant>
        <vt:i4>0</vt:i4>
      </vt:variant>
      <vt:variant>
        <vt:i4>5</vt:i4>
      </vt:variant>
      <vt:variant>
        <vt:lpwstr>https://www.arc.gov/</vt:lpwstr>
      </vt:variant>
      <vt:variant>
        <vt:lpwstr/>
      </vt:variant>
      <vt:variant>
        <vt:i4>2228344</vt:i4>
      </vt:variant>
      <vt:variant>
        <vt:i4>0</vt:i4>
      </vt:variant>
      <vt:variant>
        <vt:i4>0</vt:i4>
      </vt:variant>
      <vt:variant>
        <vt:i4>5</vt:i4>
      </vt:variant>
      <vt:variant>
        <vt:lpwstr>https://www.dol.gov/agencies/eta/demonstration-grants/workforce-opportunity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WORC Round 7 Recipients</dc:title>
  <dc:subject/>
  <dc:creator>ETA@DOL.gov</dc:creator>
  <cp:keywords/>
  <dc:description/>
  <cp:lastModifiedBy>Kelley, Maya - ETA</cp:lastModifiedBy>
  <cp:revision>3</cp:revision>
  <dcterms:created xsi:type="dcterms:W3CDTF">2026-10-15T14:04:00Z</dcterms:created>
  <dcterms:modified xsi:type="dcterms:W3CDTF">2026-10-15T14:05:00Z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0x01010024D7893AD5004E49BFA97AFAC5D2E003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